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A1F77" w14:textId="77777777" w:rsidR="00F119E2" w:rsidRDefault="004A50A4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 do Zaproszenia</w:t>
      </w:r>
    </w:p>
    <w:p w14:paraId="40A5CF9A" w14:textId="77777777" w:rsidR="00F119E2" w:rsidRDefault="00F119E2">
      <w:pPr>
        <w:spacing w:line="276" w:lineRule="auto"/>
        <w:jc w:val="right"/>
        <w:rPr>
          <w:rFonts w:ascii="Arial" w:hAnsi="Arial" w:cs="Arial"/>
          <w:bCs/>
        </w:rPr>
      </w:pPr>
    </w:p>
    <w:p w14:paraId="341A29B4" w14:textId="77777777" w:rsidR="00F119E2" w:rsidRDefault="00F119E2">
      <w:pPr>
        <w:spacing w:line="276" w:lineRule="auto"/>
        <w:jc w:val="right"/>
        <w:rPr>
          <w:rFonts w:ascii="Arial" w:hAnsi="Arial" w:cs="Arial"/>
          <w:bCs/>
        </w:rPr>
      </w:pPr>
    </w:p>
    <w:p w14:paraId="6ABEA14D" w14:textId="77777777" w:rsidR="00F119E2" w:rsidRDefault="004A50A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Projekt umowy nr ..../2022</w:t>
      </w:r>
    </w:p>
    <w:p w14:paraId="2E3EE8AE" w14:textId="77777777" w:rsidR="00F119E2" w:rsidRDefault="00F119E2">
      <w:pPr>
        <w:spacing w:line="276" w:lineRule="auto"/>
        <w:rPr>
          <w:rFonts w:ascii="Arial" w:hAnsi="Arial" w:cs="Arial"/>
          <w:b/>
        </w:rPr>
      </w:pPr>
    </w:p>
    <w:p w14:paraId="3E712FA8" w14:textId="77777777" w:rsidR="00F119E2" w:rsidRDefault="004A50A4">
      <w:pPr>
        <w:pStyle w:val="Tekstpodstawowywcity"/>
        <w:spacing w:before="240" w:line="276" w:lineRule="auto"/>
        <w:ind w:left="0"/>
        <w:rPr>
          <w:rFonts w:cs="Arial"/>
          <w:sz w:val="20"/>
        </w:rPr>
      </w:pPr>
      <w:r>
        <w:rPr>
          <w:rFonts w:cs="Arial"/>
          <w:sz w:val="20"/>
        </w:rPr>
        <w:t>zawarta w dniu ……….2022 r. w Bydgoszczy pomiędzy:</w:t>
      </w:r>
    </w:p>
    <w:p w14:paraId="173E0EB5" w14:textId="77777777" w:rsidR="00F119E2" w:rsidRDefault="004A50A4">
      <w:pPr>
        <w:widowControl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>Wojewódzkim Szpitalem Dziecięcym im. J. Brudzińskiego w Bydgoszczy</w:t>
      </w:r>
    </w:p>
    <w:p w14:paraId="42C704F4" w14:textId="77777777" w:rsidR="00F119E2" w:rsidRDefault="004A50A4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siedzibą przy ul. Chodkiewicza 44, 85-667 Bydgoszcz, </w:t>
      </w:r>
      <w:r>
        <w:rPr>
          <w:rFonts w:ascii="Arial" w:hAnsi="Arial" w:cs="Arial"/>
        </w:rPr>
        <w:t>zarejestrowanym w Krajowym Rejestrze Sądowym pod nr KRS 0000002360, posiadającym NIP 554-22-35-340, reprezentowanym przez:</w:t>
      </w:r>
    </w:p>
    <w:p w14:paraId="6815DE41" w14:textId="77777777" w:rsidR="00F119E2" w:rsidRDefault="00F119E2">
      <w:pPr>
        <w:widowControl w:val="0"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4815" w:type="dxa"/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F119E2" w14:paraId="67AFE802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C46BF" w14:textId="77777777" w:rsidR="00F119E2" w:rsidRDefault="004A50A4">
            <w:pPr>
              <w:widowControl w:val="0"/>
              <w:spacing w:line="276" w:lineRule="auto"/>
              <w:ind w:left="-11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Edwarda Hartwicha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2CCC7" w14:textId="77777777" w:rsidR="00F119E2" w:rsidRDefault="004A50A4">
            <w:pPr>
              <w:widowControl w:val="0"/>
              <w:spacing w:line="276" w:lineRule="auto"/>
              <w:ind w:left="-112" w:hanging="281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6BB66" w14:textId="77777777" w:rsidR="00F119E2" w:rsidRDefault="004A50A4">
            <w:pPr>
              <w:widowControl w:val="0"/>
              <w:spacing w:line="276" w:lineRule="auto"/>
              <w:ind w:hanging="10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Dyrektora Szpitala</w:t>
            </w:r>
          </w:p>
        </w:tc>
      </w:tr>
    </w:tbl>
    <w:p w14:paraId="62647828" w14:textId="77777777" w:rsidR="00F119E2" w:rsidRDefault="004A50A4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w treści umowy „Zamawiającym”</w:t>
      </w:r>
    </w:p>
    <w:p w14:paraId="436271CB" w14:textId="77777777" w:rsidR="00F119E2" w:rsidRDefault="004A50A4">
      <w:pPr>
        <w:widowControl w:val="0"/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32B45BBA" w14:textId="77777777" w:rsidR="00F119E2" w:rsidRDefault="004A50A4">
      <w:pPr>
        <w:widowControl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..................................................................................................................................................................</w:t>
      </w:r>
    </w:p>
    <w:p w14:paraId="4C2FC663" w14:textId="77777777" w:rsidR="00F119E2" w:rsidRDefault="004A50A4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siedzibą w ..................................................... ul. ......................</w:t>
      </w:r>
      <w:r>
        <w:rPr>
          <w:rFonts w:ascii="Arial" w:hAnsi="Arial" w:cs="Arial"/>
        </w:rPr>
        <w:t>............................................................,</w:t>
      </w:r>
    </w:p>
    <w:p w14:paraId="5FDA994E" w14:textId="77777777" w:rsidR="00F119E2" w:rsidRDefault="004A50A4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zarejestrowanym w ................................................................. pod numerem..........................................,</w:t>
      </w:r>
    </w:p>
    <w:p w14:paraId="60384144" w14:textId="77777777" w:rsidR="00F119E2" w:rsidRDefault="004A50A4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NIP .................................., reprezentowanym</w:t>
      </w:r>
      <w:r>
        <w:rPr>
          <w:rFonts w:ascii="Arial" w:hAnsi="Arial" w:cs="Arial"/>
        </w:rPr>
        <w:t xml:space="preserve"> przez:</w:t>
      </w:r>
    </w:p>
    <w:tbl>
      <w:tblPr>
        <w:tblStyle w:val="Tabela-Siatka"/>
        <w:tblW w:w="4815" w:type="dxa"/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F119E2" w14:paraId="3EAFA668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CB82D" w14:textId="77777777" w:rsidR="00F119E2" w:rsidRDefault="00F119E2">
            <w:pPr>
              <w:widowControl w:val="0"/>
              <w:spacing w:line="276" w:lineRule="auto"/>
              <w:ind w:left="-116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27474" w14:textId="77777777" w:rsidR="00F119E2" w:rsidRDefault="004A50A4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A8BBD" w14:textId="77777777" w:rsidR="00F119E2" w:rsidRDefault="00F119E2">
            <w:pPr>
              <w:widowControl w:val="0"/>
              <w:spacing w:line="276" w:lineRule="auto"/>
              <w:ind w:left="-111"/>
              <w:rPr>
                <w:rFonts w:ascii="Arial" w:hAnsi="Arial" w:cs="Arial"/>
              </w:rPr>
            </w:pPr>
          </w:p>
        </w:tc>
      </w:tr>
      <w:tr w:rsidR="00F119E2" w14:paraId="69097CF9" w14:textId="7777777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FA7F7" w14:textId="77777777" w:rsidR="00F119E2" w:rsidRDefault="00F119E2">
            <w:pPr>
              <w:widowControl w:val="0"/>
              <w:spacing w:line="276" w:lineRule="auto"/>
              <w:ind w:left="-116"/>
              <w:rPr>
                <w:rFonts w:ascii="Arial" w:hAnsi="Arial" w:cs="Arial"/>
                <w:strike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B93CE" w14:textId="77777777" w:rsidR="00F119E2" w:rsidRDefault="004A50A4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24763" w14:textId="77777777" w:rsidR="00F119E2" w:rsidRDefault="00F119E2">
            <w:pPr>
              <w:widowControl w:val="0"/>
              <w:spacing w:line="276" w:lineRule="auto"/>
              <w:ind w:left="-111"/>
              <w:rPr>
                <w:rFonts w:ascii="Arial" w:hAnsi="Arial" w:cs="Arial"/>
              </w:rPr>
            </w:pPr>
          </w:p>
        </w:tc>
      </w:tr>
    </w:tbl>
    <w:p w14:paraId="2C0C5EC2" w14:textId="77777777" w:rsidR="00F119E2" w:rsidRDefault="004A50A4">
      <w:pPr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w treści umowy „Wykonawcą”</w:t>
      </w:r>
    </w:p>
    <w:p w14:paraId="719C0D71" w14:textId="77777777" w:rsidR="00F119E2" w:rsidRDefault="00F119E2">
      <w:pPr>
        <w:pStyle w:val="Tekstpodstawowy3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ABCA782" w14:textId="77777777" w:rsidR="00F119E2" w:rsidRDefault="004A50A4">
      <w:pPr>
        <w:pStyle w:val="Tekstpodstawowy3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następującej treści:</w:t>
      </w:r>
    </w:p>
    <w:p w14:paraId="0272D8A8" w14:textId="77777777" w:rsidR="00F119E2" w:rsidRDefault="004A50A4">
      <w:pPr>
        <w:pStyle w:val="Tekstpodstawowywcity"/>
        <w:tabs>
          <w:tab w:val="left" w:pos="0"/>
        </w:tabs>
        <w:spacing w:line="276" w:lineRule="auto"/>
        <w:ind w:left="0"/>
        <w:rPr>
          <w:rFonts w:cs="Arial"/>
          <w:sz w:val="20"/>
        </w:rPr>
      </w:pPr>
      <w:r>
        <w:rPr>
          <w:rFonts w:cs="Arial"/>
          <w:sz w:val="20"/>
        </w:rPr>
        <w:t xml:space="preserve">Niniejsza umowa zostaje zawarta w wyniku rozstrzygniętego postępowania nr </w:t>
      </w:r>
      <w:r>
        <w:rPr>
          <w:rFonts w:cs="Arial"/>
          <w:b/>
          <w:bCs/>
          <w:sz w:val="20"/>
        </w:rPr>
        <w:t>11/2022 do 130 tyś zł</w:t>
      </w:r>
      <w:r>
        <w:rPr>
          <w:rFonts w:cs="Arial"/>
          <w:sz w:val="20"/>
        </w:rPr>
        <w:t>. o wartości poniżej 130 000 złotych</w:t>
      </w:r>
      <w:r>
        <w:rPr>
          <w:rFonts w:cs="Arial"/>
          <w:b/>
          <w:bCs/>
          <w:sz w:val="20"/>
        </w:rPr>
        <w:t xml:space="preserve"> </w:t>
      </w:r>
      <w:r>
        <w:rPr>
          <w:rFonts w:cs="Arial"/>
          <w:sz w:val="20"/>
        </w:rPr>
        <w:t>realizowanego bez</w:t>
      </w:r>
      <w:r>
        <w:rPr>
          <w:rFonts w:cs="Arial"/>
          <w:b/>
          <w:bCs/>
          <w:sz w:val="20"/>
        </w:rPr>
        <w:t xml:space="preserve"> </w:t>
      </w:r>
      <w:r>
        <w:rPr>
          <w:rFonts w:cs="Arial"/>
          <w:sz w:val="20"/>
        </w:rPr>
        <w:t xml:space="preserve">stosowania przepisów </w:t>
      </w:r>
      <w:r>
        <w:rPr>
          <w:rFonts w:cs="Arial"/>
          <w:sz w:val="20"/>
        </w:rPr>
        <w:t>ustawy z dnia 11 września 2019 r. Prawo zamówień publicznych (Dz. U. z 2021 r., poz.1129 ze zm.)</w:t>
      </w:r>
    </w:p>
    <w:p w14:paraId="0AEE61E0" w14:textId="77777777" w:rsidR="00F119E2" w:rsidRDefault="004A50A4">
      <w:pPr>
        <w:widowControl w:val="0"/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</w:t>
      </w:r>
    </w:p>
    <w:p w14:paraId="762D94BB" w14:textId="77777777" w:rsidR="00F119E2" w:rsidRDefault="004A50A4">
      <w:pPr>
        <w:widowControl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4DAFD045" w14:textId="77777777" w:rsidR="00F119E2" w:rsidRDefault="00F119E2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6CD5CBD8" w14:textId="77777777" w:rsidR="00F119E2" w:rsidRDefault="004A50A4">
      <w:pPr>
        <w:pStyle w:val="Akapitzlist"/>
        <w:numPr>
          <w:ilvl w:val="0"/>
          <w:numId w:val="3"/>
        </w:numPr>
        <w:tabs>
          <w:tab w:val="left" w:pos="142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umowy są „</w:t>
      </w:r>
      <w:r>
        <w:rPr>
          <w:rFonts w:ascii="Arial" w:hAnsi="Arial" w:cs="Arial"/>
          <w:b/>
          <w:bCs/>
        </w:rPr>
        <w:t xml:space="preserve">dostawy leków  stosowanych w zabiegach operacyjnych” </w:t>
      </w:r>
      <w:r>
        <w:rPr>
          <w:rFonts w:ascii="Arial" w:hAnsi="Arial" w:cs="Arial"/>
        </w:rPr>
        <w:t>pogrupowanych w pakietach:</w:t>
      </w:r>
      <w:r>
        <w:rPr>
          <w:rFonts w:ascii="Arial" w:hAnsi="Arial" w:cs="Arial"/>
          <w:b/>
          <w:bCs/>
        </w:rPr>
        <w:t xml:space="preserve"> </w:t>
      </w:r>
    </w:p>
    <w:p w14:paraId="60FA0312" w14:textId="77777777" w:rsidR="00F119E2" w:rsidRDefault="00F119E2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</w:rPr>
      </w:pPr>
    </w:p>
    <w:p w14:paraId="7254AF10" w14:textId="77777777" w:rsidR="00F119E2" w:rsidRDefault="004A50A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Pakiet nr</w:t>
      </w:r>
      <w:r>
        <w:rPr>
          <w:rFonts w:ascii="Arial" w:hAnsi="Arial" w:cs="Arial"/>
        </w:rPr>
        <w:t xml:space="preserve"> …………………………………</w:t>
      </w:r>
    </w:p>
    <w:p w14:paraId="35CCFDBC" w14:textId="77777777" w:rsidR="00F119E2" w:rsidRDefault="004A50A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Pakiet nr</w:t>
      </w:r>
      <w:r>
        <w:rPr>
          <w:rFonts w:ascii="Arial" w:hAnsi="Arial" w:cs="Arial"/>
        </w:rPr>
        <w:t xml:space="preserve"> …………………………………</w:t>
      </w:r>
    </w:p>
    <w:p w14:paraId="142EF821" w14:textId="77777777" w:rsidR="00F119E2" w:rsidRDefault="004A50A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ofertą stanowiącą załącznik nr 1 Formularz oferty w ilości i asortymencie określonym w  załączniku nr 2 (Formularz cenowy).</w:t>
      </w:r>
    </w:p>
    <w:p w14:paraId="68F1D3DE" w14:textId="77777777" w:rsidR="00F119E2" w:rsidRDefault="00F119E2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</w:rPr>
      </w:pPr>
    </w:p>
    <w:p w14:paraId="2059C93C" w14:textId="77777777" w:rsidR="00F119E2" w:rsidRDefault="004A50A4">
      <w:pPr>
        <w:pStyle w:val="Akapitzlist"/>
        <w:numPr>
          <w:ilvl w:val="0"/>
          <w:numId w:val="3"/>
        </w:numPr>
        <w:tabs>
          <w:tab w:val="left" w:pos="142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nr 1 i 2 stanowią integralną część umowy.</w:t>
      </w:r>
    </w:p>
    <w:p w14:paraId="2F89D79E" w14:textId="77777777" w:rsidR="00F119E2" w:rsidRDefault="00F119E2">
      <w:pPr>
        <w:pStyle w:val="Akapitzlist"/>
        <w:spacing w:line="276" w:lineRule="auto"/>
        <w:ind w:left="426"/>
        <w:jc w:val="both"/>
        <w:rPr>
          <w:rFonts w:ascii="Arial" w:hAnsi="Arial" w:cs="Arial"/>
          <w:color w:val="000000"/>
        </w:rPr>
      </w:pPr>
    </w:p>
    <w:p w14:paraId="5621938D" w14:textId="77777777" w:rsidR="00F119E2" w:rsidRDefault="004A50A4">
      <w:pPr>
        <w:pStyle w:val="Akapitzlist"/>
        <w:spacing w:line="276" w:lineRule="auto"/>
        <w:ind w:left="425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§2</w:t>
      </w:r>
    </w:p>
    <w:p w14:paraId="6126692E" w14:textId="77777777" w:rsidR="00F119E2" w:rsidRDefault="004A50A4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Termin realizacji</w:t>
      </w:r>
    </w:p>
    <w:p w14:paraId="199DE533" w14:textId="77777777" w:rsidR="00F119E2" w:rsidRDefault="00F119E2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596EA70C" w14:textId="77777777" w:rsidR="00F119E2" w:rsidRDefault="004A50A4">
      <w:pPr>
        <w:pStyle w:val="Tekstpodstawowy"/>
        <w:ind w:firstLine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Umo</w:t>
      </w:r>
      <w:r>
        <w:rPr>
          <w:rFonts w:ascii="Arial" w:hAnsi="Arial" w:cs="Arial"/>
          <w:sz w:val="20"/>
        </w:rPr>
        <w:t xml:space="preserve">wa niniejsza obowiązuje przez okres </w:t>
      </w:r>
      <w:r>
        <w:rPr>
          <w:rFonts w:ascii="Arial" w:hAnsi="Arial" w:cs="Arial"/>
          <w:b/>
          <w:sz w:val="20"/>
        </w:rPr>
        <w:t>od dnia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  <w:lang w:val="pl-PL"/>
        </w:rPr>
        <w:t>zawarcia umowy</w:t>
      </w:r>
      <w:r>
        <w:rPr>
          <w:rFonts w:ascii="Arial" w:hAnsi="Arial" w:cs="Arial"/>
          <w:b/>
          <w:sz w:val="20"/>
        </w:rPr>
        <w:t xml:space="preserve"> do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31.12.2022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r</w:t>
      </w:r>
      <w:r>
        <w:rPr>
          <w:rFonts w:ascii="Arial" w:hAnsi="Arial" w:cs="Arial"/>
          <w:b/>
          <w:sz w:val="20"/>
          <w:lang w:val="pl-PL"/>
        </w:rPr>
        <w:t>.</w:t>
      </w:r>
    </w:p>
    <w:p w14:paraId="050B692E" w14:textId="77777777" w:rsidR="00F119E2" w:rsidRDefault="004A50A4">
      <w:pPr>
        <w:widowControl w:val="0"/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§3</w:t>
      </w:r>
    </w:p>
    <w:p w14:paraId="21CEB9D1" w14:textId="77777777" w:rsidR="00F119E2" w:rsidRDefault="004A50A4">
      <w:pPr>
        <w:widowControl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Realizacja dostaw </w:t>
      </w:r>
    </w:p>
    <w:p w14:paraId="12BB51EF" w14:textId="77777777" w:rsidR="00F119E2" w:rsidRDefault="00F119E2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3742EA7B" w14:textId="77777777" w:rsidR="00F119E2" w:rsidRDefault="004A50A4">
      <w:pPr>
        <w:numPr>
          <w:ilvl w:val="0"/>
          <w:numId w:val="6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Dostawy towaru, o którym mowa w §1 będą odbywały się sukcesywnie na podstawie jednostkowych zamówień składanych przez Zamawiającego- w zależności od zapotrzebowania na określony rodzaj asortymentu - </w:t>
      </w:r>
      <w:r>
        <w:rPr>
          <w:rFonts w:ascii="Arial" w:hAnsi="Arial" w:cs="Arial"/>
          <w:b/>
          <w:bCs/>
        </w:rPr>
        <w:t>5 razy w tygodniu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(w dni robocze).</w:t>
      </w:r>
    </w:p>
    <w:p w14:paraId="1D2A546A" w14:textId="77777777" w:rsidR="00F119E2" w:rsidRDefault="004A50A4">
      <w:pPr>
        <w:numPr>
          <w:ilvl w:val="0"/>
          <w:numId w:val="6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zobowiązuje </w:t>
      </w:r>
      <w:r>
        <w:rPr>
          <w:rFonts w:ascii="Arial" w:hAnsi="Arial" w:cs="Arial"/>
        </w:rPr>
        <w:t xml:space="preserve">się wykonać dostawę w ciągu 24 godzin. Ponadto w </w:t>
      </w:r>
      <w:r>
        <w:rPr>
          <w:rFonts w:ascii="Arial" w:hAnsi="Arial" w:cs="Arial"/>
          <w:b/>
          <w:bCs/>
        </w:rPr>
        <w:t>szczególnie uzasadnionych przypadkach</w:t>
      </w:r>
      <w:r>
        <w:rPr>
          <w:rFonts w:ascii="Arial" w:hAnsi="Arial" w:cs="Arial"/>
        </w:rPr>
        <w:t xml:space="preserve">, Wykonawca zobowiązuje się wykonać dostawę </w:t>
      </w:r>
      <w:r>
        <w:rPr>
          <w:rFonts w:ascii="Arial" w:hAnsi="Arial" w:cs="Arial"/>
          <w:b/>
          <w:bCs/>
        </w:rPr>
        <w:t>„na Ratun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>k-cito”</w:t>
      </w:r>
      <w:r>
        <w:rPr>
          <w:rFonts w:ascii="Arial" w:hAnsi="Arial" w:cs="Arial"/>
        </w:rPr>
        <w:t xml:space="preserve"> w </w:t>
      </w:r>
      <w:r>
        <w:rPr>
          <w:rFonts w:ascii="Arial" w:hAnsi="Arial" w:cs="Arial"/>
          <w:b/>
          <w:bCs/>
        </w:rPr>
        <w:t>ciągu 8 godz</w:t>
      </w:r>
      <w:r>
        <w:rPr>
          <w:rFonts w:ascii="Arial" w:hAnsi="Arial" w:cs="Arial"/>
        </w:rPr>
        <w:t>., od momentu złożenia zamówienia przez Zamawiającego. Dostawy „</w:t>
      </w:r>
      <w:r>
        <w:rPr>
          <w:rFonts w:ascii="Arial" w:hAnsi="Arial" w:cs="Arial"/>
          <w:b/>
          <w:bCs/>
        </w:rPr>
        <w:t>na Ratunek-cito”</w:t>
      </w:r>
      <w:r>
        <w:rPr>
          <w:rFonts w:ascii="Arial" w:hAnsi="Arial" w:cs="Arial"/>
        </w:rPr>
        <w:t xml:space="preserve"> możliwe w każ</w:t>
      </w:r>
      <w:r>
        <w:rPr>
          <w:rFonts w:ascii="Arial" w:hAnsi="Arial" w:cs="Arial"/>
        </w:rPr>
        <w:t>dy dzień tygodnia – od poniedziałku do niedzieli.</w:t>
      </w:r>
    </w:p>
    <w:p w14:paraId="7BF53747" w14:textId="77777777" w:rsidR="00F119E2" w:rsidRDefault="004A50A4">
      <w:pPr>
        <w:numPr>
          <w:ilvl w:val="0"/>
          <w:numId w:val="6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będzie dostarczał towar na swój koszt i ryzyko wraz z wyładunkiem do magazynu Zamawiającego, znajdującego się w jego siedzibie przy ul. Chodkiewicza 44 w Bydgoszczy.</w:t>
      </w:r>
    </w:p>
    <w:p w14:paraId="095697A8" w14:textId="77777777" w:rsidR="00F119E2" w:rsidRDefault="004A50A4">
      <w:pPr>
        <w:numPr>
          <w:ilvl w:val="0"/>
          <w:numId w:val="6"/>
        </w:numPr>
        <w:tabs>
          <w:tab w:val="left" w:pos="567"/>
        </w:tabs>
        <w:suppressAutoHyphens/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 przypadku, gdy Wykonawca nie</w:t>
      </w:r>
      <w:r>
        <w:rPr>
          <w:rFonts w:ascii="Arial" w:hAnsi="Arial" w:cs="Arial"/>
          <w:lang w:eastAsia="ar-SA"/>
        </w:rPr>
        <w:t xml:space="preserve"> dostarczy przedmiotu umowy w terminach wskazanych w §3 ust.1 i 2  niniejszej umowy Zamawiający, niezależnie od prawa do żądania zapłaty kary umownej na podstawie §6 ust. 2 umowy, zastrzega sobie prawo dokonania zakupu przedmiotu umowy od innego niż Wykona</w:t>
      </w:r>
      <w:r>
        <w:rPr>
          <w:rFonts w:ascii="Arial" w:hAnsi="Arial" w:cs="Arial"/>
          <w:lang w:eastAsia="ar-SA"/>
        </w:rPr>
        <w:t>wca podmiotu, w ilości i asortymencie niezrealizowanej w terminie dostawy.</w:t>
      </w:r>
    </w:p>
    <w:p w14:paraId="5A04BB0E" w14:textId="77777777" w:rsidR="00F119E2" w:rsidRDefault="004A50A4">
      <w:pPr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Strony postanawiają, że w przypadku określonym w ustępie poprzedzającym, koszt zakupu przedmiotu umowy u innego niż Wykonawca podmiotu jest uwzględniany w całkowitej wartości przedm</w:t>
      </w:r>
      <w:r>
        <w:rPr>
          <w:rFonts w:ascii="Arial" w:hAnsi="Arial" w:cs="Arial"/>
          <w:lang w:eastAsia="ar-SA"/>
        </w:rPr>
        <w:t>iotu umowy określonej w §4 ust.1 niniejszej umowy.</w:t>
      </w:r>
    </w:p>
    <w:p w14:paraId="0288FCAE" w14:textId="77777777" w:rsidR="00F119E2" w:rsidRDefault="004A50A4">
      <w:pPr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Zamawiający zastrzega sobie możliwość zamówienia określonego rodzaju asortymentu w ilości mniejszej lub większej niż wskazana w załączniku nr 2 do Zaproszenia (Formularz cenowy), uzasadniając to zmniejszon</w:t>
      </w:r>
      <w:r>
        <w:rPr>
          <w:rFonts w:ascii="Arial" w:hAnsi="Arial" w:cs="Arial"/>
          <w:lang w:eastAsia="ar-SA"/>
        </w:rPr>
        <w:t>ym lub zwiększonym zapotrzebowaniem na określony rodzaj asortymentu, z zastrzeżeniem ust. 7.</w:t>
      </w:r>
    </w:p>
    <w:p w14:paraId="5C524499" w14:textId="77777777" w:rsidR="00F119E2" w:rsidRDefault="004A50A4">
      <w:pPr>
        <w:numPr>
          <w:ilvl w:val="0"/>
          <w:numId w:val="6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Umowa wygasa w przypadku wyczerpania wartości przedmiotu umowy wskazanej w § 4 ust.1 albo z końcem okresu obowiązywania umowy - w zależności od tego, które z tych </w:t>
      </w:r>
      <w:r>
        <w:rPr>
          <w:rFonts w:ascii="Arial" w:hAnsi="Arial" w:cs="Arial"/>
        </w:rPr>
        <w:t>zdarzeń nastąpi wcześniej.</w:t>
      </w:r>
    </w:p>
    <w:p w14:paraId="5B1E93EC" w14:textId="77777777" w:rsidR="00F119E2" w:rsidRDefault="004A50A4">
      <w:pPr>
        <w:numPr>
          <w:ilvl w:val="0"/>
          <w:numId w:val="6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sobie prawo zwrotu pełnowartościowego leku do Dostawcy bez podania przyczyny w terminie 14 dni od daty dostawy, z zastrzeżeniem, że zwracany produkt będzie posiadał status „aktywny” w systemie weryfikacji au</w:t>
      </w:r>
      <w:r>
        <w:rPr>
          <w:rFonts w:ascii="Arial" w:hAnsi="Arial" w:cs="Arial"/>
        </w:rPr>
        <w:t xml:space="preserve">tentyczności produktów leczniczych (PLMVS). </w:t>
      </w:r>
    </w:p>
    <w:p w14:paraId="3F1DBC9F" w14:textId="77777777" w:rsidR="00F119E2" w:rsidRDefault="004A50A4">
      <w:pPr>
        <w:numPr>
          <w:ilvl w:val="0"/>
          <w:numId w:val="6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dostarczania towaru o okresie ważności nie krótszym niż</w:t>
      </w:r>
      <w:r>
        <w:rPr>
          <w:rFonts w:ascii="Arial" w:hAnsi="Arial" w:cs="Arial"/>
          <w:b/>
          <w:bCs/>
        </w:rPr>
        <w:t xml:space="preserve"> 6 miesięcy</w:t>
      </w:r>
      <w:r>
        <w:rPr>
          <w:rFonts w:ascii="Arial" w:hAnsi="Arial" w:cs="Arial"/>
        </w:rPr>
        <w:t xml:space="preserve">  od daty dostawy. Dostawy produktów z krótszym terminem ważności mogą być dopuszczone w wyjątkowych sytuacjach i ka</w:t>
      </w:r>
      <w:r>
        <w:rPr>
          <w:rFonts w:ascii="Arial" w:hAnsi="Arial" w:cs="Arial"/>
        </w:rPr>
        <w:t>żdorazowo zgodę na nie musi wyrazić upoważniony przedstawiciel Zamawiającego.</w:t>
      </w:r>
    </w:p>
    <w:p w14:paraId="72D9EB36" w14:textId="77777777" w:rsidR="00F119E2" w:rsidRDefault="004A50A4">
      <w:pPr>
        <w:numPr>
          <w:ilvl w:val="0"/>
          <w:numId w:val="6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 przypadku zakończenia produkcji lub wycofania z rynku wyrobu będącego przedmiotem    zamówienia dopuszcza się zmianę na nowy produkt o tych samych bądź lepszych parametrach po</w:t>
      </w:r>
      <w:r>
        <w:rPr>
          <w:rFonts w:ascii="Arial" w:hAnsi="Arial" w:cs="Arial"/>
        </w:rPr>
        <w:t xml:space="preserve"> cenie jednostkowej zaoferowanej w ofercie.</w:t>
      </w:r>
    </w:p>
    <w:p w14:paraId="2D217373" w14:textId="77777777" w:rsidR="00F119E2" w:rsidRDefault="004A50A4">
      <w:pPr>
        <w:numPr>
          <w:ilvl w:val="0"/>
          <w:numId w:val="6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Wszystkie zaoferowane produkty powinny znajdować się w jednym z wymienionych wykazów:</w:t>
      </w:r>
    </w:p>
    <w:p w14:paraId="7756CDED" w14:textId="77777777" w:rsidR="00F119E2" w:rsidRDefault="004A50A4">
      <w:pPr>
        <w:pStyle w:val="Akapitzlist"/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Wykaz produktów leczniczych dopuszczonych do obrotu na terytorium Rzeczypospolitej Polskiej, </w:t>
      </w:r>
    </w:p>
    <w:p w14:paraId="5827046B" w14:textId="77777777" w:rsidR="00F119E2" w:rsidRDefault="004A50A4">
      <w:pPr>
        <w:pStyle w:val="Akapitzlist"/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Wykaz produktów leczniczych dopuszczonych do obrotu na podstawie pozwoleń wydanych przez Radę Unii Europejskiej lub Komisję Europejską.</w:t>
      </w:r>
    </w:p>
    <w:p w14:paraId="6BE15882" w14:textId="77777777" w:rsidR="00F119E2" w:rsidRDefault="004A50A4">
      <w:pPr>
        <w:ind w:left="330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W przypadku, gdy ważność d</w:t>
      </w:r>
      <w:r>
        <w:rPr>
          <w:rFonts w:ascii="Arial" w:hAnsi="Arial" w:cs="Arial"/>
          <w:color w:val="000000" w:themeColor="text1"/>
        </w:rPr>
        <w:t xml:space="preserve">okumentów, o których mowa w rozdziale 5 pkt. 6 Zaproszenia wygasa, Wykonawca zobowiązany jest przekazać  Zamawiającemu dodatkowy dokument deklarujący złożenie we właściwym czasie </w:t>
      </w:r>
      <w:r>
        <w:rPr>
          <w:rFonts w:ascii="Arial" w:hAnsi="Arial" w:cs="Arial"/>
          <w:b/>
          <w:bCs/>
          <w:color w:val="000000" w:themeColor="text1"/>
        </w:rPr>
        <w:t>wniosku o przedłużenie ważności pozwolenia na dopuszczenie do obrotu produktu</w:t>
      </w:r>
      <w:r>
        <w:rPr>
          <w:rFonts w:ascii="Arial" w:hAnsi="Arial" w:cs="Arial"/>
          <w:b/>
          <w:bCs/>
          <w:color w:val="000000" w:themeColor="text1"/>
        </w:rPr>
        <w:t xml:space="preserve"> leczniczego</w:t>
      </w:r>
      <w:r>
        <w:rPr>
          <w:rFonts w:ascii="Arial" w:hAnsi="Arial" w:cs="Arial"/>
          <w:color w:val="000000" w:themeColor="text1"/>
        </w:rPr>
        <w:t xml:space="preserve"> lub w przypadku jego uzyskania - </w:t>
      </w:r>
      <w:r>
        <w:rPr>
          <w:rFonts w:ascii="Arial" w:hAnsi="Arial" w:cs="Arial"/>
          <w:b/>
          <w:bCs/>
          <w:color w:val="000000" w:themeColor="text1"/>
        </w:rPr>
        <w:t xml:space="preserve">ważne pozwolenie na dopuszczenie do obrotu produktu leczniczego. </w:t>
      </w:r>
    </w:p>
    <w:p w14:paraId="3F0D52B0" w14:textId="77777777" w:rsidR="00F119E2" w:rsidRDefault="00F119E2">
      <w:pPr>
        <w:suppressAutoHyphens/>
        <w:spacing w:line="276" w:lineRule="auto"/>
        <w:contextualSpacing/>
        <w:jc w:val="both"/>
        <w:rPr>
          <w:rFonts w:ascii="Arial" w:hAnsi="Arial" w:cs="Arial"/>
          <w:highlight w:val="yellow"/>
        </w:rPr>
      </w:pPr>
    </w:p>
    <w:p w14:paraId="7D29ED4B" w14:textId="77777777" w:rsidR="00F119E2" w:rsidRDefault="00F119E2">
      <w:pPr>
        <w:suppressAutoHyphens/>
        <w:spacing w:line="276" w:lineRule="auto"/>
        <w:ind w:left="284"/>
        <w:contextualSpacing/>
        <w:jc w:val="both"/>
        <w:rPr>
          <w:rFonts w:ascii="Arial" w:hAnsi="Arial" w:cs="Arial"/>
          <w:highlight w:val="yellow"/>
        </w:rPr>
      </w:pPr>
    </w:p>
    <w:p w14:paraId="4C8161C3" w14:textId="77777777" w:rsidR="00F119E2" w:rsidRDefault="004A50A4">
      <w:pPr>
        <w:widowControl w:val="0"/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§4</w:t>
      </w:r>
    </w:p>
    <w:p w14:paraId="1A905813" w14:textId="77777777" w:rsidR="00F119E2" w:rsidRDefault="004A50A4">
      <w:pPr>
        <w:widowControl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przedmiotu umowy i warunki płatności</w:t>
      </w:r>
    </w:p>
    <w:p w14:paraId="2E8F8966" w14:textId="77777777" w:rsidR="00F119E2" w:rsidRDefault="00F119E2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5396E63F" w14:textId="77777777" w:rsidR="00F119E2" w:rsidRDefault="004A50A4">
      <w:pPr>
        <w:numPr>
          <w:ilvl w:val="0"/>
          <w:numId w:val="7"/>
        </w:numPr>
        <w:suppressAutoHyphens/>
        <w:spacing w:line="276" w:lineRule="auto"/>
        <w:ind w:left="284" w:hanging="28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</w:t>
      </w:r>
      <w:r>
        <w:rPr>
          <w:rFonts w:ascii="Arial" w:hAnsi="Arial" w:cs="Arial"/>
        </w:rPr>
        <w:t>artość przedmiotu umowy stanowi kwotę:</w:t>
      </w:r>
    </w:p>
    <w:p w14:paraId="5F0BD0B5" w14:textId="77777777" w:rsidR="00F119E2" w:rsidRDefault="004A50A4">
      <w:pPr>
        <w:suppressAutoHyphens/>
        <w:spacing w:line="276" w:lineRule="auto"/>
        <w:ind w:firstLine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bCs/>
          <w:lang w:eastAsia="ar-SA"/>
        </w:rPr>
        <w:t>netto:</w:t>
      </w:r>
      <w:r>
        <w:rPr>
          <w:rFonts w:ascii="Arial" w:hAnsi="Arial" w:cs="Arial"/>
          <w:lang w:eastAsia="ar-SA"/>
        </w:rPr>
        <w:t>……………………………………………………zł.</w:t>
      </w:r>
    </w:p>
    <w:p w14:paraId="63529714" w14:textId="77777777" w:rsidR="00F119E2" w:rsidRDefault="004A50A4">
      <w:pPr>
        <w:suppressAutoHyphens/>
        <w:spacing w:line="276" w:lineRule="auto"/>
        <w:ind w:firstLine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podatek VAT 8%, tj. </w:t>
      </w:r>
      <w:r>
        <w:rPr>
          <w:rFonts w:ascii="Arial" w:hAnsi="Arial" w:cs="Arial"/>
          <w:lang w:eastAsia="ar-SA"/>
        </w:rPr>
        <w:t>………………………………… zł.</w:t>
      </w:r>
    </w:p>
    <w:p w14:paraId="727AC69C" w14:textId="77777777" w:rsidR="00F119E2" w:rsidRDefault="004A50A4">
      <w:pPr>
        <w:suppressAutoHyphens/>
        <w:spacing w:line="276" w:lineRule="auto"/>
        <w:ind w:firstLine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bCs/>
          <w:lang w:eastAsia="ar-SA"/>
        </w:rPr>
        <w:t>brutto</w:t>
      </w:r>
      <w:r>
        <w:rPr>
          <w:rFonts w:ascii="Arial" w:hAnsi="Arial" w:cs="Arial"/>
          <w:lang w:eastAsia="ar-SA"/>
        </w:rPr>
        <w:t>: ……………………………………………… …zł.</w:t>
      </w:r>
    </w:p>
    <w:p w14:paraId="6B224189" w14:textId="77777777" w:rsidR="00F119E2" w:rsidRDefault="004A50A4">
      <w:pPr>
        <w:numPr>
          <w:ilvl w:val="0"/>
          <w:numId w:val="7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Zapłata następować będzie na podstawie faktur VAT dostarczanych z każdą jednostkową dostawą, w terminie 60 dni od dnia otrzymania faktury przez Zamawiającego. </w:t>
      </w:r>
      <w:r>
        <w:rPr>
          <w:rFonts w:ascii="Arial" w:hAnsi="Arial" w:cs="Arial"/>
        </w:rPr>
        <w:t>Wykonawca zobowiązany jest również do dostarcza</w:t>
      </w:r>
      <w:r>
        <w:rPr>
          <w:rFonts w:ascii="Arial" w:hAnsi="Arial" w:cs="Arial"/>
        </w:rPr>
        <w:t xml:space="preserve">nia faktury VAT drogą elektroniczną </w:t>
      </w:r>
      <w:r>
        <w:rPr>
          <w:rFonts w:ascii="Arial" w:hAnsi="Arial" w:cs="Arial"/>
          <w:b/>
          <w:bCs/>
        </w:rPr>
        <w:t>(faktury wysyłane mailem w formacie xml - OSOZ-EDI. Możliwe rozszerzenia formatu pliku: XML, FAK, KT0.).</w:t>
      </w:r>
    </w:p>
    <w:p w14:paraId="1C391025" w14:textId="77777777" w:rsidR="00F119E2" w:rsidRDefault="004A50A4">
      <w:pPr>
        <w:numPr>
          <w:ilvl w:val="0"/>
          <w:numId w:val="7"/>
        </w:numPr>
        <w:suppressAutoHyphens/>
        <w:spacing w:line="276" w:lineRule="auto"/>
        <w:ind w:left="28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akceptują wystawianie i dostarczanie w formie elektronicznej, w formacie PDF: faktur, faktur korygujących or</w:t>
      </w:r>
      <w:r>
        <w:rPr>
          <w:rFonts w:ascii="Arial" w:hAnsi="Arial" w:cs="Arial"/>
        </w:rPr>
        <w:t xml:space="preserve">az duplikatów faktur, zgodnie z art. 106n ustawy z dnia 11 marca 2004 r. o podatku </w:t>
      </w:r>
      <w:r>
        <w:rPr>
          <w:rFonts w:ascii="Arial" w:hAnsi="Arial" w:cs="Arial"/>
        </w:rPr>
        <w:lastRenderedPageBreak/>
        <w:t>od towarów i usług (Dz.U. z 2022 r., poz. 931.). Faktury elektroniczne będą Zamawiającemu wysyłane na Platformę Elektronicznego Fakturowania.</w:t>
      </w:r>
    </w:p>
    <w:p w14:paraId="542D1A28" w14:textId="77777777" w:rsidR="00F119E2" w:rsidRDefault="004A50A4">
      <w:pPr>
        <w:suppressAutoHyphens/>
        <w:spacing w:line="276" w:lineRule="auto"/>
        <w:ind w:firstLine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Adres: PEF 5542235340</w:t>
      </w:r>
    </w:p>
    <w:p w14:paraId="61514BA4" w14:textId="77777777" w:rsidR="00F119E2" w:rsidRDefault="004A50A4">
      <w:pPr>
        <w:suppressAutoHyphens/>
        <w:spacing w:line="276" w:lineRule="auto"/>
        <w:ind w:firstLine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Osobą upo</w:t>
      </w:r>
      <w:r>
        <w:rPr>
          <w:rFonts w:ascii="Arial" w:hAnsi="Arial" w:cs="Arial"/>
          <w:lang w:eastAsia="ar-SA"/>
        </w:rPr>
        <w:t>ważnioną do kontaktów w sprawie e-faktur ze strony Zamawiającego: jest:</w:t>
      </w:r>
    </w:p>
    <w:p w14:paraId="06CFCDFD" w14:textId="77777777" w:rsidR="00F119E2" w:rsidRDefault="004A50A4">
      <w:pPr>
        <w:suppressAutoHyphens/>
        <w:spacing w:line="276" w:lineRule="auto"/>
        <w:ind w:left="709" w:hanging="283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………………………. tel.: ………………………</w:t>
      </w:r>
    </w:p>
    <w:p w14:paraId="6D1E1C9A" w14:textId="77777777" w:rsidR="00F119E2" w:rsidRDefault="004A50A4">
      <w:pPr>
        <w:numPr>
          <w:ilvl w:val="0"/>
          <w:numId w:val="7"/>
        </w:numPr>
        <w:suppressAutoHyphens/>
        <w:spacing w:line="276" w:lineRule="auto"/>
        <w:ind w:left="28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Formą zapłaty jest przelew na rachunek bankowy Wykonawcy.</w:t>
      </w:r>
    </w:p>
    <w:p w14:paraId="373C3AE7" w14:textId="77777777" w:rsidR="00F119E2" w:rsidRDefault="004A50A4">
      <w:pPr>
        <w:numPr>
          <w:ilvl w:val="0"/>
          <w:numId w:val="7"/>
        </w:numPr>
        <w:suppressAutoHyphens/>
        <w:spacing w:line="276" w:lineRule="auto"/>
        <w:ind w:left="28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każdej fakturze VAT powinna być zamieszczona data ważności, nr serii oraz </w:t>
      </w:r>
      <w:r>
        <w:rPr>
          <w:rFonts w:ascii="Arial" w:hAnsi="Arial" w:cs="Arial"/>
          <w:b/>
          <w:bCs/>
        </w:rPr>
        <w:t>kod EAN/GTIN</w:t>
      </w:r>
      <w:r>
        <w:rPr>
          <w:rFonts w:ascii="Arial" w:hAnsi="Arial" w:cs="Arial"/>
        </w:rPr>
        <w:t xml:space="preserve"> towaru, będącego przedmiotem sprzedaży.</w:t>
      </w:r>
    </w:p>
    <w:p w14:paraId="1CAC8C9B" w14:textId="77777777" w:rsidR="00F119E2" w:rsidRDefault="004A50A4">
      <w:pPr>
        <w:numPr>
          <w:ilvl w:val="0"/>
          <w:numId w:val="7"/>
        </w:numPr>
        <w:suppressAutoHyphens/>
        <w:spacing w:line="276" w:lineRule="auto"/>
        <w:ind w:left="28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Wartość każdej jednostkowej dostawy ustalana będzie w oparciu o ilość zamówionego towaru i ceny jednostkowej </w:t>
      </w:r>
      <w:r>
        <w:rPr>
          <w:rFonts w:ascii="Arial" w:hAnsi="Arial" w:cs="Arial"/>
          <w:i/>
          <w:iCs/>
          <w:sz w:val="16"/>
          <w:szCs w:val="16"/>
        </w:rPr>
        <w:t>(</w:t>
      </w:r>
      <w:r>
        <w:rPr>
          <w:rFonts w:ascii="Arial" w:hAnsi="Arial" w:cs="Arial"/>
          <w:i/>
          <w:iCs/>
        </w:rPr>
        <w:t>netto i brutto</w:t>
      </w:r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wskazanej w Formularzu cenowym </w:t>
      </w:r>
      <w:r>
        <w:rPr>
          <w:rFonts w:ascii="Arial" w:hAnsi="Arial" w:cs="Arial"/>
          <w:i/>
          <w:iCs/>
        </w:rPr>
        <w:t>(załącznik nr 2).</w:t>
      </w:r>
    </w:p>
    <w:p w14:paraId="229AE43C" w14:textId="77777777" w:rsidR="00F119E2" w:rsidRDefault="004A50A4">
      <w:pPr>
        <w:numPr>
          <w:ilvl w:val="0"/>
          <w:numId w:val="7"/>
        </w:numPr>
        <w:suppressAutoHyphens/>
        <w:ind w:left="28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Wyceny jednostkowe leku nie mogą być wyższe od obowiązujących w trakcie realizacji umowy, zgodnie z art. 9 ustawy z dnia 12 maja 2011 r. o refundacji leków (Dz.U. z 2022 r., poz. 463)                    w zw</w:t>
      </w:r>
      <w:r>
        <w:rPr>
          <w:rFonts w:ascii="Arial" w:hAnsi="Arial" w:cs="Arial"/>
        </w:rPr>
        <w:t>iązku z obowiązującym wykazem cen jednostkowych leków wprowadzonych obwieszczeniem Ministra Zdrowia w sprawie wykazu leków refundowanych.</w:t>
      </w:r>
    </w:p>
    <w:p w14:paraId="2B32A80A" w14:textId="77777777" w:rsidR="00F119E2" w:rsidRDefault="004A50A4">
      <w:pPr>
        <w:pStyle w:val="Akapitzlist"/>
        <w:numPr>
          <w:ilvl w:val="0"/>
          <w:numId w:val="7"/>
        </w:numPr>
        <w:spacing w:line="276" w:lineRule="auto"/>
        <w:ind w:left="284" w:hanging="28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Wykonawca gwarantuje </w:t>
      </w:r>
      <w:r>
        <w:rPr>
          <w:rFonts w:ascii="Arial" w:hAnsi="Arial" w:cs="Arial"/>
          <w:b/>
          <w:bCs/>
        </w:rPr>
        <w:t>niezmienność cen przez cały okres trwania umowy,</w:t>
      </w:r>
      <w:r>
        <w:rPr>
          <w:rFonts w:ascii="Arial" w:hAnsi="Arial" w:cs="Arial"/>
        </w:rPr>
        <w:t xml:space="preserve"> z zastrzeżeniem ust</w:t>
      </w:r>
      <w:r>
        <w:rPr>
          <w:rFonts w:ascii="Arial" w:hAnsi="Arial" w:cs="Arial"/>
          <w:color w:val="000000" w:themeColor="text1"/>
        </w:rPr>
        <w:t>. 9.</w:t>
      </w:r>
    </w:p>
    <w:p w14:paraId="51656418" w14:textId="77777777" w:rsidR="00F119E2" w:rsidRDefault="004A50A4">
      <w:pPr>
        <w:numPr>
          <w:ilvl w:val="0"/>
          <w:numId w:val="7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trakcie </w:t>
      </w:r>
      <w:r>
        <w:rPr>
          <w:rFonts w:ascii="Arial" w:hAnsi="Arial" w:cs="Arial"/>
        </w:rPr>
        <w:t>obowiązywania umowy strony dopuszczają zmiany cen wyłącznie w przypadku:</w:t>
      </w:r>
    </w:p>
    <w:p w14:paraId="39BDCC1A" w14:textId="77777777" w:rsidR="00F119E2" w:rsidRDefault="004A50A4">
      <w:pPr>
        <w:numPr>
          <w:ilvl w:val="0"/>
          <w:numId w:val="9"/>
        </w:numPr>
        <w:suppressAutoHyphens/>
        <w:spacing w:line="276" w:lineRule="auto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stawki podatku VAT, przy czym zmianie ulegnie wyłącznie cena brutto, cena netto pozostanie bez zmian;</w:t>
      </w:r>
    </w:p>
    <w:p w14:paraId="414BE40D" w14:textId="77777777" w:rsidR="00F119E2" w:rsidRDefault="004A50A4">
      <w:pPr>
        <w:numPr>
          <w:ilvl w:val="0"/>
          <w:numId w:val="9"/>
        </w:numPr>
        <w:suppressAutoHyphens/>
        <w:spacing w:line="276" w:lineRule="auto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zmian cen urzędowych leków, wprowadzonych rozporządzeniem odpowiedniego Mi</w:t>
      </w:r>
      <w:r>
        <w:rPr>
          <w:rFonts w:ascii="Arial" w:hAnsi="Arial" w:cs="Arial"/>
        </w:rPr>
        <w:t>nistra, przy czym zmiany te mogą dotyczyć podwyższenia i obniżenia cen jak również dodania nowych,             a także skreślenia leków z wykazu leków objętych cenami urzędowymi; k</w:t>
      </w:r>
      <w:r>
        <w:rPr>
          <w:rFonts w:ascii="Arial" w:hAnsi="Arial" w:cs="Arial"/>
          <w:shd w:val="clear" w:color="auto" w:fill="FFFFFF"/>
        </w:rPr>
        <w:t>orekta cen w przypadku obniżenia cen urzędowych nie ma zastosowania, jeśli w</w:t>
      </w:r>
      <w:r>
        <w:rPr>
          <w:rFonts w:ascii="Arial" w:hAnsi="Arial" w:cs="Arial"/>
          <w:shd w:val="clear" w:color="auto" w:fill="FFFFFF"/>
        </w:rPr>
        <w:t xml:space="preserve"> ramach Umowy towar oferowany jest po cenie niższej;</w:t>
      </w:r>
    </w:p>
    <w:p w14:paraId="1778A210" w14:textId="77777777" w:rsidR="00F119E2" w:rsidRDefault="004A50A4">
      <w:pPr>
        <w:numPr>
          <w:ilvl w:val="0"/>
          <w:numId w:val="9"/>
        </w:numPr>
        <w:suppressAutoHyphens/>
        <w:spacing w:line="276" w:lineRule="auto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zmian stawek opłat celnych wprowadzonych decyzjami odnośnych władz.</w:t>
      </w:r>
    </w:p>
    <w:p w14:paraId="09EE0367" w14:textId="77777777" w:rsidR="00F119E2" w:rsidRDefault="004A50A4">
      <w:pPr>
        <w:suppressAutoHyphens/>
        <w:spacing w:line="276" w:lineRule="auto"/>
        <w:ind w:left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Zmiany wymienione w pkt a), b) i c) następują z mocy prawa i obowiązują od dnia wejścia w życie odpowiednich przepisów.</w:t>
      </w:r>
    </w:p>
    <w:p w14:paraId="0B0533C1" w14:textId="77777777" w:rsidR="00F119E2" w:rsidRDefault="004A50A4">
      <w:pPr>
        <w:numPr>
          <w:ilvl w:val="0"/>
          <w:numId w:val="9"/>
        </w:numPr>
        <w:suppressAutoHyphens/>
        <w:spacing w:line="276" w:lineRule="auto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zmi</w:t>
      </w:r>
      <w:r>
        <w:rPr>
          <w:rFonts w:ascii="Arial" w:hAnsi="Arial" w:cs="Arial"/>
        </w:rPr>
        <w:t>any wielkości opakowań wprowadzonej przez producenta – dopuszcza się zmianę cen jednostkowych z zachowaniem zasady proporcjonalności w stosunku do ceny objętej umową.</w:t>
      </w:r>
    </w:p>
    <w:p w14:paraId="619F2277" w14:textId="77777777" w:rsidR="00F119E2" w:rsidRDefault="004A50A4">
      <w:pPr>
        <w:numPr>
          <w:ilvl w:val="0"/>
          <w:numId w:val="9"/>
        </w:numPr>
        <w:suppressAutoHyphens/>
        <w:spacing w:line="276" w:lineRule="auto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udzielenia przez Wykonawcę rabatów cenowych na dostawy asortymentu wskazanego w zał. nr 2</w:t>
      </w:r>
      <w:r>
        <w:rPr>
          <w:rFonts w:ascii="Arial" w:hAnsi="Arial" w:cs="Arial"/>
        </w:rPr>
        <w:t xml:space="preserve"> do umowy. </w:t>
      </w:r>
    </w:p>
    <w:p w14:paraId="30FA27A4" w14:textId="77777777" w:rsidR="00F119E2" w:rsidRDefault="004A50A4">
      <w:pPr>
        <w:numPr>
          <w:ilvl w:val="0"/>
          <w:numId w:val="10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Wprowadzenie zmian, o których mowa w ust. 9 pkt d), e) - nastąpi na podstawie podpisanego przez strony aneksu do umowy. Zmiany wymienione w pkt a), b) i c) następuje z mocy prawa i obowiązują od dnia wejścia w życie odpowiednich</w:t>
      </w:r>
    </w:p>
    <w:p w14:paraId="07CF9473" w14:textId="77777777" w:rsidR="00F119E2" w:rsidRDefault="004A50A4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 dzień zapł</w:t>
      </w:r>
      <w:r>
        <w:rPr>
          <w:rFonts w:ascii="Arial" w:hAnsi="Arial" w:cs="Arial"/>
        </w:rPr>
        <w:t>aty uważany będzie dzień obciążenia rachunku Zamawiającego.</w:t>
      </w:r>
    </w:p>
    <w:p w14:paraId="417EB966" w14:textId="77777777" w:rsidR="00F119E2" w:rsidRDefault="004A50A4">
      <w:pPr>
        <w:numPr>
          <w:ilvl w:val="0"/>
          <w:numId w:val="11"/>
        </w:numPr>
        <w:suppressAutoHyphens/>
        <w:spacing w:line="276" w:lineRule="auto"/>
        <w:ind w:left="28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Zamawiający jest zobowiązany do zapłaty odsetek za zwłokę z tytułu opóźnienia w zapłacie za dostarczone towary.</w:t>
      </w:r>
    </w:p>
    <w:p w14:paraId="359B4BAE" w14:textId="77777777" w:rsidR="00F119E2" w:rsidRDefault="004A50A4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Zamawiający upoważnia Wykonawcę do wystawiania faktur VAT bez podpisu osoby upoważ</w:t>
      </w:r>
      <w:r>
        <w:rPr>
          <w:rFonts w:ascii="Arial" w:hAnsi="Arial" w:cs="Arial"/>
        </w:rPr>
        <w:t>nionej ze strony Zamawiającego.</w:t>
      </w:r>
    </w:p>
    <w:p w14:paraId="21B332F2" w14:textId="77777777" w:rsidR="00F119E2" w:rsidRDefault="004A50A4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Wykonawca nie może przenieść swojej wierzytelności z tytułu zapłaty ceny za dostarczone towary  na osoby trzecie bez uprzedniej zgody Zarządu Województwa Kujawsko-Pomorskiego, wyrażonej na piśmie pod rygorem nieważności.</w:t>
      </w:r>
    </w:p>
    <w:p w14:paraId="72B6347E" w14:textId="77777777" w:rsidR="00F119E2" w:rsidRDefault="004A50A4">
      <w:pPr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§5</w:t>
      </w:r>
    </w:p>
    <w:p w14:paraId="5308CA05" w14:textId="77777777" w:rsidR="00F119E2" w:rsidRDefault="004A50A4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Reklamacje</w:t>
      </w:r>
    </w:p>
    <w:p w14:paraId="133B1296" w14:textId="77777777" w:rsidR="00F119E2" w:rsidRDefault="00F119E2">
      <w:pPr>
        <w:spacing w:line="276" w:lineRule="auto"/>
        <w:jc w:val="center"/>
        <w:rPr>
          <w:rFonts w:ascii="Arial" w:hAnsi="Arial" w:cs="Arial"/>
          <w:b/>
        </w:rPr>
      </w:pPr>
    </w:p>
    <w:p w14:paraId="5C44C621" w14:textId="77777777" w:rsidR="00F119E2" w:rsidRDefault="004A50A4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W razie ujawnienia braków ilościowych i </w:t>
      </w:r>
      <w:r>
        <w:rPr>
          <w:rFonts w:ascii="Arial" w:hAnsi="Arial" w:cs="Arial"/>
          <w:i/>
          <w:iCs/>
        </w:rPr>
        <w:t>(lub)</w:t>
      </w:r>
      <w:r>
        <w:rPr>
          <w:rFonts w:ascii="Arial" w:hAnsi="Arial" w:cs="Arial"/>
        </w:rPr>
        <w:t xml:space="preserve"> wad jakościowych towaru, Zamawiający uprawniony jest do zgłoszenia reklamacji. Przy składaniu reklamacji, Zamawiający jest zobowiązany dostarczyć protokół stwierdzający zasadność zgłoszonej reklamacji.</w:t>
      </w:r>
    </w:p>
    <w:p w14:paraId="5571BE52" w14:textId="77777777" w:rsidR="00F119E2" w:rsidRDefault="004A50A4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  <w:t>W przypadku zgłoszenia przez Zamawiającego wad po</w:t>
      </w:r>
      <w:r>
        <w:rPr>
          <w:rFonts w:ascii="Arial" w:hAnsi="Arial" w:cs="Arial"/>
        </w:rPr>
        <w:t xml:space="preserve">legających na uszkodzeniu towaru lub dostarczeniu go niezgodnie ze złożonym zamówieniem, Wykonawca zobowiązuje się do wymiany towaru w terminie 3 dni od otrzymania zgłoszenia reklamacji. W przypadku zgłoszenia innych wad jakościowych przedmiotu zamówienia </w:t>
      </w:r>
      <w:r>
        <w:rPr>
          <w:rFonts w:ascii="Arial" w:hAnsi="Arial" w:cs="Arial"/>
        </w:rPr>
        <w:t>Wykonawca zobowiązuje się do rozpatrzenia reklamacji                    w ciągu 7 dni.</w:t>
      </w:r>
    </w:p>
    <w:p w14:paraId="079F43EF" w14:textId="77777777" w:rsidR="00F119E2" w:rsidRDefault="004A50A4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</w:t>
      </w:r>
      <w:r>
        <w:rPr>
          <w:rFonts w:ascii="Arial" w:hAnsi="Arial" w:cs="Arial"/>
        </w:rPr>
        <w:tab/>
        <w:t>W przypadku zgłoszenia przez Zamawiającego braków ilościowych Wykonawca zobowiązuje się do uzupełnienia ilości towaru w terminie 3 dni od otrzymania zgłoszenia reklam</w:t>
      </w:r>
      <w:r>
        <w:rPr>
          <w:rFonts w:ascii="Arial" w:hAnsi="Arial" w:cs="Arial"/>
        </w:rPr>
        <w:t>acji.</w:t>
      </w:r>
    </w:p>
    <w:p w14:paraId="3623CAEB" w14:textId="535C836D" w:rsidR="00F119E2" w:rsidRDefault="004A50A4" w:rsidP="004A50A4">
      <w:pPr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§6</w:t>
      </w:r>
    </w:p>
    <w:p w14:paraId="162C5CA9" w14:textId="77777777" w:rsidR="00F119E2" w:rsidRDefault="004A50A4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3EEB7737" w14:textId="77777777" w:rsidR="00F119E2" w:rsidRDefault="00F119E2">
      <w:pPr>
        <w:spacing w:line="276" w:lineRule="auto"/>
        <w:jc w:val="center"/>
        <w:rPr>
          <w:rFonts w:ascii="Arial" w:hAnsi="Arial" w:cs="Arial"/>
          <w:b/>
        </w:rPr>
      </w:pPr>
    </w:p>
    <w:p w14:paraId="6A495F2E" w14:textId="5468EB06" w:rsidR="00F119E2" w:rsidRDefault="004A50A4">
      <w:pPr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przypadku nie wykonania jednostkowej dostawy w terminie wskazanym w §3 ust. </w:t>
      </w:r>
      <w:r>
        <w:rPr>
          <w:rFonts w:ascii="Arial" w:hAnsi="Arial" w:cs="Arial"/>
          <w:bCs/>
        </w:rPr>
        <w:t>1 i 2</w:t>
      </w:r>
      <w:r>
        <w:rPr>
          <w:rFonts w:ascii="Arial" w:hAnsi="Arial" w:cs="Arial"/>
          <w:bCs/>
        </w:rPr>
        <w:t xml:space="preserve"> Wykonawca zapłaci Zamawiającemu karę umowną w wysokości 0,2% wartości brutto niezrealizowanej jednostkowej dostawy za każdy dzień zwłoki w dostawi</w:t>
      </w:r>
      <w:r>
        <w:rPr>
          <w:rFonts w:ascii="Arial" w:hAnsi="Arial" w:cs="Arial"/>
          <w:bCs/>
        </w:rPr>
        <w:t>e.</w:t>
      </w:r>
    </w:p>
    <w:p w14:paraId="1BD55EA0" w14:textId="77777777" w:rsidR="00F119E2" w:rsidRDefault="004A50A4">
      <w:pPr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Strony postanawiają, iż niezależnie od prawa do żądania zapłaty kary umownej określonej w ust.1, Wykonawca w przypadku określonym w §3 ust.4 umowy, zobowiązuje się do zapłaty na rzecz Zamawiającego kary umownej odpowiadającej różnicy pomiędzy ceną brutt</w:t>
      </w:r>
      <w:r>
        <w:rPr>
          <w:rFonts w:ascii="Arial" w:hAnsi="Arial" w:cs="Arial"/>
          <w:bCs/>
        </w:rPr>
        <w:t>o zapłaconą innemu podmiotowi w stosunku do kwoty, którą Zamawiający byłby zobowiązany zapłacić z tytułu ceny brutto Wykonawcy na podstawie niniejszej umowy, w przypadku zrealizowania dostawy przedmiotu umowy w terminach określonych w umowie.</w:t>
      </w:r>
    </w:p>
    <w:p w14:paraId="639BDDB7" w14:textId="77777777" w:rsidR="00F119E2" w:rsidRDefault="004A50A4">
      <w:pPr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przypadku, </w:t>
      </w:r>
      <w:r>
        <w:rPr>
          <w:rFonts w:ascii="Arial" w:hAnsi="Arial" w:cs="Arial"/>
          <w:bCs/>
        </w:rPr>
        <w:t xml:space="preserve">nieusunięcia przez Wykonawcę wad ilościowych/ jakościowych towaru w terminach określonych w §5 ust. 2 i 3, Wykonawca zapłaci Zamawiającemu karę umowną w wysokości 0,2% wartości brutto dostawy dotkniętej błędami ilościowymi lub wadami jakościowymi za każdy </w:t>
      </w:r>
      <w:r>
        <w:rPr>
          <w:rFonts w:ascii="Arial" w:hAnsi="Arial" w:cs="Arial"/>
          <w:bCs/>
        </w:rPr>
        <w:t>dzień zwłoki w usunięciu braków ilościowych lub wad jakościowych.</w:t>
      </w:r>
    </w:p>
    <w:p w14:paraId="6D959B28" w14:textId="77777777" w:rsidR="00F119E2" w:rsidRDefault="004A50A4">
      <w:pPr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 zapłaci Zamawiającemu karę umowną w wysokości 5% niezrealizowanej wartości przedmiotu umowy, o której mowa w §4 ust.1, w przypadku odstąpienia od umowy przez Zamawiającego z winy W</w:t>
      </w:r>
      <w:r>
        <w:rPr>
          <w:rFonts w:ascii="Arial" w:hAnsi="Arial" w:cs="Arial"/>
          <w:bCs/>
        </w:rPr>
        <w:t>ykonawcy.</w:t>
      </w:r>
    </w:p>
    <w:p w14:paraId="1F6E3A08" w14:textId="77777777" w:rsidR="00F119E2" w:rsidRDefault="004A50A4">
      <w:pPr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Zamawiający zapłaci Wykonawcy karę umowną w wysokości 5% niezrealizowanej wartości przedmiotu umowy, o której mowa w §4 ust.1, w przypadku odstąpienia od umowy przez Wykonawcę z winy Zamawiającego.</w:t>
      </w:r>
    </w:p>
    <w:p w14:paraId="62B4F8FB" w14:textId="77777777" w:rsidR="00F119E2" w:rsidRDefault="004A50A4">
      <w:pPr>
        <w:numPr>
          <w:ilvl w:val="0"/>
          <w:numId w:val="8"/>
        </w:numPr>
        <w:tabs>
          <w:tab w:val="left" w:pos="360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Strony zastrzegają sobie prawo do dochodzenia o</w:t>
      </w:r>
      <w:r>
        <w:rPr>
          <w:rFonts w:ascii="Arial" w:hAnsi="Arial" w:cs="Arial"/>
          <w:bCs/>
        </w:rPr>
        <w:t>dszkodowania uzupełniającego, przewyższającego wysokość zastrzeżonych kar umownych, do wysokości rzeczywiście poniesionej szkody na zasadach ogólnych.</w:t>
      </w:r>
    </w:p>
    <w:p w14:paraId="53C0983D" w14:textId="77777777" w:rsidR="00F119E2" w:rsidRDefault="004A50A4">
      <w:pPr>
        <w:numPr>
          <w:ilvl w:val="0"/>
          <w:numId w:val="8"/>
        </w:numPr>
        <w:tabs>
          <w:tab w:val="left" w:pos="360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iCs/>
        </w:rPr>
        <w:t xml:space="preserve"> Naliczenie przez Zamawiającego kary umownej następuje przez sporządzenie noty księgowej wraz z pisemnym </w:t>
      </w:r>
      <w:r>
        <w:rPr>
          <w:rFonts w:ascii="Arial" w:hAnsi="Arial" w:cs="Arial"/>
          <w:bCs/>
          <w:iCs/>
        </w:rPr>
        <w:t>uzasadnieniem oraz terminem zapłaty</w:t>
      </w:r>
      <w:r>
        <w:rPr>
          <w:rFonts w:ascii="Arial" w:hAnsi="Arial" w:cs="Arial"/>
          <w:bCs/>
        </w:rPr>
        <w:t>.</w:t>
      </w:r>
    </w:p>
    <w:p w14:paraId="1E9D3AF2" w14:textId="77777777" w:rsidR="00F119E2" w:rsidRDefault="004A50A4">
      <w:pPr>
        <w:numPr>
          <w:ilvl w:val="0"/>
          <w:numId w:val="8"/>
        </w:numPr>
        <w:tabs>
          <w:tab w:val="left" w:pos="360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Zamawiający może potrącić należność z tytułu kar umownych z wynagrodzenia przysługującego Wykonawcy.</w:t>
      </w:r>
    </w:p>
    <w:p w14:paraId="10EB2724" w14:textId="77777777" w:rsidR="00F119E2" w:rsidRDefault="004A50A4">
      <w:pPr>
        <w:numPr>
          <w:ilvl w:val="0"/>
          <w:numId w:val="8"/>
        </w:numPr>
        <w:tabs>
          <w:tab w:val="left" w:pos="360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Łączna wysokość kar umownych wynikających z niniejszej umowy nie przekroczy 5% wartości brutto przedmiotu umowy.</w:t>
      </w:r>
    </w:p>
    <w:p w14:paraId="28493FA9" w14:textId="77777777" w:rsidR="00F119E2" w:rsidRDefault="004A50A4">
      <w:pPr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§7</w:t>
      </w:r>
    </w:p>
    <w:p w14:paraId="1D1BF6FC" w14:textId="77777777" w:rsidR="00F119E2" w:rsidRDefault="004A50A4">
      <w:pPr>
        <w:tabs>
          <w:tab w:val="left" w:pos="4961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Odstąpienie od umowy</w:t>
      </w:r>
    </w:p>
    <w:p w14:paraId="54DEEB0D" w14:textId="77777777" w:rsidR="00F119E2" w:rsidRDefault="00F119E2">
      <w:pPr>
        <w:tabs>
          <w:tab w:val="left" w:pos="4961"/>
        </w:tabs>
        <w:spacing w:line="276" w:lineRule="auto"/>
        <w:jc w:val="both"/>
        <w:rPr>
          <w:rFonts w:ascii="Arial" w:hAnsi="Arial" w:cs="Arial"/>
          <w:b/>
        </w:rPr>
      </w:pPr>
    </w:p>
    <w:p w14:paraId="06EC32D5" w14:textId="77777777" w:rsidR="00F119E2" w:rsidRDefault="004A50A4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może odstąpić od umowy w przypadku:</w:t>
      </w:r>
    </w:p>
    <w:p w14:paraId="2E66D871" w14:textId="77777777" w:rsidR="00F119E2" w:rsidRDefault="004A50A4">
      <w:pPr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zaistnienia okoliczności, o których mowa w art.456 ust.1 ustawy Prawo zamówień publicznych,</w:t>
      </w:r>
    </w:p>
    <w:p w14:paraId="3A8A3055" w14:textId="047E181D" w:rsidR="00F119E2" w:rsidRDefault="004A50A4">
      <w:pPr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gdy Wykonawca  nie dostarczył </w:t>
      </w:r>
      <w:r>
        <w:rPr>
          <w:rFonts w:ascii="Arial" w:hAnsi="Arial" w:cs="Arial"/>
        </w:rPr>
        <w:t xml:space="preserve">towaru objętego  zamówieniem w terminie wskazanym w §3 ust. </w:t>
      </w:r>
      <w:r>
        <w:rPr>
          <w:rFonts w:ascii="Arial" w:hAnsi="Arial" w:cs="Arial"/>
        </w:rPr>
        <w:t>1 i 2</w:t>
      </w:r>
      <w:r>
        <w:rPr>
          <w:rFonts w:ascii="Arial" w:hAnsi="Arial" w:cs="Arial"/>
        </w:rPr>
        <w:t xml:space="preserve"> przy czym opóźnienie w dostawie wyniosło nie mniej niż 3 dni,</w:t>
      </w:r>
    </w:p>
    <w:p w14:paraId="626CF914" w14:textId="77777777" w:rsidR="00F119E2" w:rsidRDefault="004A50A4">
      <w:pPr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gdy Wykonawca co najmniej trzy razy nie dotrzymał terminu wyznaczonego na usunięcie stwierdzonych wad jakościowych i </w:t>
      </w:r>
      <w:r>
        <w:rPr>
          <w:rFonts w:ascii="Arial" w:hAnsi="Arial" w:cs="Arial"/>
        </w:rPr>
        <w:t>braków ilościowych, o których mowa w §5 ust. 2 i 3 umowy.</w:t>
      </w:r>
    </w:p>
    <w:p w14:paraId="099C6A0E" w14:textId="77777777" w:rsidR="00F119E2" w:rsidRDefault="004A50A4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Odstąpienia dokonuje się pod rygorem nieważności na piśmie wraz z uzasadnieniem w terminie 30 dni od powzięcia wiadomości o okolicznościach wskazanych w ust. 1.</w:t>
      </w:r>
    </w:p>
    <w:p w14:paraId="509D633E" w14:textId="77777777" w:rsidR="00F119E2" w:rsidRDefault="00F119E2">
      <w:pPr>
        <w:pStyle w:val="Tekstpodstawowywcity"/>
        <w:spacing w:line="276" w:lineRule="auto"/>
        <w:rPr>
          <w:rFonts w:cs="Arial"/>
          <w:sz w:val="20"/>
        </w:rPr>
      </w:pPr>
    </w:p>
    <w:p w14:paraId="40F5184A" w14:textId="77777777" w:rsidR="00F119E2" w:rsidRDefault="004A50A4">
      <w:pPr>
        <w:pStyle w:val="Tekstpodstawowy"/>
        <w:jc w:val="center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  <w:lang w:val="pl-PL"/>
        </w:rPr>
        <w:t>8</w:t>
      </w:r>
    </w:p>
    <w:p w14:paraId="15B1B5C3" w14:textId="77777777" w:rsidR="00F119E2" w:rsidRDefault="004A50A4">
      <w:pPr>
        <w:widowControl w:val="0"/>
        <w:spacing w:line="276" w:lineRule="auto"/>
        <w:ind w:left="2836"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Nadzór nad umową</w:t>
      </w:r>
    </w:p>
    <w:p w14:paraId="5D96BC60" w14:textId="77777777" w:rsidR="00F119E2" w:rsidRDefault="00F119E2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7AC5941A" w14:textId="77777777" w:rsidR="00F119E2" w:rsidRDefault="004A50A4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wyznaczon</w:t>
      </w:r>
      <w:r>
        <w:rPr>
          <w:rFonts w:ascii="Arial" w:hAnsi="Arial" w:cs="Arial"/>
          <w:sz w:val="20"/>
          <w:szCs w:val="20"/>
        </w:rPr>
        <w:t>ą ze strony Zamawiającego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</w:rPr>
        <w:t>do nadzoru nad  umową jest:  ……………………………………………. tel. ……………………….</w:t>
      </w:r>
    </w:p>
    <w:p w14:paraId="08CF9280" w14:textId="77777777" w:rsidR="00F119E2" w:rsidRDefault="004A50A4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 xml:space="preserve">Osobą wyznaczoną ze strony Zamawiającego do przyjmowania dostaw jest: </w:t>
      </w:r>
    </w:p>
    <w:p w14:paraId="1E33DF17" w14:textId="77777777" w:rsidR="00F119E2" w:rsidRDefault="004A50A4">
      <w:pPr>
        <w:pStyle w:val="Tekstpodstawowy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……………………………………………..tel. ……………………….</w:t>
      </w:r>
    </w:p>
    <w:p w14:paraId="47023DBC" w14:textId="77777777" w:rsidR="00F119E2" w:rsidRDefault="004A50A4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wyznaczoną ze strony Wykonawcy do nadzoru nad  umową j</w:t>
      </w:r>
      <w:r>
        <w:rPr>
          <w:rFonts w:ascii="Arial" w:hAnsi="Arial" w:cs="Arial"/>
          <w:sz w:val="20"/>
          <w:szCs w:val="20"/>
        </w:rPr>
        <w:t xml:space="preserve">est: </w:t>
      </w:r>
    </w:p>
    <w:p w14:paraId="3C0740F8" w14:textId="77777777" w:rsidR="00F119E2" w:rsidRDefault="004A50A4">
      <w:pPr>
        <w:pStyle w:val="Tekstpodstawowy"/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.....................................................................  tel. ....................................</w:t>
      </w:r>
    </w:p>
    <w:p w14:paraId="7D54449B" w14:textId="77777777" w:rsidR="00F119E2" w:rsidRDefault="004A50A4">
      <w:pPr>
        <w:widowControl w:val="0"/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§9</w:t>
      </w:r>
    </w:p>
    <w:p w14:paraId="24D8D856" w14:textId="77777777" w:rsidR="00F119E2" w:rsidRDefault="004A50A4">
      <w:pPr>
        <w:keepNext/>
        <w:widowControl w:val="0"/>
        <w:spacing w:line="276" w:lineRule="auto"/>
        <w:jc w:val="center"/>
        <w:outlineLvl w:val="4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Postanowienia końcowe</w:t>
      </w:r>
    </w:p>
    <w:p w14:paraId="2DF00F9E" w14:textId="77777777" w:rsidR="00F119E2" w:rsidRDefault="00F119E2">
      <w:pPr>
        <w:keepNext/>
        <w:widowControl w:val="0"/>
        <w:spacing w:line="276" w:lineRule="auto"/>
        <w:jc w:val="center"/>
        <w:outlineLvl w:val="4"/>
        <w:rPr>
          <w:rFonts w:ascii="Arial" w:hAnsi="Arial" w:cs="Arial"/>
          <w:b/>
        </w:rPr>
      </w:pPr>
    </w:p>
    <w:p w14:paraId="6D93F8F6" w14:textId="77777777" w:rsidR="00F119E2" w:rsidRDefault="004A50A4">
      <w:pPr>
        <w:widowControl w:val="0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sprawach nie unormowanych niniejszą umową mają zastosowanie przepisy kodeksu cywilnego. Wszelkie </w:t>
      </w:r>
      <w:r>
        <w:rPr>
          <w:rFonts w:ascii="Arial" w:hAnsi="Arial" w:cs="Arial"/>
        </w:rPr>
        <w:t>kwestie sporne, mogące wystąpić między stronami umowy, dotyczące treści                                    i realizacji umowy, a które strony nie załatwią polubownie, będą rozstrzygane przez właściwy Sąd w Bydgoszczy.</w:t>
      </w:r>
    </w:p>
    <w:p w14:paraId="60C2EA07" w14:textId="77777777" w:rsidR="00F119E2" w:rsidRDefault="004A50A4">
      <w:pPr>
        <w:widowControl w:val="0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Umowę sporządzono w 2 jednobrzmiących </w:t>
      </w:r>
      <w:r>
        <w:rPr>
          <w:rFonts w:ascii="Arial" w:hAnsi="Arial" w:cs="Arial"/>
        </w:rPr>
        <w:t>egzemplarzach: jeden egzemplarz otrzymuje Wykonawca, drugi egzemplarz otrzymuje Zamawiający.</w:t>
      </w:r>
    </w:p>
    <w:p w14:paraId="309907B4" w14:textId="77777777" w:rsidR="00F119E2" w:rsidRDefault="00F119E2">
      <w:pPr>
        <w:widowControl w:val="0"/>
        <w:spacing w:line="276" w:lineRule="auto"/>
        <w:jc w:val="both"/>
        <w:rPr>
          <w:rFonts w:ascii="Arial" w:hAnsi="Arial" w:cs="Arial"/>
        </w:rPr>
      </w:pPr>
    </w:p>
    <w:p w14:paraId="79C95336" w14:textId="77777777" w:rsidR="00F119E2" w:rsidRDefault="00F119E2">
      <w:pPr>
        <w:widowControl w:val="0"/>
        <w:spacing w:line="276" w:lineRule="auto"/>
        <w:jc w:val="both"/>
        <w:rPr>
          <w:rFonts w:ascii="Arial" w:hAnsi="Arial" w:cs="Arial"/>
        </w:rPr>
      </w:pPr>
    </w:p>
    <w:p w14:paraId="3B8A421E" w14:textId="77777777" w:rsidR="00F119E2" w:rsidRDefault="00F119E2">
      <w:pPr>
        <w:widowControl w:val="0"/>
        <w:spacing w:line="276" w:lineRule="auto"/>
        <w:ind w:left="360"/>
        <w:jc w:val="both"/>
        <w:rPr>
          <w:rFonts w:ascii="Arial" w:hAnsi="Arial" w:cs="Arial"/>
        </w:rPr>
      </w:pPr>
    </w:p>
    <w:p w14:paraId="42174A58" w14:textId="77777777" w:rsidR="00F119E2" w:rsidRDefault="004A50A4">
      <w:pPr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ZAMAWIAJĄCY</w:t>
      </w:r>
    </w:p>
    <w:p w14:paraId="128BFCD2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1F6EB884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75A96A94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7F6AACAB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3A6F1488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52737B59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334FEC49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1C287607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5744A549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7F85CAF1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4AC76F32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60019D84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3904AE51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03A01958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2FF8F61F" w14:textId="77777777" w:rsidR="00F119E2" w:rsidRDefault="00F119E2">
      <w:pPr>
        <w:spacing w:before="240" w:line="276" w:lineRule="auto"/>
        <w:rPr>
          <w:rFonts w:ascii="Arial" w:hAnsi="Arial" w:cs="Arial"/>
          <w:b/>
        </w:rPr>
      </w:pPr>
    </w:p>
    <w:p w14:paraId="7D06E317" w14:textId="77777777" w:rsidR="00F119E2" w:rsidRDefault="004A50A4">
      <w:pPr>
        <w:spacing w:before="240" w:line="276" w:lineRule="auto"/>
      </w:pPr>
      <w:r>
        <w:rPr>
          <w:rFonts w:ascii="Arial" w:hAnsi="Arial" w:cs="Arial"/>
          <w:bCs/>
          <w:sz w:val="16"/>
          <w:szCs w:val="16"/>
        </w:rPr>
        <w:t>Sporządził: Dominika Drumlewska</w:t>
      </w:r>
    </w:p>
    <w:sectPr w:rsidR="00F119E2">
      <w:pgSz w:w="11906" w:h="16838"/>
      <w:pgMar w:top="1418" w:right="1418" w:bottom="568" w:left="1418" w:header="0" w:footer="0" w:gutter="0"/>
      <w:cols w:space="708"/>
      <w:formProt w:val="0"/>
      <w:docGrid w:linePitch="24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377EA"/>
    <w:multiLevelType w:val="multilevel"/>
    <w:tmpl w:val="1728CC0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C27B0"/>
    <w:multiLevelType w:val="multilevel"/>
    <w:tmpl w:val="6826F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93497"/>
    <w:multiLevelType w:val="multilevel"/>
    <w:tmpl w:val="753CF5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05F49"/>
    <w:multiLevelType w:val="multilevel"/>
    <w:tmpl w:val="6F30E0B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7C36F6"/>
    <w:multiLevelType w:val="multilevel"/>
    <w:tmpl w:val="9802F0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21527C"/>
    <w:multiLevelType w:val="multilevel"/>
    <w:tmpl w:val="6CF68018"/>
    <w:lvl w:ilvl="0">
      <w:start w:val="1"/>
      <w:numFmt w:val="decimal"/>
      <w:lvlText w:val="%1."/>
      <w:lvlJc w:val="left"/>
      <w:pPr>
        <w:ind w:left="340" w:hanging="340"/>
      </w:pPr>
      <w:rPr>
        <w:rFonts w:ascii="Arial" w:hAnsi="Aria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DC5D58"/>
    <w:multiLevelType w:val="multilevel"/>
    <w:tmpl w:val="818687E0"/>
    <w:lvl w:ilvl="0">
      <w:start w:val="10"/>
      <w:numFmt w:val="decimal"/>
      <w:lvlText w:val="%1."/>
      <w:lvlJc w:val="left"/>
      <w:pPr>
        <w:tabs>
          <w:tab w:val="num" w:pos="360"/>
        </w:tabs>
        <w:ind w:left="70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A4646"/>
    <w:multiLevelType w:val="multilevel"/>
    <w:tmpl w:val="61A8F7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C0661B4"/>
    <w:multiLevelType w:val="multilevel"/>
    <w:tmpl w:val="E79284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DBD29DC"/>
    <w:multiLevelType w:val="multilevel"/>
    <w:tmpl w:val="2DF0BC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EE7445"/>
    <w:multiLevelType w:val="multilevel"/>
    <w:tmpl w:val="87902BA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50B92"/>
    <w:multiLevelType w:val="multilevel"/>
    <w:tmpl w:val="24F08620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DA7999"/>
    <w:multiLevelType w:val="multilevel"/>
    <w:tmpl w:val="507400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79252714">
    <w:abstractNumId w:val="12"/>
  </w:num>
  <w:num w:numId="2" w16cid:durableId="1942490841">
    <w:abstractNumId w:val="8"/>
  </w:num>
  <w:num w:numId="3" w16cid:durableId="335502933">
    <w:abstractNumId w:val="10"/>
  </w:num>
  <w:num w:numId="4" w16cid:durableId="1878661339">
    <w:abstractNumId w:val="5"/>
  </w:num>
  <w:num w:numId="5" w16cid:durableId="896553701">
    <w:abstractNumId w:val="9"/>
  </w:num>
  <w:num w:numId="6" w16cid:durableId="132135459">
    <w:abstractNumId w:val="2"/>
  </w:num>
  <w:num w:numId="7" w16cid:durableId="422798703">
    <w:abstractNumId w:val="1"/>
  </w:num>
  <w:num w:numId="8" w16cid:durableId="95250362">
    <w:abstractNumId w:val="0"/>
  </w:num>
  <w:num w:numId="9" w16cid:durableId="2040928048">
    <w:abstractNumId w:val="4"/>
  </w:num>
  <w:num w:numId="10" w16cid:durableId="42683850">
    <w:abstractNumId w:val="6"/>
  </w:num>
  <w:num w:numId="11" w16cid:durableId="1103921007">
    <w:abstractNumId w:val="11"/>
  </w:num>
  <w:num w:numId="12" w16cid:durableId="1867522294">
    <w:abstractNumId w:val="3"/>
  </w:num>
  <w:num w:numId="13" w16cid:durableId="17186269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9E2"/>
    <w:rsid w:val="002A2ACD"/>
    <w:rsid w:val="004A50A4"/>
    <w:rsid w:val="00F1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BD455"/>
  <w15:docId w15:val="{00B95960-F8FE-4C06-AE5D-EDE9AAFAB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587EC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qFormat/>
    <w:rsid w:val="003552F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552F3"/>
  </w:style>
  <w:style w:type="character" w:customStyle="1" w:styleId="TematkomentarzaZnak">
    <w:name w:val="Temat komentarza Znak"/>
    <w:link w:val="Tematkomentarza"/>
    <w:uiPriority w:val="99"/>
    <w:semiHidden/>
    <w:qFormat/>
    <w:rsid w:val="003552F3"/>
    <w:rPr>
      <w:b/>
      <w:bCs/>
    </w:rPr>
  </w:style>
  <w:style w:type="character" w:customStyle="1" w:styleId="TekstpodstawowyZnak">
    <w:name w:val="Tekst podstawowy Znak"/>
    <w:link w:val="Tekstpodstawowy"/>
    <w:qFormat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Nagwek5Znak">
    <w:name w:val="Nagłówek 5 Znak"/>
    <w:link w:val="Nagwek5"/>
    <w:uiPriority w:val="9"/>
    <w:semiHidden/>
    <w:qFormat/>
    <w:rsid w:val="00587E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587ECB"/>
  </w:style>
  <w:style w:type="character" w:customStyle="1" w:styleId="Tekstpodstawowy3Znak">
    <w:name w:val="Tekst podstawowy 3 Znak"/>
    <w:link w:val="Tekstpodstawowy3"/>
    <w:uiPriority w:val="99"/>
    <w:semiHidden/>
    <w:qFormat/>
    <w:rsid w:val="00587EC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95377A"/>
  </w:style>
  <w:style w:type="character" w:customStyle="1" w:styleId="czeinternetowe">
    <w:name w:val="Łącze internetowe"/>
    <w:basedOn w:val="Domylnaczcionkaakapitu"/>
    <w:uiPriority w:val="99"/>
    <w:semiHidden/>
    <w:unhideWhenUsed/>
    <w:rsid w:val="007D24B8"/>
    <w:rPr>
      <w:color w:val="0000FF"/>
      <w:u w:val="single"/>
    </w:rPr>
  </w:style>
  <w:style w:type="character" w:customStyle="1" w:styleId="ListLabel1">
    <w:name w:val="ListLabel 1"/>
    <w:qFormat/>
    <w:rPr>
      <w:strike w:val="0"/>
      <w:dstrike w:val="0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ascii="Arial" w:eastAsia="Times New Roman" w:hAnsi="Arial" w:cs="Arial"/>
      <w:b w:val="0"/>
    </w:rPr>
  </w:style>
  <w:style w:type="character" w:customStyle="1" w:styleId="ListLabel4">
    <w:name w:val="ListLabel 4"/>
    <w:qFormat/>
    <w:rPr>
      <w:rFonts w:ascii="Arial" w:hAnsi="Arial"/>
      <w:color w:val="00000A"/>
    </w:rPr>
  </w:style>
  <w:style w:type="character" w:customStyle="1" w:styleId="ListLabel5">
    <w:name w:val="ListLabel 5"/>
    <w:qFormat/>
    <w:rPr>
      <w:rFonts w:ascii="Arial" w:eastAsia="Times New Roman" w:hAnsi="Arial" w:cs="Arial"/>
      <w:b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styleId="Nagwek">
    <w:name w:val="header"/>
    <w:basedOn w:val="Normalny"/>
    <w:next w:val="Tekstpodstawowy"/>
    <w:rsid w:val="00E07B4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qFormat/>
    <w:pPr>
      <w:ind w:left="360"/>
      <w:jc w:val="both"/>
    </w:pPr>
    <w:rPr>
      <w:rFonts w:ascii="Arial" w:hAnsi="Arial"/>
      <w:sz w:val="22"/>
    </w:r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83C16"/>
    <w:rPr>
      <w:rFonts w:ascii="Segoe UI" w:hAnsi="Segoe UI"/>
      <w:sz w:val="18"/>
      <w:szCs w:val="18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552F3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3552F3"/>
    <w:rPr>
      <w:b/>
      <w:bCs/>
    </w:rPr>
  </w:style>
  <w:style w:type="paragraph" w:customStyle="1" w:styleId="Standard">
    <w:name w:val="Standard"/>
    <w:qFormat/>
    <w:rsid w:val="00FE0420"/>
    <w:pPr>
      <w:widowControl w:val="0"/>
      <w:suppressAutoHyphens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99"/>
    <w:qFormat/>
    <w:rsid w:val="005D675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587ECB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587ECB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B37D70"/>
    <w:rPr>
      <w:rFonts w:ascii="Arial" w:hAnsi="Arial" w:cs="Arial"/>
      <w:color w:val="000000"/>
      <w:sz w:val="24"/>
      <w:szCs w:val="24"/>
    </w:rPr>
  </w:style>
  <w:style w:type="paragraph" w:styleId="Poprawka">
    <w:name w:val="Revision"/>
    <w:uiPriority w:val="99"/>
    <w:semiHidden/>
    <w:qFormat/>
    <w:rsid w:val="0044060E"/>
  </w:style>
  <w:style w:type="table" w:styleId="Tabela-Siatka">
    <w:name w:val="Table Grid"/>
    <w:basedOn w:val="Standardowy"/>
    <w:uiPriority w:val="59"/>
    <w:rsid w:val="00992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D6145-2136-4ED4-B27F-474DC30B3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1898</Words>
  <Characters>11389</Characters>
  <Application>Microsoft Office Word</Application>
  <DocSecurity>0</DocSecurity>
  <Lines>94</Lines>
  <Paragraphs>26</Paragraphs>
  <ScaleCrop>false</ScaleCrop>
  <Company>Szpital</Company>
  <LinksUpToDate>false</LinksUpToDate>
  <CharactersWithSpaces>13261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dc:description/>
  <cp:lastModifiedBy>wsduser</cp:lastModifiedBy>
  <cp:revision>3</cp:revision>
  <cp:lastPrinted>2022-06-08T08:34:00Z</cp:lastPrinted>
  <dcterms:created xsi:type="dcterms:W3CDTF">2022-08-17T09:23:00Z</dcterms:created>
  <dcterms:modified xsi:type="dcterms:W3CDTF">2022-08-17T09:24:00Z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Szpital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