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650B3" w14:textId="0E395FE2" w:rsidR="00510B6B" w:rsidRPr="00104B2E" w:rsidRDefault="0057091E" w:rsidP="00BE6C7D">
      <w:pPr>
        <w:jc w:val="center"/>
        <w:rPr>
          <w:rFonts w:ascii="Arial" w:hAnsi="Arial" w:cs="Arial"/>
          <w:b/>
        </w:rPr>
      </w:pPr>
      <w:r w:rsidRPr="008223FA">
        <w:rPr>
          <w:rFonts w:ascii="Arial" w:hAnsi="Arial" w:cs="Arial"/>
          <w:b/>
        </w:rPr>
        <w:t xml:space="preserve">Nr sprawy </w:t>
      </w:r>
      <w:r w:rsidR="0059397B">
        <w:rPr>
          <w:rFonts w:ascii="Arial" w:hAnsi="Arial" w:cs="Arial"/>
          <w:b/>
        </w:rPr>
        <w:t>20</w:t>
      </w:r>
      <w:r w:rsidR="008223FA" w:rsidRPr="008223FA">
        <w:rPr>
          <w:rFonts w:ascii="Arial" w:hAnsi="Arial" w:cs="Arial"/>
          <w:b/>
        </w:rPr>
        <w:t>/</w:t>
      </w:r>
      <w:r w:rsidRPr="008223FA">
        <w:rPr>
          <w:rFonts w:ascii="Arial" w:hAnsi="Arial" w:cs="Arial"/>
          <w:b/>
        </w:rPr>
        <w:t>2022/TP</w:t>
      </w:r>
      <w:r>
        <w:rPr>
          <w:rFonts w:ascii="Arial" w:hAnsi="Arial" w:cs="Arial"/>
          <w:b/>
        </w:rPr>
        <w:t xml:space="preserve">     </w:t>
      </w:r>
      <w:r w:rsidR="00BE6C7D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                                                                                 </w:t>
      </w:r>
      <w:r w:rsidR="00510B6B" w:rsidRPr="00945204">
        <w:rPr>
          <w:rFonts w:ascii="Arial" w:hAnsi="Arial" w:cs="Arial"/>
          <w:b/>
        </w:rPr>
        <w:t>Zał</w:t>
      </w:r>
      <w:r w:rsidR="00510B6B">
        <w:rPr>
          <w:rFonts w:ascii="Arial" w:hAnsi="Arial" w:cs="Arial"/>
          <w:b/>
        </w:rPr>
        <w:t>.</w:t>
      </w:r>
      <w:r w:rsidR="00510B6B" w:rsidRPr="00945204">
        <w:rPr>
          <w:rFonts w:ascii="Arial" w:hAnsi="Arial" w:cs="Arial"/>
          <w:b/>
        </w:rPr>
        <w:t xml:space="preserve"> </w:t>
      </w:r>
      <w:r w:rsidR="00510B6B">
        <w:rPr>
          <w:rFonts w:ascii="Arial" w:hAnsi="Arial" w:cs="Arial"/>
          <w:b/>
        </w:rPr>
        <w:t xml:space="preserve">nr </w:t>
      </w:r>
      <w:r w:rsidR="00976626">
        <w:rPr>
          <w:rFonts w:ascii="Arial" w:hAnsi="Arial" w:cs="Arial"/>
          <w:b/>
        </w:rPr>
        <w:t>3</w:t>
      </w:r>
      <w:r w:rsidR="00510B6B">
        <w:rPr>
          <w:rFonts w:ascii="Arial" w:hAnsi="Arial" w:cs="Arial"/>
          <w:b/>
        </w:rPr>
        <w:t xml:space="preserve"> do SWZ</w:t>
      </w:r>
    </w:p>
    <w:p w14:paraId="4532C987" w14:textId="77777777" w:rsidR="00510B6B" w:rsidRPr="00F82D61" w:rsidRDefault="00510B6B" w:rsidP="00510B6B">
      <w:pPr>
        <w:spacing w:before="120"/>
        <w:rPr>
          <w:rFonts w:ascii="Arial" w:hAnsi="Arial" w:cs="Arial"/>
          <w:b/>
          <w:bCs/>
          <w:u w:val="single"/>
        </w:rPr>
      </w:pPr>
    </w:p>
    <w:p w14:paraId="486A2C77" w14:textId="6497FAB6" w:rsidR="00510B6B" w:rsidRPr="00F82D61" w:rsidRDefault="00673088" w:rsidP="00510B6B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Opis </w:t>
      </w:r>
      <w:r w:rsidR="00510B6B" w:rsidRPr="00F82D61">
        <w:rPr>
          <w:rFonts w:ascii="Arial" w:hAnsi="Arial" w:cs="Arial"/>
          <w:b/>
          <w:bCs/>
          <w:sz w:val="22"/>
          <w:szCs w:val="22"/>
          <w:u w:val="single"/>
        </w:rPr>
        <w:t>Przedmiot</w:t>
      </w:r>
      <w:r>
        <w:rPr>
          <w:rFonts w:ascii="Arial" w:hAnsi="Arial" w:cs="Arial"/>
          <w:b/>
          <w:bCs/>
          <w:sz w:val="22"/>
          <w:szCs w:val="22"/>
          <w:u w:val="single"/>
        </w:rPr>
        <w:t>u Z</w:t>
      </w:r>
      <w:r w:rsidR="00510B6B" w:rsidRPr="00F82D61">
        <w:rPr>
          <w:rFonts w:ascii="Arial" w:hAnsi="Arial" w:cs="Arial"/>
          <w:b/>
          <w:bCs/>
          <w:sz w:val="22"/>
          <w:szCs w:val="22"/>
          <w:u w:val="single"/>
        </w:rPr>
        <w:t>amówienia</w:t>
      </w:r>
    </w:p>
    <w:p w14:paraId="01ACA41F" w14:textId="5720EF5C" w:rsidR="00F82D61" w:rsidRDefault="00F82D61" w:rsidP="00510B6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198771" w14:textId="77777777" w:rsidR="00F82D61" w:rsidRPr="00F82D61" w:rsidRDefault="00F82D61" w:rsidP="00F82D6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82D61">
        <w:rPr>
          <w:rFonts w:ascii="Arial" w:hAnsi="Arial"/>
          <w:b/>
          <w:sz w:val="24"/>
          <w:szCs w:val="24"/>
        </w:rPr>
        <w:t xml:space="preserve">Dostawa </w:t>
      </w:r>
      <w:r w:rsidRPr="00F82D61">
        <w:rPr>
          <w:rFonts w:ascii="Arial" w:hAnsi="Arial" w:cs="Arial"/>
          <w:b/>
          <w:sz w:val="24"/>
          <w:szCs w:val="24"/>
        </w:rPr>
        <w:t xml:space="preserve"> i montaż </w:t>
      </w:r>
    </w:p>
    <w:p w14:paraId="258B7BCF" w14:textId="356DF2B0" w:rsidR="00F82D61" w:rsidRPr="00F82D61" w:rsidRDefault="00F82D61" w:rsidP="00F82D6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2D61">
        <w:rPr>
          <w:rFonts w:ascii="Arial" w:hAnsi="Arial" w:cs="Arial"/>
          <w:b/>
          <w:sz w:val="24"/>
          <w:szCs w:val="24"/>
        </w:rPr>
        <w:t>siłowników drzwiowych rozwieranych</w:t>
      </w:r>
    </w:p>
    <w:p w14:paraId="71CDC6F5" w14:textId="17F6CD4C" w:rsidR="000E6C98" w:rsidRDefault="000E6C98" w:rsidP="000E6C98">
      <w:pPr>
        <w:spacing w:after="120"/>
        <w:jc w:val="both"/>
        <w:rPr>
          <w:rFonts w:ascii="Arial" w:hAnsi="Arial" w:cs="Arial"/>
          <w:b/>
          <w:bCs/>
        </w:rPr>
      </w:pPr>
    </w:p>
    <w:p w14:paraId="5D5A5095" w14:textId="2A901830" w:rsidR="000E6C98" w:rsidRDefault="00CE7418" w:rsidP="00A12DE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0E6C98" w:rsidRPr="000E6C98">
        <w:rPr>
          <w:noProof/>
        </w:rPr>
        <w:drawing>
          <wp:inline distT="0" distB="0" distL="0" distR="0" wp14:anchorId="2F158EAD" wp14:editId="7C03D010">
            <wp:extent cx="0" cy="0"/>
            <wp:effectExtent l="0" t="0" r="0" b="0"/>
            <wp:docPr id="2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1F0C5" w14:textId="274703E6" w:rsidR="004F214F" w:rsidRPr="004F214F" w:rsidRDefault="004F214F" w:rsidP="00A12DEE">
      <w:pPr>
        <w:pStyle w:val="Akapitzlist"/>
        <w:numPr>
          <w:ilvl w:val="0"/>
          <w:numId w:val="13"/>
        </w:numPr>
        <w:spacing w:after="160" w:line="259" w:lineRule="auto"/>
        <w:ind w:left="709" w:hanging="425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bookmarkStart w:id="0" w:name="_Hlk104754259"/>
      <w:r w:rsidRPr="004F214F">
        <w:rPr>
          <w:rFonts w:ascii="Arial" w:eastAsiaTheme="minorHAnsi" w:hAnsi="Arial" w:cs="Arial"/>
          <w:sz w:val="24"/>
          <w:szCs w:val="24"/>
          <w:lang w:eastAsia="en-US"/>
        </w:rPr>
        <w:t xml:space="preserve">Przedmiotem zamówienia jest: </w:t>
      </w:r>
    </w:p>
    <w:p w14:paraId="178E9241" w14:textId="4CBC8B94" w:rsidR="004F214F" w:rsidRDefault="004F214F" w:rsidP="00A12DEE">
      <w:pPr>
        <w:spacing w:after="160" w:line="259" w:lineRule="auto"/>
        <w:ind w:left="72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t>Dostawa 14 szt</w:t>
      </w:r>
      <w:r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Pr="004F214F">
        <w:rPr>
          <w:rFonts w:ascii="Arial" w:eastAsiaTheme="minorHAnsi" w:hAnsi="Arial" w:cs="Arial"/>
          <w:sz w:val="24"/>
          <w:szCs w:val="24"/>
          <w:lang w:eastAsia="en-US"/>
        </w:rPr>
        <w:t xml:space="preserve"> napędu drzwiowego  do drzwi rozwieranych – na skrzydło czynne następujących drzwi:</w:t>
      </w:r>
    </w:p>
    <w:p w14:paraId="78437824" w14:textId="77777777" w:rsidR="00A12DEE" w:rsidRPr="004F214F" w:rsidRDefault="00A12DEE" w:rsidP="00A12DEE">
      <w:pPr>
        <w:spacing w:after="160" w:line="259" w:lineRule="auto"/>
        <w:ind w:left="72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1BB8FAB1" w14:textId="77777777" w:rsidR="004F214F" w:rsidRPr="004F214F" w:rsidRDefault="004F214F" w:rsidP="00A12DE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 xml:space="preserve">Piętro 3 ; Oddział Otolaryngologii                                                                         </w:t>
      </w:r>
    </w:p>
    <w:p w14:paraId="2A68CC85" w14:textId="77777777" w:rsidR="004F214F" w:rsidRDefault="004F214F" w:rsidP="00A12DEE">
      <w:pPr>
        <w:spacing w:after="160" w:line="259" w:lineRule="auto"/>
        <w:ind w:left="78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t xml:space="preserve">drzwi od strony holu windowego szerokość drzwi 123 cm ; wysokość 202 cm drzwi od strony Oddziału  szerokość 118 cm ; wysokość 201,5 cm         </w:t>
      </w:r>
    </w:p>
    <w:p w14:paraId="3133D3DA" w14:textId="77777777" w:rsidR="004F214F" w:rsidRDefault="004F214F" w:rsidP="00A12DEE">
      <w:pPr>
        <w:spacing w:after="160" w:line="259" w:lineRule="auto"/>
        <w:ind w:left="780"/>
        <w:contextualSpacing/>
        <w:jc w:val="both"/>
        <w:rPr>
          <w:rFonts w:ascii="Arial" w:eastAsiaTheme="minorHAnsi" w:hAnsi="Arial" w:cs="Arial"/>
          <w:sz w:val="24"/>
          <w:szCs w:val="24"/>
          <w:u w:val="single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u w:val="single"/>
          <w:lang w:eastAsia="en-US"/>
        </w:rPr>
        <w:t xml:space="preserve">Odcinek pooperacyjny                                                                                             </w:t>
      </w:r>
    </w:p>
    <w:p w14:paraId="0DB907DA" w14:textId="77777777" w:rsidR="004F214F" w:rsidRDefault="004F214F" w:rsidP="00A12DEE">
      <w:pPr>
        <w:spacing w:after="160" w:line="259" w:lineRule="auto"/>
        <w:ind w:left="78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u w:val="single"/>
          <w:lang w:eastAsia="en-US"/>
        </w:rPr>
        <w:t xml:space="preserve"> </w:t>
      </w:r>
      <w:r w:rsidRPr="004F214F">
        <w:rPr>
          <w:rFonts w:ascii="Arial" w:eastAsiaTheme="minorHAnsi" w:hAnsi="Arial" w:cs="Arial"/>
          <w:sz w:val="24"/>
          <w:szCs w:val="24"/>
          <w:lang w:eastAsia="en-US"/>
        </w:rPr>
        <w:t xml:space="preserve">drzwi od strony Oddziału  szerokość  122,5 cm ; wysokość 201,5 cm         </w:t>
      </w:r>
    </w:p>
    <w:p w14:paraId="538D958A" w14:textId="2C532B83" w:rsidR="004F214F" w:rsidRPr="004F214F" w:rsidRDefault="004F214F" w:rsidP="00A12DEE">
      <w:pPr>
        <w:spacing w:after="160" w:line="259" w:lineRule="auto"/>
        <w:ind w:left="78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t xml:space="preserve"> drzwi od strony Sali pooperacyjnej  szerokość 118 cm ; wysokość  202 cm</w:t>
      </w:r>
    </w:p>
    <w:p w14:paraId="4E88EE5B" w14:textId="77777777" w:rsidR="004F214F" w:rsidRPr="004F214F" w:rsidRDefault="004F214F" w:rsidP="00A12DE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 xml:space="preserve">Pietro 3 ; Oddział Endokrynologii                                                                   </w:t>
      </w:r>
    </w:p>
    <w:p w14:paraId="370480FE" w14:textId="77777777" w:rsidR="004F214F" w:rsidRDefault="004F214F" w:rsidP="00A12DEE">
      <w:pPr>
        <w:spacing w:after="160" w:line="259" w:lineRule="auto"/>
        <w:ind w:left="78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 xml:space="preserve"> </w:t>
      </w:r>
      <w:r w:rsidRPr="004F214F">
        <w:rPr>
          <w:rFonts w:ascii="Arial" w:eastAsiaTheme="minorHAnsi" w:hAnsi="Arial" w:cs="Arial"/>
          <w:sz w:val="24"/>
          <w:szCs w:val="24"/>
          <w:lang w:eastAsia="en-US"/>
        </w:rPr>
        <w:t xml:space="preserve">drzwi od strony holu windowego  szerokość 123 cm ; wysokość 202 cm     </w:t>
      </w:r>
    </w:p>
    <w:p w14:paraId="79AEA55F" w14:textId="762CFD76" w:rsidR="004F214F" w:rsidRPr="004F214F" w:rsidRDefault="004F214F" w:rsidP="00A12DEE">
      <w:pPr>
        <w:spacing w:after="160" w:line="259" w:lineRule="auto"/>
        <w:ind w:left="78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t>drzwi od strony Oddziału  szerokość 118 cm ; wysokość 201,5 cm</w:t>
      </w:r>
    </w:p>
    <w:p w14:paraId="0F6EB68E" w14:textId="77777777" w:rsidR="004F214F" w:rsidRPr="004F214F" w:rsidRDefault="004F214F" w:rsidP="00A12DE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 xml:space="preserve">Piętro 2 ; Oddział Kardiologii                                                                    </w:t>
      </w:r>
    </w:p>
    <w:p w14:paraId="294CE5F2" w14:textId="77777777" w:rsidR="004F214F" w:rsidRDefault="004F214F" w:rsidP="00A12DEE">
      <w:pPr>
        <w:spacing w:after="160" w:line="259" w:lineRule="auto"/>
        <w:ind w:left="78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t xml:space="preserve">drzwi od strony holu windowego  szerokość 123 cm ; wysokość 202 cm    </w:t>
      </w:r>
    </w:p>
    <w:p w14:paraId="3C0B3056" w14:textId="255E2F64" w:rsidR="004F214F" w:rsidRPr="004F214F" w:rsidRDefault="004F214F" w:rsidP="00A12DEE">
      <w:pPr>
        <w:spacing w:after="160" w:line="259" w:lineRule="auto"/>
        <w:ind w:left="78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t>drzwi od strony Oddziału  szerokość  118 cm ; wysokość 201,5 cm</w:t>
      </w:r>
    </w:p>
    <w:p w14:paraId="539D9556" w14:textId="77777777" w:rsidR="004F214F" w:rsidRPr="004F214F" w:rsidRDefault="004F214F" w:rsidP="00A12DE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 xml:space="preserve">Piętro 2 ; Oddział Patologii Noworodka                                                             </w:t>
      </w:r>
    </w:p>
    <w:p w14:paraId="0CA570FD" w14:textId="77777777" w:rsidR="004F214F" w:rsidRDefault="004F214F" w:rsidP="00A12DEE">
      <w:pPr>
        <w:spacing w:after="160" w:line="259" w:lineRule="auto"/>
        <w:ind w:left="78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t xml:space="preserve">drzwi od strony Kardiologii  szerokość 123 cm ; wysokość 201,5 cm                 </w:t>
      </w:r>
    </w:p>
    <w:p w14:paraId="144A32C7" w14:textId="260AEFFD" w:rsidR="004F214F" w:rsidRPr="004F214F" w:rsidRDefault="004F214F" w:rsidP="00A12DEE">
      <w:pPr>
        <w:spacing w:after="160" w:line="259" w:lineRule="auto"/>
        <w:ind w:left="780"/>
        <w:contextualSpacing/>
        <w:jc w:val="both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t xml:space="preserve"> drzwi od strony  Patologii </w:t>
      </w:r>
      <w:r w:rsidRPr="004F214F">
        <w:rPr>
          <w:rFonts w:ascii="Arial" w:eastAsiaTheme="minorHAnsi" w:hAnsi="Arial" w:cs="Arial"/>
          <w:i/>
          <w:iCs/>
          <w:sz w:val="24"/>
          <w:szCs w:val="24"/>
          <w:lang w:eastAsia="en-US"/>
        </w:rPr>
        <w:t xml:space="preserve"> </w:t>
      </w:r>
      <w:r w:rsidRPr="004F214F">
        <w:rPr>
          <w:rFonts w:ascii="Arial" w:eastAsiaTheme="minorHAnsi" w:hAnsi="Arial" w:cs="Arial"/>
          <w:sz w:val="24"/>
          <w:szCs w:val="24"/>
          <w:lang w:eastAsia="en-US"/>
        </w:rPr>
        <w:t>szerokość  118 cm ; wysokość 201,5 cm</w:t>
      </w:r>
    </w:p>
    <w:p w14:paraId="22C330BB" w14:textId="77777777" w:rsidR="004F214F" w:rsidRPr="004F214F" w:rsidRDefault="004F214F" w:rsidP="00A12DE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 xml:space="preserve">Pietro 2 ; Oddział Neurologii                                                                                 </w:t>
      </w:r>
    </w:p>
    <w:p w14:paraId="3E839F79" w14:textId="77777777" w:rsidR="004F214F" w:rsidRPr="004F214F" w:rsidRDefault="004F214F" w:rsidP="00A12DEE">
      <w:pPr>
        <w:spacing w:after="160" w:line="259" w:lineRule="auto"/>
        <w:ind w:left="420" w:firstLine="288"/>
        <w:contextualSpacing/>
        <w:jc w:val="both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 xml:space="preserve"> </w:t>
      </w:r>
      <w:r w:rsidRPr="004F214F">
        <w:rPr>
          <w:rFonts w:ascii="Arial" w:eastAsiaTheme="minorHAnsi" w:hAnsi="Arial" w:cs="Arial"/>
          <w:sz w:val="24"/>
          <w:szCs w:val="24"/>
          <w:lang w:eastAsia="en-US"/>
        </w:rPr>
        <w:t xml:space="preserve">drzwi od strony holu windowego  szerokość 122,5 cm ; wysokość 201,5 cm    </w:t>
      </w:r>
    </w:p>
    <w:p w14:paraId="7D8AC678" w14:textId="5A89CBE8" w:rsidR="004F214F" w:rsidRPr="004F214F" w:rsidRDefault="004F214F" w:rsidP="00A12DEE">
      <w:pPr>
        <w:spacing w:after="160" w:line="259" w:lineRule="auto"/>
        <w:ind w:left="780"/>
        <w:contextualSpacing/>
        <w:jc w:val="both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t>drzwi od strony Oddziału  szerokość 118 cm ; wysokość 201,5 cm</w:t>
      </w:r>
    </w:p>
    <w:p w14:paraId="562E59E9" w14:textId="77777777" w:rsidR="004F214F" w:rsidRPr="004F214F" w:rsidRDefault="004F214F" w:rsidP="00A12DE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 xml:space="preserve">Piętro 1 ; Oddział Pneumonologii                                                                             </w:t>
      </w:r>
    </w:p>
    <w:p w14:paraId="5E0060D1" w14:textId="77777777" w:rsidR="004F214F" w:rsidRDefault="004F214F" w:rsidP="00A12DEE">
      <w:pPr>
        <w:spacing w:after="160" w:line="259" w:lineRule="auto"/>
        <w:ind w:left="78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t xml:space="preserve">drzwi od strony holu windowego  szerokość 123 cm ; wysokość 201,5 cm     </w:t>
      </w:r>
    </w:p>
    <w:p w14:paraId="4FECE30D" w14:textId="4B3C2911" w:rsidR="004F214F" w:rsidRPr="004F214F" w:rsidRDefault="004F214F" w:rsidP="00A12DEE">
      <w:pPr>
        <w:spacing w:after="160" w:line="259" w:lineRule="auto"/>
        <w:ind w:left="780"/>
        <w:contextualSpacing/>
        <w:jc w:val="both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t>drzwi od strony Oddziału  szerokość 118 cm ; wysokość 201,5 cm</w:t>
      </w:r>
    </w:p>
    <w:p w14:paraId="4DCF547F" w14:textId="77777777" w:rsidR="004F214F" w:rsidRPr="004F214F" w:rsidRDefault="004F214F" w:rsidP="00A12DEE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t>Montaż 14 szt. napędów do drzwi rozwieranych</w:t>
      </w:r>
    </w:p>
    <w:p w14:paraId="050B643B" w14:textId="77777777" w:rsidR="004F214F" w:rsidRPr="004F214F" w:rsidRDefault="004F214F" w:rsidP="00A12DEE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t>Przygotowanie i montaż 14 szt. konsoli montażowych ściennych aluminiowych</w:t>
      </w:r>
    </w:p>
    <w:p w14:paraId="2110DB3D" w14:textId="77777777" w:rsidR="004F214F" w:rsidRPr="004F214F" w:rsidRDefault="004F214F" w:rsidP="00A12DEE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t>Dostawa i wymiana zamków 3 pkt zasuwnic   przy 7 sztukach</w:t>
      </w:r>
    </w:p>
    <w:bookmarkEnd w:id="0"/>
    <w:p w14:paraId="1EB788A8" w14:textId="77777777" w:rsidR="004F214F" w:rsidRPr="004F214F" w:rsidRDefault="004F214F" w:rsidP="00A12DEE">
      <w:pPr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29E35D5E" w14:textId="77777777" w:rsidR="00A12DEE" w:rsidRDefault="004F214F" w:rsidP="00A12DEE">
      <w:pPr>
        <w:spacing w:after="160" w:line="259" w:lineRule="auto"/>
        <w:jc w:val="center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4F214F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Specyfikacja </w:t>
      </w:r>
      <w:r w:rsidR="00BD2185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techniczna </w:t>
      </w:r>
      <w:r w:rsidRPr="004F214F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do Przedmiotu zamówienia</w:t>
      </w:r>
    </w:p>
    <w:p w14:paraId="0202522D" w14:textId="6EC8D6BF" w:rsidR="004F214F" w:rsidRPr="004F214F" w:rsidRDefault="004F214F" w:rsidP="00A12DEE">
      <w:pPr>
        <w:spacing w:after="160" w:line="259" w:lineRule="auto"/>
        <w:jc w:val="both"/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</w:pPr>
      <w:r w:rsidRPr="004F214F">
        <w:rPr>
          <w:rFonts w:ascii="Arial" w:eastAsiaTheme="minorHAnsi" w:hAnsi="Arial" w:cs="Arial"/>
          <w:sz w:val="24"/>
          <w:szCs w:val="24"/>
          <w:lang w:eastAsia="en-US"/>
        </w:rPr>
        <w:br/>
      </w:r>
      <w:r w:rsidR="00B74E83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2)</w:t>
      </w:r>
      <w:r w:rsidR="0032405E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 xml:space="preserve"> </w:t>
      </w:r>
      <w:r w:rsidRPr="004F214F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Napęd siłownik drzwiowy do drzwi rozwiernych dwuskrzydłowych</w:t>
      </w:r>
    </w:p>
    <w:p w14:paraId="12FC9520" w14:textId="77777777" w:rsidR="0032405E" w:rsidRPr="0032405E" w:rsidRDefault="0032405E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Możliwość zautomatyzowania istniejących drzwi rozwieranych dwuskrzydłowych.</w:t>
      </w:r>
      <w:r>
        <w:rPr>
          <w:rFonts w:ascii="Arial" w:hAnsi="Arial" w:cs="Arial"/>
          <w:sz w:val="24"/>
          <w:szCs w:val="24"/>
        </w:rPr>
        <w:t>2.</w:t>
      </w:r>
    </w:p>
    <w:p w14:paraId="16419B00" w14:textId="77777777" w:rsidR="0032405E" w:rsidRPr="0032405E" w:rsidRDefault="0032405E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Klasa wytrzymałości drzwi do klasy RC2.</w:t>
      </w:r>
    </w:p>
    <w:p w14:paraId="200314F9" w14:textId="77777777" w:rsidR="0032405E" w:rsidRPr="0032405E" w:rsidRDefault="0032405E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Klasa dla szczelności drzwi EN 14351-1</w:t>
      </w:r>
    </w:p>
    <w:p w14:paraId="75197A54" w14:textId="77777777" w:rsidR="0032405E" w:rsidRPr="0032405E" w:rsidRDefault="0032405E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Wymagania do drzwi przeciwpożarowych, ognioodpornych i dymoszczelnych.</w:t>
      </w:r>
    </w:p>
    <w:p w14:paraId="64A4852D" w14:textId="77777777" w:rsidR="00B74E83" w:rsidRPr="00B74E83" w:rsidRDefault="0032405E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Wymagania dotyczące obustronnych barier podczerwieni.</w:t>
      </w:r>
    </w:p>
    <w:p w14:paraId="203AC979" w14:textId="77777777" w:rsidR="00B74E83" w:rsidRPr="00B74E83" w:rsidRDefault="00B74E83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Wymagania dla systemów dróg ewakuacyjnych i awaryjnych.</w:t>
      </w:r>
    </w:p>
    <w:p w14:paraId="2D5D1696" w14:textId="77777777" w:rsidR="00B74E83" w:rsidRPr="00B74E83" w:rsidRDefault="00B74E83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Zintegrowane rozwiązania automatyczne.</w:t>
      </w:r>
    </w:p>
    <w:p w14:paraId="46A96DD5" w14:textId="77777777" w:rsidR="00B74E83" w:rsidRPr="00B74E83" w:rsidRDefault="00B74E83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lastRenderedPageBreak/>
        <w:t>Certyfikowane jednostki dla zamków antypanicznych, spełniające wymogi norm europejskich.</w:t>
      </w:r>
    </w:p>
    <w:p w14:paraId="5B5EFC60" w14:textId="77777777" w:rsidR="00B74E83" w:rsidRPr="00B74E83" w:rsidRDefault="00B74E83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Dostosowanie do zamków wielopunktowych automatycznych.</w:t>
      </w:r>
    </w:p>
    <w:p w14:paraId="32D29823" w14:textId="77777777" w:rsidR="00B74E83" w:rsidRPr="00B74E83" w:rsidRDefault="00B74E83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Radarowe czujniki ruchu z pełną regulacją czułości, dla zapewnienia najwyższego bezpieczeństwa.</w:t>
      </w:r>
    </w:p>
    <w:p w14:paraId="69077994" w14:textId="77777777" w:rsidR="00B74E83" w:rsidRPr="00B74E83" w:rsidRDefault="00B74E83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Zasilanie 24V.</w:t>
      </w:r>
    </w:p>
    <w:p w14:paraId="0C5A7595" w14:textId="77777777" w:rsidR="00B74E83" w:rsidRPr="00B74E83" w:rsidRDefault="00B74E83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Tłumienie zamykania.</w:t>
      </w:r>
    </w:p>
    <w:p w14:paraId="3FBD45C1" w14:textId="77777777" w:rsidR="00B74E83" w:rsidRPr="00B74E83" w:rsidRDefault="00B74E83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Napędy muszą posiadać Atesty, Homologację i być zgodne z normami przewidzianymi dla takich rozwiązań w budownictwie.</w:t>
      </w:r>
    </w:p>
    <w:p w14:paraId="267BC02F" w14:textId="77777777" w:rsidR="00B74E83" w:rsidRPr="00B74E83" w:rsidRDefault="00B74E83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Pełna integracja z systemami kontroli dostępu.</w:t>
      </w:r>
    </w:p>
    <w:p w14:paraId="6EE5252D" w14:textId="77777777" w:rsidR="00B74E83" w:rsidRPr="00B74E83" w:rsidRDefault="00B74E83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Masa pojedynczego skrzydła do 300 kg</w:t>
      </w:r>
    </w:p>
    <w:p w14:paraId="58C28876" w14:textId="77777777" w:rsidR="00B74E83" w:rsidRPr="00B74E83" w:rsidRDefault="00B74E83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Kąt otwarcia 130 stopni</w:t>
      </w:r>
    </w:p>
    <w:p w14:paraId="12ECECAC" w14:textId="77777777" w:rsidR="00B74E83" w:rsidRPr="00B74E83" w:rsidRDefault="00B74E83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Minimum 1.000.000 cykli EN 16005</w:t>
      </w:r>
    </w:p>
    <w:p w14:paraId="1482D0B5" w14:textId="77777777" w:rsidR="00B74E83" w:rsidRPr="00B74E83" w:rsidRDefault="0032405E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Napęd musi posiadać gwarancję bezpieczeństwa pożarowego.</w:t>
      </w:r>
    </w:p>
    <w:p w14:paraId="7CFCA10D" w14:textId="77777777" w:rsidR="00B74E83" w:rsidRPr="00B74E83" w:rsidRDefault="0032405E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Mechanizm czasowego podtrzymania położenia otwarcia.</w:t>
      </w:r>
    </w:p>
    <w:p w14:paraId="231B982E" w14:textId="77777777" w:rsidR="005B2256" w:rsidRPr="005B2256" w:rsidRDefault="0032405E" w:rsidP="00A12DEE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bCs/>
        </w:rPr>
      </w:pPr>
      <w:r w:rsidRPr="0032405E">
        <w:rPr>
          <w:rFonts w:ascii="Arial" w:hAnsi="Arial" w:cs="Arial"/>
          <w:sz w:val="24"/>
          <w:szCs w:val="24"/>
        </w:rPr>
        <w:t>Możliwość wyboru zmiennych trybów pracy.</w:t>
      </w:r>
    </w:p>
    <w:p w14:paraId="27022F27" w14:textId="77777777" w:rsidR="005B2256" w:rsidRDefault="005B2256" w:rsidP="00A12DEE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67E47A2A" w14:textId="0777F4BF" w:rsidR="005B2256" w:rsidRPr="005B2256" w:rsidRDefault="005B2256" w:rsidP="00A12DEE">
      <w:pPr>
        <w:pStyle w:val="Akapitzlist"/>
        <w:numPr>
          <w:ilvl w:val="0"/>
          <w:numId w:val="14"/>
        </w:numPr>
        <w:spacing w:after="160" w:line="259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5B2256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Dostosowanie zamków</w:t>
      </w:r>
    </w:p>
    <w:p w14:paraId="448FA99A" w14:textId="12819BEB" w:rsidR="005B2256" w:rsidRDefault="005B2256" w:rsidP="00A12DEE">
      <w:pPr>
        <w:pStyle w:val="Akapitzlist"/>
        <w:numPr>
          <w:ilvl w:val="0"/>
          <w:numId w:val="15"/>
        </w:numPr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B2256">
        <w:rPr>
          <w:rFonts w:ascii="Arial" w:eastAsiaTheme="minorHAnsi" w:hAnsi="Arial" w:cs="Arial"/>
          <w:sz w:val="24"/>
          <w:szCs w:val="24"/>
          <w:lang w:eastAsia="en-US"/>
        </w:rPr>
        <w:t xml:space="preserve">Dostosowanie przycisków otwierających oraz okablowania systemowego zintegrowanego </w:t>
      </w:r>
      <w:r w:rsidR="00A12DEE"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5B2256">
        <w:rPr>
          <w:rFonts w:ascii="Arial" w:eastAsiaTheme="minorHAnsi" w:hAnsi="Arial" w:cs="Arial"/>
          <w:sz w:val="24"/>
          <w:szCs w:val="24"/>
          <w:lang w:eastAsia="en-US"/>
        </w:rPr>
        <w:t>z napędami, kontrolą dostępu i zamkami.</w:t>
      </w:r>
    </w:p>
    <w:p w14:paraId="39E0E8D8" w14:textId="77777777" w:rsidR="005B2256" w:rsidRDefault="005B2256" w:rsidP="00A12DEE">
      <w:pPr>
        <w:pStyle w:val="Akapitzlist"/>
        <w:numPr>
          <w:ilvl w:val="0"/>
          <w:numId w:val="15"/>
        </w:numPr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B2256">
        <w:rPr>
          <w:rFonts w:ascii="Arial" w:eastAsiaTheme="minorHAnsi" w:hAnsi="Arial" w:cs="Arial"/>
          <w:sz w:val="24"/>
          <w:szCs w:val="24"/>
          <w:lang w:eastAsia="en-US"/>
        </w:rPr>
        <w:t>Dostosowanie czytników kart magnetycznych do systemu zintegrowanego z napędami, kontrolą dostępu i zamkami wielopunktowymi oraz systemem obiektowym KD.</w:t>
      </w:r>
    </w:p>
    <w:p w14:paraId="0F480D7F" w14:textId="77777777" w:rsidR="005B2256" w:rsidRDefault="005B2256" w:rsidP="00A12DEE">
      <w:pPr>
        <w:pStyle w:val="Akapitzlist"/>
        <w:numPr>
          <w:ilvl w:val="0"/>
          <w:numId w:val="15"/>
        </w:numPr>
        <w:spacing w:after="160" w:line="259" w:lineRule="auto"/>
        <w:ind w:left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B2256">
        <w:rPr>
          <w:rFonts w:ascii="Arial" w:eastAsiaTheme="minorHAnsi" w:hAnsi="Arial" w:cs="Arial"/>
          <w:sz w:val="24"/>
          <w:szCs w:val="24"/>
          <w:lang w:eastAsia="en-US"/>
        </w:rPr>
        <w:t>Dobór, dostawa i montaż zamków automatycznych zgodnych z aktualnie wykorzystywaną funkcją drzwi oraz dostosowanie do wymogów, wytycznych oraz funkcjonalności związanych ze współpracą z napędami.</w:t>
      </w:r>
    </w:p>
    <w:p w14:paraId="432F9BAA" w14:textId="11560939" w:rsidR="005B2256" w:rsidRPr="005B2256" w:rsidRDefault="005B2256" w:rsidP="00A12DEE">
      <w:pPr>
        <w:pStyle w:val="Akapitzlist"/>
        <w:numPr>
          <w:ilvl w:val="0"/>
          <w:numId w:val="14"/>
        </w:numPr>
        <w:spacing w:after="160" w:line="259" w:lineRule="auto"/>
        <w:ind w:left="426" w:hanging="66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B2256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Dostosowanie drzwi i montaż</w:t>
      </w:r>
    </w:p>
    <w:p w14:paraId="7455DD2B" w14:textId="77777777" w:rsidR="005B2256" w:rsidRPr="005B2256" w:rsidRDefault="005B2256" w:rsidP="00A12DEE">
      <w:pPr>
        <w:pStyle w:val="Akapitzlist"/>
        <w:numPr>
          <w:ilvl w:val="0"/>
          <w:numId w:val="16"/>
        </w:numPr>
        <w:spacing w:after="160" w:line="259" w:lineRule="auto"/>
        <w:ind w:left="709" w:hanging="425"/>
        <w:jc w:val="both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5B2256">
        <w:rPr>
          <w:rFonts w:ascii="Arial" w:eastAsiaTheme="minorHAnsi" w:hAnsi="Arial" w:cs="Arial"/>
          <w:sz w:val="24"/>
          <w:szCs w:val="24"/>
          <w:lang w:eastAsia="en-US"/>
        </w:rPr>
        <w:t>Przystosowanie profili skrzydeł drzwiowych pod montaż zamków automatycznych wielopunktowych oraz pod listwy zaczepowe i przeciw kasety.</w:t>
      </w:r>
    </w:p>
    <w:p w14:paraId="1435632E" w14:textId="77777777" w:rsidR="005B2256" w:rsidRPr="005B2256" w:rsidRDefault="005B2256" w:rsidP="00A12DEE">
      <w:pPr>
        <w:pStyle w:val="Akapitzlist"/>
        <w:numPr>
          <w:ilvl w:val="0"/>
          <w:numId w:val="16"/>
        </w:numPr>
        <w:spacing w:after="160" w:line="259" w:lineRule="auto"/>
        <w:ind w:left="709" w:hanging="425"/>
        <w:jc w:val="both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5B2256">
        <w:rPr>
          <w:rFonts w:ascii="Arial" w:eastAsiaTheme="minorHAnsi" w:hAnsi="Arial" w:cs="Arial"/>
          <w:sz w:val="24"/>
          <w:szCs w:val="24"/>
          <w:lang w:eastAsia="en-US"/>
        </w:rPr>
        <w:t>Przystosowanie drzwi poprzez dostarczenie i implementację wszystkich niezbędnych materiałów, materiałów montażowych, połączeń i akcesoriów montażowych ściennych, na ramy i skrzydła do montażu zespołu napędów.</w:t>
      </w:r>
    </w:p>
    <w:p w14:paraId="037E226A" w14:textId="77777777" w:rsidR="00A12DEE" w:rsidRPr="00A12DEE" w:rsidRDefault="005B2256" w:rsidP="00030146">
      <w:pPr>
        <w:pStyle w:val="Akapitzlist"/>
        <w:numPr>
          <w:ilvl w:val="0"/>
          <w:numId w:val="14"/>
        </w:numPr>
        <w:spacing w:after="160" w:line="259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A12DEE">
        <w:rPr>
          <w:rFonts w:ascii="Arial" w:eastAsiaTheme="minorHAnsi" w:hAnsi="Arial" w:cs="Arial"/>
          <w:sz w:val="24"/>
          <w:szCs w:val="24"/>
          <w:lang w:eastAsia="en-US"/>
        </w:rPr>
        <w:t>Dostawa i montaż okablowania do integracji napędów, przycisków i czytników.</w:t>
      </w:r>
      <w:r w:rsidRPr="00A12DEE">
        <w:rPr>
          <w:rFonts w:ascii="Arial" w:eastAsiaTheme="minorHAnsi" w:hAnsi="Arial" w:cs="Arial"/>
          <w:sz w:val="24"/>
          <w:szCs w:val="24"/>
          <w:lang w:eastAsia="en-US"/>
        </w:rPr>
        <w:br/>
        <w:t>Kompleksowy montaż przez certyfikowaną jednostkę.</w:t>
      </w:r>
    </w:p>
    <w:p w14:paraId="41E8CB2D" w14:textId="77777777" w:rsidR="0021750C" w:rsidRPr="0021750C" w:rsidRDefault="0021750C" w:rsidP="0021750C">
      <w:pPr>
        <w:pStyle w:val="Akapitzlist"/>
        <w:numPr>
          <w:ilvl w:val="0"/>
          <w:numId w:val="14"/>
        </w:numPr>
        <w:spacing w:after="160" w:line="259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G</w:t>
      </w:r>
      <w:r w:rsidR="00386870" w:rsidRPr="00654249">
        <w:rPr>
          <w:rFonts w:ascii="Arial" w:eastAsiaTheme="minorHAnsi" w:hAnsi="Arial" w:cs="Arial"/>
          <w:sz w:val="24"/>
          <w:szCs w:val="24"/>
          <w:lang w:eastAsia="en-US"/>
        </w:rPr>
        <w:t>warancj</w:t>
      </w:r>
      <w:r>
        <w:rPr>
          <w:rFonts w:ascii="Arial" w:eastAsiaTheme="minorHAnsi" w:hAnsi="Arial" w:cs="Arial"/>
          <w:sz w:val="24"/>
          <w:szCs w:val="24"/>
          <w:lang w:eastAsia="en-US"/>
        </w:rPr>
        <w:t>a: p</w:t>
      </w:r>
      <w:r w:rsidR="005B2256" w:rsidRPr="00654249">
        <w:rPr>
          <w:rFonts w:ascii="Arial" w:eastAsiaTheme="minorHAnsi" w:hAnsi="Arial" w:cs="Arial"/>
          <w:sz w:val="24"/>
          <w:szCs w:val="24"/>
          <w:lang w:eastAsia="en-US"/>
        </w:rPr>
        <w:t>rzeglądy serwisowe co 6 miesięcy w okresie trwania gwarancji.</w:t>
      </w:r>
      <w:r w:rsidR="00A12DEE" w:rsidRPr="0065424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14:paraId="6C2C40D3" w14:textId="77777777" w:rsidR="0021750C" w:rsidRPr="0021750C" w:rsidRDefault="005B2256" w:rsidP="0021750C">
      <w:pPr>
        <w:pStyle w:val="Akapitzlist"/>
        <w:numPr>
          <w:ilvl w:val="0"/>
          <w:numId w:val="14"/>
        </w:numPr>
        <w:spacing w:after="160" w:line="259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654249">
        <w:rPr>
          <w:rFonts w:ascii="Arial" w:eastAsiaTheme="minorHAnsi" w:hAnsi="Arial" w:cs="Arial"/>
          <w:sz w:val="24"/>
          <w:szCs w:val="24"/>
          <w:lang w:eastAsia="en-US"/>
        </w:rPr>
        <w:t>Obsługa serwisowa w trakcie trwania gwarancji.</w:t>
      </w:r>
      <w:r w:rsidR="00A12DEE" w:rsidRPr="0065424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14:paraId="6B9A986A" w14:textId="78BFC1DB" w:rsidR="0021750C" w:rsidRPr="0021750C" w:rsidRDefault="005B2256" w:rsidP="0021750C">
      <w:pPr>
        <w:pStyle w:val="Akapitzlist"/>
        <w:numPr>
          <w:ilvl w:val="0"/>
          <w:numId w:val="14"/>
        </w:numPr>
        <w:spacing w:after="160" w:line="259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654249">
        <w:rPr>
          <w:rFonts w:ascii="Arial" w:eastAsiaTheme="minorHAnsi" w:hAnsi="Arial" w:cs="Arial"/>
          <w:sz w:val="24"/>
          <w:szCs w:val="24"/>
          <w:lang w:eastAsia="en-US"/>
        </w:rPr>
        <w:t>Obsługa serwisowa interwencyjna 48 godzin od wystąpienia usterki.</w:t>
      </w:r>
    </w:p>
    <w:p w14:paraId="3359D772" w14:textId="1D01DD7C" w:rsidR="005B2256" w:rsidRPr="0021750C" w:rsidRDefault="005B2256" w:rsidP="0021750C">
      <w:pPr>
        <w:pStyle w:val="Akapitzlist"/>
        <w:spacing w:after="160" w:line="259" w:lineRule="auto"/>
        <w:ind w:left="720"/>
        <w:jc w:val="both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21750C"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21750C">
        <w:rPr>
          <w:rFonts w:ascii="Arial" w:eastAsiaTheme="minorHAnsi" w:hAnsi="Arial" w:cs="Arial"/>
          <w:sz w:val="24"/>
          <w:szCs w:val="24"/>
          <w:lang w:eastAsia="en-US"/>
        </w:rPr>
        <w:br/>
      </w:r>
    </w:p>
    <w:p w14:paraId="5D198ABF" w14:textId="77777777" w:rsidR="00386870" w:rsidRPr="00386870" w:rsidRDefault="00386870" w:rsidP="00386870">
      <w:pPr>
        <w:spacing w:after="160" w:line="259" w:lineRule="auto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14:paraId="505FE290" w14:textId="77777777" w:rsidR="005B2256" w:rsidRPr="005B2256" w:rsidRDefault="005B2256" w:rsidP="005B2256">
      <w:pPr>
        <w:spacing w:after="160" w:line="259" w:lineRule="auto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14:paraId="18AAF67A" w14:textId="5671FA89" w:rsidR="005B2256" w:rsidRPr="005B2256" w:rsidRDefault="0057091E" w:rsidP="005B2256">
      <w:pPr>
        <w:spacing w:after="160" w:line="259" w:lineRule="auto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sz w:val="24"/>
          <w:szCs w:val="24"/>
          <w:lang w:eastAsia="en-US"/>
        </w:rPr>
        <w:t>6)</w:t>
      </w:r>
      <w:r w:rsidR="005B2256" w:rsidRPr="005B2256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Szczegółowa konfiguracja napędu.</w:t>
      </w:r>
    </w:p>
    <w:p w14:paraId="71BE536D" w14:textId="215F32B0" w:rsidR="005B2256" w:rsidRPr="005B2256" w:rsidRDefault="005B2256" w:rsidP="005B2256">
      <w:pPr>
        <w:spacing w:after="160" w:line="259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B2256">
        <w:rPr>
          <w:rFonts w:ascii="Arial" w:eastAsiaTheme="minorHAnsi" w:hAnsi="Arial" w:cs="Arial"/>
          <w:sz w:val="24"/>
          <w:szCs w:val="24"/>
          <w:lang w:eastAsia="en-US"/>
        </w:rPr>
        <w:t xml:space="preserve">Rodzaj ramienia   </w:t>
      </w:r>
      <w:r w:rsidR="00A12DEE">
        <w:rPr>
          <w:rFonts w:ascii="Arial" w:eastAsiaTheme="minorHAnsi" w:hAnsi="Arial" w:cs="Arial"/>
          <w:sz w:val="24"/>
          <w:szCs w:val="24"/>
          <w:lang w:eastAsia="en-US"/>
        </w:rPr>
        <w:t xml:space="preserve">- </w:t>
      </w:r>
      <w:r w:rsidRPr="005B2256">
        <w:rPr>
          <w:rFonts w:ascii="Arial" w:eastAsiaTheme="minorHAnsi" w:hAnsi="Arial" w:cs="Arial"/>
          <w:sz w:val="24"/>
          <w:szCs w:val="24"/>
          <w:lang w:eastAsia="en-US"/>
        </w:rPr>
        <w:t>ślizgowe</w:t>
      </w:r>
    </w:p>
    <w:p w14:paraId="2D9363C6" w14:textId="480EC471" w:rsidR="005B2256" w:rsidRPr="005B2256" w:rsidRDefault="005B2256" w:rsidP="005B2256">
      <w:pPr>
        <w:spacing w:after="160" w:line="259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B2256">
        <w:rPr>
          <w:rFonts w:ascii="Arial" w:eastAsiaTheme="minorHAnsi" w:hAnsi="Arial" w:cs="Arial"/>
          <w:sz w:val="24"/>
          <w:szCs w:val="24"/>
          <w:lang w:eastAsia="en-US"/>
        </w:rPr>
        <w:t xml:space="preserve">Drzwi otwierane   </w:t>
      </w:r>
      <w:r w:rsidR="00A12DEE">
        <w:rPr>
          <w:rFonts w:ascii="Arial" w:eastAsiaTheme="minorHAnsi" w:hAnsi="Arial" w:cs="Arial"/>
          <w:sz w:val="24"/>
          <w:szCs w:val="24"/>
          <w:lang w:eastAsia="en-US"/>
        </w:rPr>
        <w:t xml:space="preserve">- </w:t>
      </w:r>
      <w:r w:rsidRPr="005B2256">
        <w:rPr>
          <w:rFonts w:ascii="Arial" w:eastAsiaTheme="minorHAnsi" w:hAnsi="Arial" w:cs="Arial"/>
          <w:sz w:val="24"/>
          <w:szCs w:val="24"/>
          <w:lang w:eastAsia="en-US"/>
        </w:rPr>
        <w:t>do wewnątrz</w:t>
      </w:r>
    </w:p>
    <w:p w14:paraId="0A67816B" w14:textId="504ABF77" w:rsidR="005B2256" w:rsidRPr="005B2256" w:rsidRDefault="005B2256" w:rsidP="005B2256">
      <w:pPr>
        <w:spacing w:after="160" w:line="259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B2256">
        <w:rPr>
          <w:rFonts w:ascii="Arial" w:eastAsiaTheme="minorHAnsi" w:hAnsi="Arial" w:cs="Arial"/>
          <w:sz w:val="24"/>
          <w:szCs w:val="24"/>
          <w:lang w:eastAsia="en-US"/>
        </w:rPr>
        <w:t xml:space="preserve">Sposób otwierania od strony zewnętrznej    </w:t>
      </w:r>
      <w:r w:rsidR="00A12DEE">
        <w:rPr>
          <w:rFonts w:ascii="Arial" w:eastAsiaTheme="minorHAnsi" w:hAnsi="Arial" w:cs="Arial"/>
          <w:sz w:val="24"/>
          <w:szCs w:val="24"/>
          <w:lang w:eastAsia="en-US"/>
        </w:rPr>
        <w:t>-  prz</w:t>
      </w:r>
      <w:r w:rsidRPr="005B2256">
        <w:rPr>
          <w:rFonts w:ascii="Arial" w:eastAsiaTheme="minorHAnsi" w:hAnsi="Arial" w:cs="Arial"/>
          <w:sz w:val="24"/>
          <w:szCs w:val="24"/>
          <w:lang w:eastAsia="en-US"/>
        </w:rPr>
        <w:t>ełącznik łokciowy</w:t>
      </w:r>
    </w:p>
    <w:p w14:paraId="3FDC9B38" w14:textId="25E2DBEE" w:rsidR="005B2256" w:rsidRPr="005B2256" w:rsidRDefault="005B2256" w:rsidP="005B2256">
      <w:pPr>
        <w:spacing w:after="160" w:line="259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B2256">
        <w:rPr>
          <w:rFonts w:ascii="Arial" w:eastAsiaTheme="minorHAnsi" w:hAnsi="Arial" w:cs="Arial"/>
          <w:sz w:val="24"/>
          <w:szCs w:val="24"/>
          <w:lang w:eastAsia="en-US"/>
        </w:rPr>
        <w:t xml:space="preserve">Sposób otwierania od strony wewnętrznej   </w:t>
      </w:r>
      <w:r w:rsidR="00A12DEE">
        <w:rPr>
          <w:rFonts w:ascii="Arial" w:eastAsiaTheme="minorHAnsi" w:hAnsi="Arial" w:cs="Arial"/>
          <w:sz w:val="24"/>
          <w:szCs w:val="24"/>
          <w:lang w:eastAsia="en-US"/>
        </w:rPr>
        <w:t xml:space="preserve">- </w:t>
      </w:r>
      <w:r w:rsidRPr="005B2256">
        <w:rPr>
          <w:rFonts w:ascii="Arial" w:eastAsiaTheme="minorHAnsi" w:hAnsi="Arial" w:cs="Arial"/>
          <w:sz w:val="24"/>
          <w:szCs w:val="24"/>
          <w:lang w:eastAsia="en-US"/>
        </w:rPr>
        <w:t xml:space="preserve"> przełącznik łokciowy</w:t>
      </w:r>
    </w:p>
    <w:p w14:paraId="0D3B99C6" w14:textId="27290451" w:rsidR="005B2256" w:rsidRPr="005B2256" w:rsidRDefault="005B2256" w:rsidP="005B2256">
      <w:pPr>
        <w:spacing w:after="160" w:line="259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B2256">
        <w:rPr>
          <w:rFonts w:ascii="Arial" w:eastAsiaTheme="minorHAnsi" w:hAnsi="Arial" w:cs="Arial"/>
          <w:sz w:val="24"/>
          <w:szCs w:val="24"/>
          <w:lang w:eastAsia="en-US"/>
        </w:rPr>
        <w:t xml:space="preserve">Bariery podczerwieni   </w:t>
      </w:r>
      <w:r w:rsidR="00A12DEE">
        <w:rPr>
          <w:rFonts w:ascii="Arial" w:eastAsiaTheme="minorHAnsi" w:hAnsi="Arial" w:cs="Arial"/>
          <w:sz w:val="24"/>
          <w:szCs w:val="24"/>
          <w:lang w:eastAsia="en-US"/>
        </w:rPr>
        <w:t xml:space="preserve">- </w:t>
      </w:r>
      <w:r w:rsidRPr="005B2256">
        <w:rPr>
          <w:rFonts w:ascii="Arial" w:eastAsiaTheme="minorHAnsi" w:hAnsi="Arial" w:cs="Arial"/>
          <w:sz w:val="24"/>
          <w:szCs w:val="24"/>
          <w:lang w:eastAsia="en-US"/>
        </w:rPr>
        <w:t>2 stronne</w:t>
      </w:r>
    </w:p>
    <w:p w14:paraId="42870005" w14:textId="5B7E9002" w:rsidR="005B2256" w:rsidRPr="005B2256" w:rsidRDefault="005B2256" w:rsidP="005B2256">
      <w:pPr>
        <w:spacing w:after="160" w:line="259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B2256">
        <w:rPr>
          <w:rFonts w:ascii="Arial" w:eastAsiaTheme="minorHAnsi" w:hAnsi="Arial" w:cs="Arial"/>
          <w:sz w:val="24"/>
          <w:szCs w:val="24"/>
          <w:lang w:eastAsia="en-US"/>
        </w:rPr>
        <w:t xml:space="preserve">Przełącznik funkcji  </w:t>
      </w:r>
      <w:r w:rsidR="00A12DEE">
        <w:rPr>
          <w:rFonts w:ascii="Arial" w:eastAsiaTheme="minorHAnsi" w:hAnsi="Arial" w:cs="Arial"/>
          <w:sz w:val="24"/>
          <w:szCs w:val="24"/>
          <w:lang w:eastAsia="en-US"/>
        </w:rPr>
        <w:t xml:space="preserve">- </w:t>
      </w:r>
      <w:r w:rsidRPr="005B2256">
        <w:rPr>
          <w:rFonts w:ascii="Arial" w:eastAsiaTheme="minorHAnsi" w:hAnsi="Arial" w:cs="Arial"/>
          <w:sz w:val="24"/>
          <w:szCs w:val="24"/>
          <w:lang w:eastAsia="en-US"/>
        </w:rPr>
        <w:t>3 pozycyjny</w:t>
      </w:r>
    </w:p>
    <w:p w14:paraId="50189768" w14:textId="5361BF63" w:rsidR="005B2256" w:rsidRPr="005B2256" w:rsidRDefault="005B2256" w:rsidP="005B2256">
      <w:pPr>
        <w:spacing w:after="160" w:line="259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B2256">
        <w:rPr>
          <w:rFonts w:ascii="Arial" w:eastAsiaTheme="minorHAnsi" w:hAnsi="Arial" w:cs="Arial"/>
          <w:sz w:val="24"/>
          <w:szCs w:val="24"/>
          <w:lang w:eastAsia="en-US"/>
        </w:rPr>
        <w:t xml:space="preserve">Przedłużenie osi ramienia </w:t>
      </w:r>
      <w:r w:rsidR="00A12DEE">
        <w:rPr>
          <w:rFonts w:ascii="Arial" w:eastAsiaTheme="minorHAnsi" w:hAnsi="Arial" w:cs="Arial"/>
          <w:sz w:val="24"/>
          <w:szCs w:val="24"/>
          <w:lang w:eastAsia="en-US"/>
        </w:rPr>
        <w:t xml:space="preserve">- </w:t>
      </w:r>
      <w:r w:rsidRPr="005B2256">
        <w:rPr>
          <w:rFonts w:ascii="Arial" w:eastAsiaTheme="minorHAnsi" w:hAnsi="Arial" w:cs="Arial"/>
          <w:sz w:val="24"/>
          <w:szCs w:val="24"/>
          <w:lang w:eastAsia="en-US"/>
        </w:rPr>
        <w:t>tak 30 mm</w:t>
      </w:r>
    </w:p>
    <w:p w14:paraId="73895C7E" w14:textId="77777777" w:rsidR="005B2256" w:rsidRPr="005B2256" w:rsidRDefault="005B2256" w:rsidP="005B2256">
      <w:pPr>
        <w:spacing w:after="160" w:line="259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14:paraId="0285F3BE" w14:textId="77777777" w:rsidR="005B2256" w:rsidRDefault="005B2256" w:rsidP="005B2256">
      <w:pPr>
        <w:spacing w:after="120"/>
        <w:rPr>
          <w:rFonts w:ascii="Arial" w:hAnsi="Arial" w:cs="Arial"/>
          <w:sz w:val="24"/>
          <w:szCs w:val="24"/>
        </w:rPr>
      </w:pPr>
    </w:p>
    <w:p w14:paraId="5B3B06C3" w14:textId="19D7AFF4" w:rsidR="000E6C98" w:rsidRPr="005B2256" w:rsidRDefault="0032405E" w:rsidP="005B2256">
      <w:pPr>
        <w:spacing w:after="120"/>
        <w:rPr>
          <w:rFonts w:ascii="Arial" w:hAnsi="Arial" w:cs="Arial"/>
          <w:b/>
          <w:bCs/>
        </w:rPr>
      </w:pPr>
      <w:r w:rsidRPr="005B2256">
        <w:rPr>
          <w:rFonts w:ascii="Arial" w:hAnsi="Arial" w:cs="Arial"/>
          <w:sz w:val="24"/>
          <w:szCs w:val="24"/>
        </w:rPr>
        <w:br/>
      </w:r>
    </w:p>
    <w:p w14:paraId="6748A03A" w14:textId="6837AF8E" w:rsidR="000E6C98" w:rsidRPr="002E21A6" w:rsidRDefault="000E6C98" w:rsidP="000E6C98">
      <w:pPr>
        <w:spacing w:after="120"/>
        <w:jc w:val="both"/>
        <w:rPr>
          <w:rFonts w:ascii="Arial" w:hAnsi="Arial" w:cs="Arial"/>
          <w:b/>
          <w:bCs/>
          <w:strike/>
          <w:color w:val="FF0000"/>
        </w:rPr>
      </w:pPr>
    </w:p>
    <w:p w14:paraId="413C1565" w14:textId="77777777" w:rsidR="00386870" w:rsidRPr="002E21A6" w:rsidRDefault="00386870" w:rsidP="00386870">
      <w:pPr>
        <w:spacing w:line="276" w:lineRule="auto"/>
        <w:rPr>
          <w:rFonts w:ascii="Arial" w:hAnsi="Arial" w:cs="Arial"/>
          <w:b/>
          <w:bCs/>
          <w:strike/>
          <w:color w:val="FF0000"/>
          <w:sz w:val="24"/>
          <w:szCs w:val="24"/>
        </w:rPr>
      </w:pPr>
    </w:p>
    <w:p w14:paraId="390D9B95" w14:textId="77777777" w:rsidR="00386870" w:rsidRPr="002E21A6" w:rsidRDefault="00386870" w:rsidP="00386870">
      <w:pPr>
        <w:spacing w:line="276" w:lineRule="auto"/>
        <w:rPr>
          <w:rFonts w:ascii="Arial" w:hAnsi="Arial" w:cs="Arial"/>
          <w:b/>
          <w:bCs/>
          <w:strike/>
          <w:color w:val="FF0000"/>
        </w:rPr>
      </w:pPr>
    </w:p>
    <w:p w14:paraId="3B56CD4D" w14:textId="0C0EE056" w:rsidR="000E6C98" w:rsidRPr="002E21A6" w:rsidRDefault="000E6C98" w:rsidP="000E6C98">
      <w:pPr>
        <w:spacing w:after="120"/>
        <w:jc w:val="both"/>
        <w:rPr>
          <w:rFonts w:ascii="Arial" w:hAnsi="Arial" w:cs="Arial"/>
          <w:b/>
          <w:bCs/>
          <w:strike/>
          <w:color w:val="FF0000"/>
        </w:rPr>
      </w:pPr>
    </w:p>
    <w:p w14:paraId="31C10328" w14:textId="54A2ED0C" w:rsidR="000E6C98" w:rsidRDefault="000E6C98" w:rsidP="000E6C98">
      <w:pPr>
        <w:spacing w:after="120"/>
        <w:jc w:val="both"/>
        <w:rPr>
          <w:rFonts w:ascii="Arial" w:hAnsi="Arial" w:cs="Arial"/>
          <w:b/>
          <w:bCs/>
        </w:rPr>
      </w:pPr>
    </w:p>
    <w:p w14:paraId="096CC532" w14:textId="2CD5CEDB" w:rsidR="000E6C98" w:rsidRDefault="000E6C98" w:rsidP="000E6C98">
      <w:pPr>
        <w:spacing w:after="120"/>
        <w:jc w:val="both"/>
        <w:rPr>
          <w:rFonts w:ascii="Arial" w:hAnsi="Arial" w:cs="Arial"/>
          <w:b/>
          <w:bCs/>
        </w:rPr>
      </w:pPr>
    </w:p>
    <w:p w14:paraId="216D6A2C" w14:textId="7D8EDFD0" w:rsidR="000E6C98" w:rsidRDefault="000E6C98" w:rsidP="000E6C98">
      <w:pPr>
        <w:spacing w:after="120"/>
        <w:jc w:val="both"/>
        <w:rPr>
          <w:rFonts w:ascii="Arial" w:hAnsi="Arial" w:cs="Arial"/>
          <w:b/>
          <w:bCs/>
        </w:rPr>
      </w:pPr>
    </w:p>
    <w:p w14:paraId="6D2D39DA" w14:textId="7B1153CE" w:rsidR="000E6C98" w:rsidRDefault="000E6C98" w:rsidP="000E6C98">
      <w:pPr>
        <w:spacing w:after="120"/>
        <w:jc w:val="both"/>
        <w:rPr>
          <w:rFonts w:ascii="Arial" w:hAnsi="Arial" w:cs="Arial"/>
          <w:b/>
          <w:bCs/>
        </w:rPr>
      </w:pPr>
    </w:p>
    <w:p w14:paraId="62C91087" w14:textId="568BED46" w:rsidR="000E6C98" w:rsidRDefault="000E6C98" w:rsidP="000E6C98">
      <w:pPr>
        <w:spacing w:after="120"/>
        <w:jc w:val="both"/>
        <w:rPr>
          <w:rFonts w:ascii="Arial" w:hAnsi="Arial" w:cs="Arial"/>
          <w:b/>
          <w:bCs/>
        </w:rPr>
      </w:pPr>
    </w:p>
    <w:p w14:paraId="511A754A" w14:textId="7F127012" w:rsidR="000E6C98" w:rsidRDefault="000E6C98" w:rsidP="000E6C98">
      <w:pPr>
        <w:spacing w:after="120"/>
        <w:jc w:val="both"/>
        <w:rPr>
          <w:rFonts w:ascii="Arial" w:hAnsi="Arial" w:cs="Arial"/>
          <w:b/>
          <w:bCs/>
        </w:rPr>
      </w:pPr>
    </w:p>
    <w:p w14:paraId="01625ABA" w14:textId="353F5289" w:rsidR="000E6C98" w:rsidRDefault="000E6C98" w:rsidP="000E6C98">
      <w:pPr>
        <w:spacing w:after="120"/>
        <w:jc w:val="both"/>
        <w:rPr>
          <w:rFonts w:ascii="Arial" w:hAnsi="Arial" w:cs="Arial"/>
          <w:b/>
          <w:bCs/>
        </w:rPr>
      </w:pPr>
    </w:p>
    <w:p w14:paraId="594E17C1" w14:textId="23F21F1E" w:rsidR="000E6C98" w:rsidRDefault="000E6C98" w:rsidP="000E6C98">
      <w:pPr>
        <w:spacing w:after="120"/>
        <w:jc w:val="both"/>
        <w:rPr>
          <w:rFonts w:ascii="Arial" w:hAnsi="Arial" w:cs="Arial"/>
          <w:b/>
          <w:bCs/>
        </w:rPr>
      </w:pPr>
    </w:p>
    <w:p w14:paraId="1AA09585" w14:textId="77777777" w:rsidR="000E6C98" w:rsidRPr="000E6C98" w:rsidRDefault="000E6C98" w:rsidP="000E6C98">
      <w:pPr>
        <w:spacing w:after="120"/>
        <w:jc w:val="both"/>
        <w:rPr>
          <w:rFonts w:ascii="Arial" w:hAnsi="Arial" w:cs="Arial"/>
          <w:b/>
          <w:bCs/>
        </w:rPr>
      </w:pPr>
    </w:p>
    <w:p w14:paraId="190A576E" w14:textId="77777777" w:rsidR="00D36C61" w:rsidRDefault="00D36C61"/>
    <w:sectPr w:rsidR="00D36C61" w:rsidSect="007465D5">
      <w:footerReference w:type="default" r:id="rId9"/>
      <w:pgSz w:w="11907" w:h="16840" w:code="9"/>
      <w:pgMar w:top="720" w:right="720" w:bottom="720" w:left="720" w:header="680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7CD83" w14:textId="77777777" w:rsidR="0000290B" w:rsidRDefault="0000290B">
      <w:r>
        <w:separator/>
      </w:r>
    </w:p>
  </w:endnote>
  <w:endnote w:type="continuationSeparator" w:id="0">
    <w:p w14:paraId="765FFAE2" w14:textId="77777777" w:rsidR="0000290B" w:rsidRDefault="0000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A5575" w14:textId="77777777" w:rsidR="00DF7165" w:rsidRPr="00E63780" w:rsidRDefault="0059397B" w:rsidP="004F7389">
    <w:pPr>
      <w:tabs>
        <w:tab w:val="center" w:pos="0"/>
        <w:tab w:val="right" w:pos="9072"/>
      </w:tabs>
      <w:suppressAutoHyphens/>
      <w:rPr>
        <w:sz w:val="24"/>
        <w:szCs w:val="24"/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73790" w14:textId="77777777" w:rsidR="0000290B" w:rsidRDefault="0000290B">
      <w:r>
        <w:separator/>
      </w:r>
    </w:p>
  </w:footnote>
  <w:footnote w:type="continuationSeparator" w:id="0">
    <w:p w14:paraId="4CE7314C" w14:textId="77777777" w:rsidR="0000290B" w:rsidRDefault="00002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49AB"/>
    <w:multiLevelType w:val="hybridMultilevel"/>
    <w:tmpl w:val="65448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8701D"/>
    <w:multiLevelType w:val="hybridMultilevel"/>
    <w:tmpl w:val="B3986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C2B65"/>
    <w:multiLevelType w:val="hybridMultilevel"/>
    <w:tmpl w:val="67D021D0"/>
    <w:lvl w:ilvl="0" w:tplc="A6C69C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53966"/>
    <w:multiLevelType w:val="hybridMultilevel"/>
    <w:tmpl w:val="9C387D00"/>
    <w:lvl w:ilvl="0" w:tplc="21C87C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5B2C20"/>
    <w:multiLevelType w:val="hybridMultilevel"/>
    <w:tmpl w:val="6B32D73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4494BEF"/>
    <w:multiLevelType w:val="hybridMultilevel"/>
    <w:tmpl w:val="ABDA63C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CDD2CF4"/>
    <w:multiLevelType w:val="hybridMultilevel"/>
    <w:tmpl w:val="CB68115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05F4070"/>
    <w:multiLevelType w:val="hybridMultilevel"/>
    <w:tmpl w:val="8EBA06BA"/>
    <w:lvl w:ilvl="0" w:tplc="D1CE66A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764C8"/>
    <w:multiLevelType w:val="hybridMultilevel"/>
    <w:tmpl w:val="34E83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53059"/>
    <w:multiLevelType w:val="hybridMultilevel"/>
    <w:tmpl w:val="E06A01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1142753"/>
    <w:multiLevelType w:val="hybridMultilevel"/>
    <w:tmpl w:val="8864D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411025"/>
    <w:multiLevelType w:val="hybridMultilevel"/>
    <w:tmpl w:val="C7220154"/>
    <w:lvl w:ilvl="0" w:tplc="06FA0C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13D02"/>
    <w:multiLevelType w:val="hybridMultilevel"/>
    <w:tmpl w:val="770209CA"/>
    <w:lvl w:ilvl="0" w:tplc="DA2080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6B5431"/>
    <w:multiLevelType w:val="hybridMultilevel"/>
    <w:tmpl w:val="65AE50BA"/>
    <w:lvl w:ilvl="0" w:tplc="A0B6EF6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EE80C4C"/>
    <w:multiLevelType w:val="hybridMultilevel"/>
    <w:tmpl w:val="CC660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2C0687"/>
    <w:multiLevelType w:val="hybridMultilevel"/>
    <w:tmpl w:val="36D87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71514">
    <w:abstractNumId w:val="14"/>
  </w:num>
  <w:num w:numId="2" w16cid:durableId="53355890">
    <w:abstractNumId w:val="1"/>
  </w:num>
  <w:num w:numId="3" w16cid:durableId="1027607078">
    <w:abstractNumId w:val="10"/>
  </w:num>
  <w:num w:numId="4" w16cid:durableId="1798639659">
    <w:abstractNumId w:val="11"/>
  </w:num>
  <w:num w:numId="5" w16cid:durableId="840777677">
    <w:abstractNumId w:val="4"/>
  </w:num>
  <w:num w:numId="6" w16cid:durableId="1689015289">
    <w:abstractNumId w:val="0"/>
  </w:num>
  <w:num w:numId="7" w16cid:durableId="737753770">
    <w:abstractNumId w:val="2"/>
  </w:num>
  <w:num w:numId="8" w16cid:durableId="426390026">
    <w:abstractNumId w:val="12"/>
  </w:num>
  <w:num w:numId="9" w16cid:durableId="1831945078">
    <w:abstractNumId w:val="13"/>
  </w:num>
  <w:num w:numId="10" w16cid:durableId="754204284">
    <w:abstractNumId w:val="8"/>
  </w:num>
  <w:num w:numId="11" w16cid:durableId="1321807318">
    <w:abstractNumId w:val="5"/>
  </w:num>
  <w:num w:numId="12" w16cid:durableId="1001003188">
    <w:abstractNumId w:val="6"/>
  </w:num>
  <w:num w:numId="13" w16cid:durableId="486632391">
    <w:abstractNumId w:val="3"/>
  </w:num>
  <w:num w:numId="14" w16cid:durableId="1477645388">
    <w:abstractNumId w:val="7"/>
  </w:num>
  <w:num w:numId="15" w16cid:durableId="208995287">
    <w:abstractNumId w:val="15"/>
  </w:num>
  <w:num w:numId="16" w16cid:durableId="18784243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271"/>
    <w:rsid w:val="0000290B"/>
    <w:rsid w:val="000E6C98"/>
    <w:rsid w:val="0021750C"/>
    <w:rsid w:val="002E21A6"/>
    <w:rsid w:val="0032405E"/>
    <w:rsid w:val="00386870"/>
    <w:rsid w:val="00422F0C"/>
    <w:rsid w:val="004F214F"/>
    <w:rsid w:val="00510B6B"/>
    <w:rsid w:val="0057091E"/>
    <w:rsid w:val="0059397B"/>
    <w:rsid w:val="005B2256"/>
    <w:rsid w:val="00654249"/>
    <w:rsid w:val="00673088"/>
    <w:rsid w:val="007465D5"/>
    <w:rsid w:val="008223FA"/>
    <w:rsid w:val="00976626"/>
    <w:rsid w:val="00A12DEE"/>
    <w:rsid w:val="00B27A70"/>
    <w:rsid w:val="00B74E83"/>
    <w:rsid w:val="00BC509E"/>
    <w:rsid w:val="00BD2185"/>
    <w:rsid w:val="00BE6C7D"/>
    <w:rsid w:val="00BF0472"/>
    <w:rsid w:val="00C80271"/>
    <w:rsid w:val="00CE7418"/>
    <w:rsid w:val="00D36C61"/>
    <w:rsid w:val="00E15879"/>
    <w:rsid w:val="00F541D4"/>
    <w:rsid w:val="00F8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2A657"/>
  <w15:chartTrackingRefBased/>
  <w15:docId w15:val="{F084DAE8-3406-457B-91B9-380ABB9B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0B6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386870"/>
    <w:pPr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86870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6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F37D1-F615-49E2-A9A5-996872DB7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714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wsduser</dc:creator>
  <cp:keywords/>
  <dc:description/>
  <cp:lastModifiedBy>wsduser</cp:lastModifiedBy>
  <cp:revision>17</cp:revision>
  <dcterms:created xsi:type="dcterms:W3CDTF">2022-05-29T19:57:00Z</dcterms:created>
  <dcterms:modified xsi:type="dcterms:W3CDTF">2022-07-18T10:05:00Z</dcterms:modified>
</cp:coreProperties>
</file>