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DCD" w:rsidRPr="002C3DCD" w:rsidRDefault="00C91735" w:rsidP="002C3DCD">
      <w:pPr>
        <w:jc w:val="right"/>
        <w:rPr>
          <w:rFonts w:ascii="Arial" w:hAnsi="Arial" w:cs="Arial"/>
          <w:b/>
          <w:sz w:val="20"/>
        </w:rPr>
      </w:pPr>
      <w:r>
        <w:rPr>
          <w:rFonts w:ascii="Arial" w:hAnsi="Arial" w:cs="Arial"/>
          <w:b/>
          <w:sz w:val="20"/>
        </w:rPr>
        <w:t>Załącznik nr 6 do S</w:t>
      </w:r>
      <w:bookmarkStart w:id="0" w:name="_GoBack"/>
      <w:bookmarkEnd w:id="0"/>
      <w:r w:rsidR="002C3DCD" w:rsidRPr="002C3DCD">
        <w:rPr>
          <w:rFonts w:ascii="Arial" w:hAnsi="Arial" w:cs="Arial"/>
          <w:b/>
          <w:sz w:val="20"/>
        </w:rPr>
        <w:t>WZ</w:t>
      </w:r>
    </w:p>
    <w:p w:rsidR="00EF5E6B" w:rsidRDefault="00EF5E6B" w:rsidP="00EF5E6B">
      <w:pPr>
        <w:jc w:val="center"/>
        <w:rPr>
          <w:rFonts w:ascii="Arial" w:hAnsi="Arial" w:cs="Arial"/>
          <w:b/>
          <w:sz w:val="20"/>
        </w:rPr>
      </w:pPr>
    </w:p>
    <w:p w:rsidR="00C25D2F" w:rsidRDefault="00C25D2F" w:rsidP="00EF5E6B">
      <w:pPr>
        <w:jc w:val="center"/>
        <w:rPr>
          <w:rFonts w:ascii="Arial" w:hAnsi="Arial" w:cs="Arial"/>
          <w:b/>
          <w:sz w:val="20"/>
        </w:rPr>
      </w:pPr>
      <w:r>
        <w:rPr>
          <w:rFonts w:ascii="Arial" w:hAnsi="Arial" w:cs="Arial"/>
          <w:b/>
          <w:sz w:val="20"/>
        </w:rPr>
        <w:t>KWESTIONARIUSZ OCENY RYZYKA</w:t>
      </w:r>
    </w:p>
    <w:p w:rsidR="00EF5E6B" w:rsidRDefault="00EF5E6B" w:rsidP="00EF5E6B">
      <w:pPr>
        <w:jc w:val="center"/>
        <w:rPr>
          <w:rFonts w:ascii="Arial" w:hAnsi="Arial" w:cs="Arial"/>
          <w:b/>
          <w:sz w:val="20"/>
        </w:rPr>
      </w:pPr>
    </w:p>
    <w:p w:rsidR="00B245E1" w:rsidRPr="00EF5E6B" w:rsidRDefault="00B245E1" w:rsidP="00C25D2F">
      <w:pPr>
        <w:rPr>
          <w:rFonts w:ascii="Arial" w:hAnsi="Arial" w:cs="Arial"/>
          <w:b/>
          <w:sz w:val="20"/>
        </w:rPr>
      </w:pPr>
      <w:r w:rsidRPr="00EF5E6B">
        <w:rPr>
          <w:rFonts w:ascii="Arial" w:hAnsi="Arial" w:cs="Arial"/>
          <w:b/>
          <w:sz w:val="20"/>
        </w:rPr>
        <w:t>Kwestionariusz oceny ryzyka do ubezpieczenia odpowiedzialności cywilnej :</w:t>
      </w:r>
    </w:p>
    <w:p w:rsidR="00B245E1" w:rsidRPr="00EF5E6B" w:rsidRDefault="00B245E1" w:rsidP="00B245E1">
      <w:pPr>
        <w:rPr>
          <w:rFonts w:ascii="Arial" w:hAnsi="Arial" w:cs="Arial"/>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0"/>
        <w:gridCol w:w="4617"/>
        <w:gridCol w:w="3779"/>
      </w:tblGrid>
      <w:tr w:rsidR="00485AB4" w:rsidRPr="00485AB4" w:rsidTr="00485AB4">
        <w:trPr>
          <w:trHeight w:val="609"/>
        </w:trPr>
        <w:tc>
          <w:tcPr>
            <w:tcW w:w="840" w:type="dxa"/>
            <w:tcBorders>
              <w:top w:val="single" w:sz="4" w:space="0" w:color="000000"/>
              <w:left w:val="single" w:sz="4" w:space="0" w:color="000000"/>
              <w:bottom w:val="single" w:sz="4" w:space="0" w:color="000000"/>
              <w:right w:val="single" w:sz="4" w:space="0" w:color="000000"/>
            </w:tcBorders>
            <w:vAlign w:val="center"/>
          </w:tcPr>
          <w:p w:rsidR="00485AB4" w:rsidRPr="00485AB4" w:rsidRDefault="00485AB4" w:rsidP="00F348A6">
            <w:pPr>
              <w:pStyle w:val="Tekstpodstawowy3"/>
              <w:jc w:val="center"/>
              <w:rPr>
                <w:rFonts w:ascii="Arial" w:hAnsi="Arial" w:cs="Arial"/>
                <w:b/>
                <w:bCs/>
                <w:sz w:val="20"/>
              </w:rPr>
            </w:pPr>
            <w:r w:rsidRPr="00485AB4">
              <w:rPr>
                <w:rFonts w:ascii="Arial" w:hAnsi="Arial" w:cs="Arial"/>
                <w:b/>
                <w:bCs/>
                <w:sz w:val="20"/>
              </w:rPr>
              <w:t>LP.</w:t>
            </w:r>
          </w:p>
        </w:tc>
        <w:tc>
          <w:tcPr>
            <w:tcW w:w="4617" w:type="dxa"/>
            <w:tcBorders>
              <w:top w:val="single" w:sz="4" w:space="0" w:color="000000"/>
              <w:left w:val="single" w:sz="4" w:space="0" w:color="000000"/>
              <w:bottom w:val="single" w:sz="4" w:space="0" w:color="000000"/>
              <w:right w:val="single" w:sz="4" w:space="0" w:color="000000"/>
            </w:tcBorders>
            <w:vAlign w:val="center"/>
          </w:tcPr>
          <w:p w:rsidR="00485AB4" w:rsidRPr="00485AB4" w:rsidRDefault="00485AB4" w:rsidP="00F348A6">
            <w:pPr>
              <w:pStyle w:val="Tekstpodstawowy3"/>
              <w:jc w:val="center"/>
              <w:rPr>
                <w:rFonts w:ascii="Arial" w:hAnsi="Arial" w:cs="Arial"/>
                <w:b/>
                <w:bCs/>
                <w:sz w:val="20"/>
              </w:rPr>
            </w:pPr>
            <w:r>
              <w:rPr>
                <w:rFonts w:ascii="Arial" w:hAnsi="Arial" w:cs="Arial"/>
                <w:b/>
                <w:bCs/>
                <w:sz w:val="20"/>
              </w:rPr>
              <w:t>Kategoria</w:t>
            </w:r>
          </w:p>
        </w:tc>
        <w:tc>
          <w:tcPr>
            <w:tcW w:w="3779" w:type="dxa"/>
            <w:tcBorders>
              <w:top w:val="single" w:sz="4" w:space="0" w:color="000000"/>
              <w:left w:val="single" w:sz="4" w:space="0" w:color="000000"/>
              <w:bottom w:val="single" w:sz="4" w:space="0" w:color="000000"/>
              <w:right w:val="single" w:sz="4" w:space="0" w:color="000000"/>
            </w:tcBorders>
            <w:vAlign w:val="center"/>
          </w:tcPr>
          <w:p w:rsidR="00485AB4" w:rsidRPr="00485AB4" w:rsidRDefault="00485AB4" w:rsidP="00F348A6">
            <w:pPr>
              <w:pStyle w:val="Tekstpodstawowy3"/>
              <w:jc w:val="center"/>
              <w:rPr>
                <w:rFonts w:ascii="Arial" w:hAnsi="Arial" w:cs="Arial"/>
                <w:bCs/>
                <w:i/>
                <w:color w:val="FF0000"/>
                <w:sz w:val="20"/>
              </w:rPr>
            </w:pPr>
            <w:r>
              <w:rPr>
                <w:rFonts w:ascii="Arial" w:hAnsi="Arial" w:cs="Arial"/>
                <w:b/>
                <w:bCs/>
                <w:sz w:val="20"/>
              </w:rPr>
              <w:t>Aktualne dane</w:t>
            </w:r>
            <w:r w:rsidRPr="00485AB4">
              <w:rPr>
                <w:rFonts w:ascii="Arial" w:hAnsi="Arial" w:cs="Arial"/>
                <w:b/>
                <w:bCs/>
                <w:sz w:val="20"/>
              </w:rPr>
              <w:t xml:space="preserve"> </w:t>
            </w:r>
          </w:p>
        </w:tc>
      </w:tr>
      <w:tr w:rsidR="00485AB4" w:rsidRPr="00485AB4" w:rsidTr="00485AB4">
        <w:tc>
          <w:tcPr>
            <w:tcW w:w="840" w:type="dxa"/>
          </w:tcPr>
          <w:p w:rsidR="00485AB4" w:rsidRPr="00485AB4" w:rsidRDefault="00485AB4" w:rsidP="00F348A6">
            <w:pPr>
              <w:pStyle w:val="Tekstpodstawowy3"/>
              <w:jc w:val="center"/>
              <w:rPr>
                <w:rFonts w:ascii="Arial" w:hAnsi="Arial" w:cs="Arial"/>
                <w:b/>
                <w:bCs/>
                <w:sz w:val="20"/>
              </w:rPr>
            </w:pPr>
            <w:r w:rsidRPr="00485AB4">
              <w:rPr>
                <w:rFonts w:ascii="Arial" w:hAnsi="Arial" w:cs="Arial"/>
                <w:b/>
                <w:bCs/>
                <w:sz w:val="20"/>
              </w:rPr>
              <w:t>1</w:t>
            </w:r>
          </w:p>
        </w:tc>
        <w:tc>
          <w:tcPr>
            <w:tcW w:w="4617" w:type="dxa"/>
          </w:tcPr>
          <w:p w:rsidR="00485AB4" w:rsidRPr="00485AB4" w:rsidRDefault="00485AB4" w:rsidP="00F348A6">
            <w:pPr>
              <w:pStyle w:val="Tekstpodstawowy3"/>
              <w:jc w:val="left"/>
              <w:rPr>
                <w:rFonts w:ascii="Arial" w:hAnsi="Arial" w:cs="Arial"/>
                <w:bCs/>
                <w:sz w:val="20"/>
              </w:rPr>
            </w:pPr>
            <w:r w:rsidRPr="00485AB4">
              <w:rPr>
                <w:rFonts w:ascii="Arial" w:hAnsi="Arial" w:cs="Arial"/>
                <w:bCs/>
                <w:sz w:val="20"/>
              </w:rPr>
              <w:t>Liczba pojazdów wewnątrzszpitalnych (wózków widłowych, meleksów itp.)</w:t>
            </w:r>
          </w:p>
        </w:tc>
        <w:tc>
          <w:tcPr>
            <w:tcW w:w="3779" w:type="dxa"/>
            <w:vAlign w:val="center"/>
          </w:tcPr>
          <w:p w:rsidR="00485AB4" w:rsidRPr="00485AB4" w:rsidRDefault="00485AB4" w:rsidP="00F348A6">
            <w:pPr>
              <w:pStyle w:val="Tekstpodstawowy3"/>
              <w:jc w:val="center"/>
              <w:rPr>
                <w:rFonts w:ascii="Arial" w:hAnsi="Arial" w:cs="Arial"/>
                <w:bCs/>
                <w:sz w:val="20"/>
              </w:rPr>
            </w:pPr>
            <w:r w:rsidRPr="00485AB4">
              <w:rPr>
                <w:rFonts w:ascii="Arial" w:hAnsi="Arial" w:cs="Arial"/>
                <w:bCs/>
                <w:sz w:val="20"/>
              </w:rPr>
              <w:t>BRAK</w:t>
            </w:r>
          </w:p>
        </w:tc>
      </w:tr>
      <w:tr w:rsidR="00485AB4" w:rsidRPr="00485AB4" w:rsidTr="00485AB4">
        <w:tc>
          <w:tcPr>
            <w:tcW w:w="840" w:type="dxa"/>
          </w:tcPr>
          <w:p w:rsidR="00485AB4" w:rsidRPr="00485AB4" w:rsidRDefault="00485AB4" w:rsidP="00F348A6">
            <w:pPr>
              <w:pStyle w:val="Tekstpodstawowy3"/>
              <w:jc w:val="center"/>
              <w:rPr>
                <w:rFonts w:ascii="Arial" w:hAnsi="Arial" w:cs="Arial"/>
                <w:b/>
                <w:bCs/>
                <w:sz w:val="20"/>
              </w:rPr>
            </w:pPr>
            <w:r w:rsidRPr="00485AB4">
              <w:rPr>
                <w:rFonts w:ascii="Arial" w:hAnsi="Arial" w:cs="Arial"/>
                <w:b/>
                <w:bCs/>
                <w:sz w:val="20"/>
              </w:rPr>
              <w:t>2</w:t>
            </w:r>
          </w:p>
        </w:tc>
        <w:tc>
          <w:tcPr>
            <w:tcW w:w="4617" w:type="dxa"/>
          </w:tcPr>
          <w:p w:rsidR="00485AB4" w:rsidRPr="00485AB4" w:rsidRDefault="00485AB4" w:rsidP="00F348A6">
            <w:pPr>
              <w:pStyle w:val="Tekstpodstawowy3"/>
              <w:jc w:val="left"/>
              <w:rPr>
                <w:rFonts w:ascii="Arial" w:hAnsi="Arial" w:cs="Arial"/>
                <w:bCs/>
                <w:sz w:val="20"/>
              </w:rPr>
            </w:pPr>
            <w:r w:rsidRPr="00485AB4">
              <w:rPr>
                <w:rFonts w:ascii="Arial" w:hAnsi="Arial" w:cs="Arial"/>
                <w:bCs/>
                <w:sz w:val="20"/>
              </w:rPr>
              <w:t>Czy szpital wynajmuje/wydzierżawia budynki/pomieszczenia od innych podmiotów (jeżeli tak prosimy o podanie liczby budynków, ich adresu i na jakie cele są wynajmowane/dzierżawione)</w:t>
            </w:r>
          </w:p>
        </w:tc>
        <w:tc>
          <w:tcPr>
            <w:tcW w:w="3779" w:type="dxa"/>
            <w:vAlign w:val="center"/>
          </w:tcPr>
          <w:p w:rsidR="00485AB4" w:rsidRPr="00485AB4" w:rsidRDefault="00485AB4" w:rsidP="00F348A6">
            <w:pPr>
              <w:pStyle w:val="Tekstpodstawowy3"/>
              <w:jc w:val="center"/>
              <w:rPr>
                <w:rFonts w:ascii="Arial" w:hAnsi="Arial" w:cs="Arial"/>
                <w:bCs/>
                <w:sz w:val="20"/>
              </w:rPr>
            </w:pPr>
            <w:r w:rsidRPr="00485AB4">
              <w:rPr>
                <w:rFonts w:ascii="Arial" w:hAnsi="Arial" w:cs="Arial"/>
                <w:bCs/>
                <w:sz w:val="20"/>
              </w:rPr>
              <w:t>NIE</w:t>
            </w:r>
          </w:p>
        </w:tc>
      </w:tr>
      <w:tr w:rsidR="00485AB4" w:rsidRPr="00485AB4" w:rsidTr="00485AB4">
        <w:tc>
          <w:tcPr>
            <w:tcW w:w="840" w:type="dxa"/>
          </w:tcPr>
          <w:p w:rsidR="00485AB4" w:rsidRPr="00485AB4" w:rsidRDefault="00485AB4" w:rsidP="00F348A6">
            <w:pPr>
              <w:pStyle w:val="Tekstpodstawowy3"/>
              <w:jc w:val="center"/>
              <w:rPr>
                <w:rFonts w:ascii="Arial" w:hAnsi="Arial" w:cs="Arial"/>
                <w:b/>
                <w:bCs/>
                <w:sz w:val="20"/>
              </w:rPr>
            </w:pPr>
            <w:r w:rsidRPr="00485AB4">
              <w:rPr>
                <w:rFonts w:ascii="Arial" w:hAnsi="Arial" w:cs="Arial"/>
                <w:b/>
                <w:bCs/>
                <w:sz w:val="20"/>
              </w:rPr>
              <w:t>3</w:t>
            </w:r>
          </w:p>
        </w:tc>
        <w:tc>
          <w:tcPr>
            <w:tcW w:w="4617" w:type="dxa"/>
          </w:tcPr>
          <w:p w:rsidR="00485AB4" w:rsidRPr="00485AB4" w:rsidRDefault="00485AB4" w:rsidP="00F348A6">
            <w:pPr>
              <w:pStyle w:val="Tekstpodstawowy3"/>
              <w:jc w:val="left"/>
              <w:rPr>
                <w:rFonts w:ascii="Arial" w:hAnsi="Arial" w:cs="Arial"/>
                <w:bCs/>
                <w:sz w:val="20"/>
              </w:rPr>
            </w:pPr>
            <w:r w:rsidRPr="00485AB4">
              <w:rPr>
                <w:rFonts w:ascii="Arial" w:hAnsi="Arial" w:cs="Arial"/>
                <w:bCs/>
                <w:sz w:val="20"/>
              </w:rPr>
              <w:t>Czy szpital posiada mienie ruchome przyjęte od innych podmiotów w najem, dzierżawę, leasing, użytkowanie itp. (jeżeli tak prosimy o podanie rodzaju mienia i jego aktualnej wartości)</w:t>
            </w:r>
          </w:p>
        </w:tc>
        <w:tc>
          <w:tcPr>
            <w:tcW w:w="3779" w:type="dxa"/>
            <w:vAlign w:val="center"/>
          </w:tcPr>
          <w:p w:rsidR="00485AB4" w:rsidRPr="00485AB4" w:rsidRDefault="00485AB4" w:rsidP="00485AB4">
            <w:pPr>
              <w:pStyle w:val="Tekstpodstawowy3"/>
              <w:jc w:val="center"/>
              <w:rPr>
                <w:rFonts w:ascii="Arial" w:hAnsi="Arial" w:cs="Arial"/>
                <w:bCs/>
                <w:sz w:val="20"/>
              </w:rPr>
            </w:pPr>
            <w:r>
              <w:rPr>
                <w:rFonts w:ascii="Arial" w:hAnsi="Arial" w:cs="Arial"/>
                <w:bCs/>
                <w:sz w:val="20"/>
              </w:rPr>
              <w:t>TAK, s</w:t>
            </w:r>
            <w:r w:rsidRPr="00485AB4">
              <w:rPr>
                <w:rFonts w:ascii="Arial" w:hAnsi="Arial" w:cs="Arial"/>
                <w:bCs/>
                <w:sz w:val="20"/>
              </w:rPr>
              <w:t>przęt medyczny, który ubezpieczony jest w ramach umowy ubezpieczenia sprzętu elektronicznego</w:t>
            </w:r>
          </w:p>
        </w:tc>
      </w:tr>
      <w:tr w:rsidR="00485AB4" w:rsidRPr="00485AB4" w:rsidTr="00485AB4">
        <w:tc>
          <w:tcPr>
            <w:tcW w:w="840" w:type="dxa"/>
          </w:tcPr>
          <w:p w:rsidR="00485AB4" w:rsidRPr="00485AB4" w:rsidRDefault="00485AB4" w:rsidP="00F348A6">
            <w:pPr>
              <w:pStyle w:val="Tekstpodstawowy3"/>
              <w:jc w:val="center"/>
              <w:rPr>
                <w:rFonts w:ascii="Arial" w:hAnsi="Arial" w:cs="Arial"/>
                <w:b/>
                <w:bCs/>
                <w:sz w:val="20"/>
              </w:rPr>
            </w:pPr>
            <w:r w:rsidRPr="00485AB4">
              <w:rPr>
                <w:rFonts w:ascii="Arial" w:hAnsi="Arial" w:cs="Arial"/>
                <w:b/>
                <w:bCs/>
                <w:sz w:val="20"/>
              </w:rPr>
              <w:t>4</w:t>
            </w:r>
          </w:p>
        </w:tc>
        <w:tc>
          <w:tcPr>
            <w:tcW w:w="4617" w:type="dxa"/>
          </w:tcPr>
          <w:p w:rsidR="00485AB4" w:rsidRPr="00485AB4" w:rsidRDefault="00485AB4" w:rsidP="00F348A6">
            <w:pPr>
              <w:pStyle w:val="Tekstpodstawowy3"/>
              <w:jc w:val="left"/>
              <w:rPr>
                <w:rFonts w:ascii="Arial" w:hAnsi="Arial" w:cs="Arial"/>
                <w:bCs/>
                <w:sz w:val="20"/>
              </w:rPr>
            </w:pPr>
            <w:r w:rsidRPr="00485AB4">
              <w:rPr>
                <w:rFonts w:ascii="Arial" w:hAnsi="Arial" w:cs="Arial"/>
                <w:bCs/>
                <w:sz w:val="20"/>
              </w:rPr>
              <w:t>Czy szpital wynajmuje/wydzierżawia budynki innym podmiotom (jeżeli tak prosimy o podanie liczby budynków, ich adresu i na jakie cele są wynajmowane/dzierżawione)</w:t>
            </w:r>
          </w:p>
        </w:tc>
        <w:tc>
          <w:tcPr>
            <w:tcW w:w="3779" w:type="dxa"/>
            <w:vAlign w:val="center"/>
          </w:tcPr>
          <w:p w:rsidR="00485AB4" w:rsidRPr="00485AB4" w:rsidRDefault="00485AB4" w:rsidP="00F348A6">
            <w:pPr>
              <w:pStyle w:val="Tekstpodstawowy3"/>
              <w:jc w:val="center"/>
              <w:rPr>
                <w:rFonts w:ascii="Arial" w:hAnsi="Arial" w:cs="Arial"/>
                <w:bCs/>
                <w:sz w:val="20"/>
              </w:rPr>
            </w:pPr>
            <w:r w:rsidRPr="00485AB4">
              <w:rPr>
                <w:rFonts w:ascii="Arial" w:hAnsi="Arial" w:cs="Arial"/>
                <w:bCs/>
                <w:sz w:val="20"/>
              </w:rPr>
              <w:t>TAK, portiernia przy wjeździe na teren szpitala</w:t>
            </w:r>
          </w:p>
        </w:tc>
      </w:tr>
      <w:tr w:rsidR="00485AB4" w:rsidRPr="00485AB4" w:rsidTr="00485AB4">
        <w:tc>
          <w:tcPr>
            <w:tcW w:w="840" w:type="dxa"/>
          </w:tcPr>
          <w:p w:rsidR="00485AB4" w:rsidRPr="00485AB4" w:rsidRDefault="00485AB4" w:rsidP="00F348A6">
            <w:pPr>
              <w:pStyle w:val="Tekstpodstawowy3"/>
              <w:jc w:val="center"/>
              <w:rPr>
                <w:rFonts w:ascii="Arial" w:hAnsi="Arial" w:cs="Arial"/>
                <w:b/>
                <w:bCs/>
                <w:sz w:val="20"/>
              </w:rPr>
            </w:pPr>
            <w:r w:rsidRPr="00485AB4">
              <w:rPr>
                <w:rFonts w:ascii="Arial" w:hAnsi="Arial" w:cs="Arial"/>
                <w:b/>
                <w:bCs/>
                <w:sz w:val="20"/>
              </w:rPr>
              <w:t>5</w:t>
            </w:r>
          </w:p>
        </w:tc>
        <w:tc>
          <w:tcPr>
            <w:tcW w:w="4617" w:type="dxa"/>
          </w:tcPr>
          <w:p w:rsidR="00485AB4" w:rsidRPr="00485AB4" w:rsidRDefault="00485AB4" w:rsidP="00F348A6">
            <w:pPr>
              <w:pStyle w:val="Tekstpodstawowy3"/>
              <w:jc w:val="left"/>
              <w:rPr>
                <w:rFonts w:ascii="Arial" w:hAnsi="Arial" w:cs="Arial"/>
                <w:bCs/>
                <w:sz w:val="20"/>
              </w:rPr>
            </w:pPr>
            <w:r w:rsidRPr="00485AB4">
              <w:rPr>
                <w:rFonts w:ascii="Arial" w:hAnsi="Arial" w:cs="Arial"/>
                <w:bCs/>
                <w:sz w:val="20"/>
              </w:rPr>
              <w:t>Czy szpital prowadzi aptekę (jeżeli tak prosimy o informację, czy jest to apteka zewnętrzna czy jedynie wewnętrzna)</w:t>
            </w:r>
          </w:p>
        </w:tc>
        <w:tc>
          <w:tcPr>
            <w:tcW w:w="3779" w:type="dxa"/>
            <w:vAlign w:val="center"/>
          </w:tcPr>
          <w:p w:rsidR="00485AB4" w:rsidRPr="00485AB4" w:rsidRDefault="00485AB4" w:rsidP="00F348A6">
            <w:pPr>
              <w:pStyle w:val="Tekstpodstawowy3"/>
              <w:jc w:val="center"/>
              <w:rPr>
                <w:rFonts w:ascii="Arial" w:hAnsi="Arial" w:cs="Arial"/>
                <w:bCs/>
                <w:sz w:val="20"/>
              </w:rPr>
            </w:pPr>
            <w:r w:rsidRPr="00485AB4">
              <w:rPr>
                <w:rFonts w:ascii="Arial" w:hAnsi="Arial" w:cs="Arial"/>
                <w:bCs/>
                <w:sz w:val="20"/>
              </w:rPr>
              <w:t>TAK – apteka wewnętrzna</w:t>
            </w:r>
          </w:p>
        </w:tc>
      </w:tr>
      <w:tr w:rsidR="00485AB4" w:rsidRPr="00485AB4" w:rsidTr="00485AB4">
        <w:tc>
          <w:tcPr>
            <w:tcW w:w="840" w:type="dxa"/>
          </w:tcPr>
          <w:p w:rsidR="00485AB4" w:rsidRPr="00485AB4" w:rsidRDefault="00485AB4" w:rsidP="00F348A6">
            <w:pPr>
              <w:pStyle w:val="Tekstpodstawowy3"/>
              <w:jc w:val="center"/>
              <w:rPr>
                <w:rFonts w:ascii="Arial" w:hAnsi="Arial" w:cs="Arial"/>
                <w:b/>
                <w:bCs/>
                <w:sz w:val="20"/>
              </w:rPr>
            </w:pPr>
            <w:r w:rsidRPr="00485AB4">
              <w:rPr>
                <w:rFonts w:ascii="Arial" w:hAnsi="Arial" w:cs="Arial"/>
                <w:b/>
                <w:bCs/>
                <w:sz w:val="20"/>
              </w:rPr>
              <w:t>6</w:t>
            </w:r>
          </w:p>
        </w:tc>
        <w:tc>
          <w:tcPr>
            <w:tcW w:w="4617" w:type="dxa"/>
          </w:tcPr>
          <w:p w:rsidR="00485AB4" w:rsidRPr="00485AB4" w:rsidRDefault="00485AB4" w:rsidP="00F348A6">
            <w:pPr>
              <w:pStyle w:val="Tekstpodstawowy3"/>
              <w:jc w:val="left"/>
              <w:rPr>
                <w:rFonts w:ascii="Arial" w:hAnsi="Arial" w:cs="Arial"/>
                <w:bCs/>
                <w:sz w:val="20"/>
              </w:rPr>
            </w:pPr>
            <w:r w:rsidRPr="00485AB4">
              <w:rPr>
                <w:rFonts w:ascii="Arial" w:hAnsi="Arial" w:cs="Arial"/>
                <w:bCs/>
                <w:sz w:val="20"/>
              </w:rPr>
              <w:t>Czy szpital prowadzi kuchnię (jeżeli tak prosimy o informację, czy posiłki wydawane są jednie pacjentom czy również osobom odwiedzającym lub innym podmiotom)</w:t>
            </w:r>
          </w:p>
        </w:tc>
        <w:tc>
          <w:tcPr>
            <w:tcW w:w="3779" w:type="dxa"/>
            <w:vAlign w:val="center"/>
          </w:tcPr>
          <w:p w:rsidR="00485AB4" w:rsidRPr="00485AB4" w:rsidRDefault="00485AB4" w:rsidP="00F348A6">
            <w:pPr>
              <w:pStyle w:val="Tekstpodstawowy3"/>
              <w:jc w:val="center"/>
              <w:rPr>
                <w:rFonts w:ascii="Arial" w:hAnsi="Arial" w:cs="Arial"/>
                <w:bCs/>
                <w:sz w:val="20"/>
              </w:rPr>
            </w:pPr>
            <w:r w:rsidRPr="00485AB4">
              <w:rPr>
                <w:rFonts w:ascii="Arial" w:hAnsi="Arial" w:cs="Arial"/>
                <w:bCs/>
                <w:sz w:val="20"/>
              </w:rPr>
              <w:t>Szpital wynajmuje  na potrzeby żywienia szpitalnego pomieszczenia firmie zewnętrznej</w:t>
            </w:r>
          </w:p>
        </w:tc>
      </w:tr>
      <w:tr w:rsidR="00485AB4" w:rsidRPr="00485AB4" w:rsidTr="00485AB4">
        <w:tc>
          <w:tcPr>
            <w:tcW w:w="840" w:type="dxa"/>
          </w:tcPr>
          <w:p w:rsidR="00485AB4" w:rsidRPr="00485AB4" w:rsidRDefault="00485AB4" w:rsidP="00F348A6">
            <w:pPr>
              <w:pStyle w:val="Tekstpodstawowy3"/>
              <w:jc w:val="center"/>
              <w:rPr>
                <w:rFonts w:ascii="Arial" w:hAnsi="Arial" w:cs="Arial"/>
                <w:b/>
                <w:bCs/>
                <w:sz w:val="20"/>
              </w:rPr>
            </w:pPr>
            <w:r w:rsidRPr="00485AB4">
              <w:rPr>
                <w:rFonts w:ascii="Arial" w:hAnsi="Arial" w:cs="Arial"/>
                <w:b/>
                <w:bCs/>
                <w:sz w:val="20"/>
              </w:rPr>
              <w:t>7</w:t>
            </w:r>
          </w:p>
        </w:tc>
        <w:tc>
          <w:tcPr>
            <w:tcW w:w="4617" w:type="dxa"/>
          </w:tcPr>
          <w:p w:rsidR="00485AB4" w:rsidRPr="00485AB4" w:rsidRDefault="00485AB4" w:rsidP="00F348A6">
            <w:pPr>
              <w:pStyle w:val="Tekstpodstawowy3"/>
              <w:jc w:val="left"/>
              <w:rPr>
                <w:rFonts w:ascii="Arial" w:hAnsi="Arial" w:cs="Arial"/>
                <w:bCs/>
                <w:sz w:val="20"/>
              </w:rPr>
            </w:pPr>
            <w:r w:rsidRPr="00485AB4">
              <w:rPr>
                <w:rFonts w:ascii="Arial" w:hAnsi="Arial" w:cs="Arial"/>
                <w:bCs/>
                <w:sz w:val="20"/>
              </w:rPr>
              <w:t>Czy szpital prowadzi sklepy lub bary (jeżeli tak prosimy o ich ilość i rodzaj sprzedawanych produktów)</w:t>
            </w:r>
          </w:p>
        </w:tc>
        <w:tc>
          <w:tcPr>
            <w:tcW w:w="3779" w:type="dxa"/>
            <w:vAlign w:val="center"/>
          </w:tcPr>
          <w:p w:rsidR="00485AB4" w:rsidRPr="00485AB4" w:rsidRDefault="00485AB4" w:rsidP="00F348A6">
            <w:pPr>
              <w:pStyle w:val="Tekstpodstawowy3"/>
              <w:jc w:val="center"/>
              <w:rPr>
                <w:rFonts w:ascii="Arial" w:hAnsi="Arial" w:cs="Arial"/>
                <w:bCs/>
                <w:sz w:val="20"/>
              </w:rPr>
            </w:pPr>
            <w:r w:rsidRPr="00485AB4">
              <w:rPr>
                <w:rFonts w:ascii="Arial" w:hAnsi="Arial" w:cs="Arial"/>
                <w:bCs/>
                <w:sz w:val="20"/>
              </w:rPr>
              <w:t>NIE</w:t>
            </w:r>
          </w:p>
        </w:tc>
      </w:tr>
      <w:tr w:rsidR="00485AB4" w:rsidRPr="00485AB4" w:rsidTr="00485AB4">
        <w:tc>
          <w:tcPr>
            <w:tcW w:w="840" w:type="dxa"/>
            <w:tcBorders>
              <w:top w:val="single" w:sz="4" w:space="0" w:color="000000"/>
              <w:left w:val="single" w:sz="4" w:space="0" w:color="000000"/>
              <w:bottom w:val="single" w:sz="4" w:space="0" w:color="000000"/>
              <w:right w:val="single" w:sz="4" w:space="0" w:color="000000"/>
            </w:tcBorders>
          </w:tcPr>
          <w:p w:rsidR="00485AB4" w:rsidRPr="00485AB4" w:rsidRDefault="00485AB4" w:rsidP="00F348A6">
            <w:pPr>
              <w:pStyle w:val="Tekstpodstawowy3"/>
              <w:jc w:val="center"/>
              <w:rPr>
                <w:rFonts w:ascii="Arial" w:hAnsi="Arial" w:cs="Arial"/>
                <w:b/>
                <w:bCs/>
                <w:sz w:val="20"/>
              </w:rPr>
            </w:pPr>
            <w:r w:rsidRPr="00485AB4">
              <w:rPr>
                <w:rFonts w:ascii="Arial" w:hAnsi="Arial" w:cs="Arial"/>
                <w:b/>
                <w:bCs/>
                <w:sz w:val="20"/>
              </w:rPr>
              <w:t>8</w:t>
            </w:r>
          </w:p>
        </w:tc>
        <w:tc>
          <w:tcPr>
            <w:tcW w:w="4617" w:type="dxa"/>
            <w:tcBorders>
              <w:top w:val="single" w:sz="4" w:space="0" w:color="000000"/>
              <w:left w:val="single" w:sz="4" w:space="0" w:color="000000"/>
              <w:bottom w:val="single" w:sz="4" w:space="0" w:color="000000"/>
              <w:right w:val="single" w:sz="4" w:space="0" w:color="000000"/>
            </w:tcBorders>
          </w:tcPr>
          <w:p w:rsidR="00485AB4" w:rsidRPr="00485AB4" w:rsidRDefault="00485AB4" w:rsidP="00F348A6">
            <w:pPr>
              <w:pStyle w:val="Tekstpodstawowy3"/>
              <w:jc w:val="left"/>
              <w:rPr>
                <w:rFonts w:ascii="Arial" w:hAnsi="Arial" w:cs="Arial"/>
                <w:bCs/>
                <w:sz w:val="20"/>
              </w:rPr>
            </w:pPr>
            <w:r>
              <w:rPr>
                <w:rFonts w:ascii="Arial" w:hAnsi="Arial" w:cs="Arial"/>
                <w:bCs/>
                <w:sz w:val="20"/>
              </w:rPr>
              <w:t>Czynności wykonywane przez podwykonawców</w:t>
            </w:r>
          </w:p>
        </w:tc>
        <w:tc>
          <w:tcPr>
            <w:tcW w:w="3779" w:type="dxa"/>
            <w:tcBorders>
              <w:top w:val="single" w:sz="4" w:space="0" w:color="000000"/>
              <w:left w:val="single" w:sz="4" w:space="0" w:color="000000"/>
              <w:bottom w:val="single" w:sz="4" w:space="0" w:color="000000"/>
              <w:right w:val="single" w:sz="4" w:space="0" w:color="000000"/>
            </w:tcBorders>
            <w:vAlign w:val="center"/>
          </w:tcPr>
          <w:p w:rsidR="00485AB4" w:rsidRPr="00485AB4" w:rsidRDefault="00485AB4" w:rsidP="00F348A6">
            <w:pPr>
              <w:pStyle w:val="Tekstpodstawowy3"/>
              <w:jc w:val="center"/>
              <w:rPr>
                <w:rFonts w:ascii="Arial" w:hAnsi="Arial" w:cs="Arial"/>
                <w:bCs/>
                <w:sz w:val="20"/>
              </w:rPr>
            </w:pPr>
            <w:r w:rsidRPr="00EF5E6B">
              <w:rPr>
                <w:rFonts w:ascii="Arial" w:hAnsi="Arial" w:cs="Arial"/>
                <w:bCs/>
                <w:sz w:val="20"/>
              </w:rPr>
              <w:t>usługi pralnicze, konserwacja sprzętu medycznego, nadzór, konserwacja i serwis nowej infrastruktury technicznej,  wywóz odpadów komunalnych, wywóz i utylizacja odpadów medycznych, ochrona, dezynfekcja, deratyzacja, transport medyczny, sekcje zwłok, usługi utrzymania czystości</w:t>
            </w:r>
            <w:r>
              <w:rPr>
                <w:rFonts w:ascii="Arial" w:hAnsi="Arial" w:cs="Arial"/>
                <w:bCs/>
                <w:sz w:val="20"/>
              </w:rPr>
              <w:t>, żywienie pacjentów</w:t>
            </w:r>
          </w:p>
        </w:tc>
      </w:tr>
      <w:tr w:rsidR="00485AB4" w:rsidRPr="00485AB4" w:rsidTr="00485AB4">
        <w:tc>
          <w:tcPr>
            <w:tcW w:w="840" w:type="dxa"/>
            <w:tcBorders>
              <w:top w:val="single" w:sz="4" w:space="0" w:color="000000"/>
              <w:left w:val="single" w:sz="4" w:space="0" w:color="000000"/>
              <w:bottom w:val="single" w:sz="4" w:space="0" w:color="000000"/>
              <w:right w:val="single" w:sz="4" w:space="0" w:color="000000"/>
            </w:tcBorders>
          </w:tcPr>
          <w:p w:rsidR="00485AB4" w:rsidRPr="00485AB4" w:rsidRDefault="00485AB4" w:rsidP="00F348A6">
            <w:pPr>
              <w:pStyle w:val="Tekstpodstawowy3"/>
              <w:jc w:val="center"/>
              <w:rPr>
                <w:rFonts w:ascii="Arial" w:hAnsi="Arial" w:cs="Arial"/>
                <w:b/>
                <w:bCs/>
                <w:sz w:val="20"/>
              </w:rPr>
            </w:pPr>
            <w:r w:rsidRPr="00485AB4">
              <w:rPr>
                <w:rFonts w:ascii="Arial" w:hAnsi="Arial" w:cs="Arial"/>
                <w:b/>
                <w:bCs/>
                <w:sz w:val="20"/>
              </w:rPr>
              <w:t>9</w:t>
            </w:r>
          </w:p>
        </w:tc>
        <w:tc>
          <w:tcPr>
            <w:tcW w:w="4617" w:type="dxa"/>
            <w:tcBorders>
              <w:top w:val="single" w:sz="4" w:space="0" w:color="000000"/>
              <w:left w:val="single" w:sz="4" w:space="0" w:color="000000"/>
              <w:bottom w:val="single" w:sz="4" w:space="0" w:color="000000"/>
              <w:right w:val="single" w:sz="4" w:space="0" w:color="000000"/>
            </w:tcBorders>
          </w:tcPr>
          <w:p w:rsidR="00485AB4" w:rsidRPr="00485AB4" w:rsidRDefault="00485AB4" w:rsidP="00F348A6">
            <w:pPr>
              <w:pStyle w:val="Tekstpodstawowy3"/>
              <w:jc w:val="left"/>
              <w:rPr>
                <w:rFonts w:ascii="Arial" w:hAnsi="Arial" w:cs="Arial"/>
                <w:bCs/>
                <w:sz w:val="20"/>
              </w:rPr>
            </w:pPr>
            <w:r w:rsidRPr="00485AB4">
              <w:rPr>
                <w:rFonts w:ascii="Arial" w:hAnsi="Arial" w:cs="Arial"/>
                <w:bCs/>
                <w:sz w:val="20"/>
              </w:rPr>
              <w:t>Rodzaj świadczeń wykonywanych przez Szpital poza kontraktem z NFZ (prosimy o wymienienie)</w:t>
            </w:r>
          </w:p>
        </w:tc>
        <w:tc>
          <w:tcPr>
            <w:tcW w:w="3779" w:type="dxa"/>
            <w:tcBorders>
              <w:top w:val="single" w:sz="4" w:space="0" w:color="000000"/>
              <w:left w:val="single" w:sz="4" w:space="0" w:color="000000"/>
              <w:bottom w:val="single" w:sz="4" w:space="0" w:color="000000"/>
              <w:right w:val="single" w:sz="4" w:space="0" w:color="000000"/>
            </w:tcBorders>
            <w:vAlign w:val="center"/>
          </w:tcPr>
          <w:p w:rsidR="00485AB4" w:rsidRPr="00485AB4" w:rsidRDefault="00485AB4" w:rsidP="00F348A6">
            <w:pPr>
              <w:pStyle w:val="Tekstpodstawowy3"/>
              <w:jc w:val="center"/>
              <w:rPr>
                <w:rFonts w:ascii="Arial" w:hAnsi="Arial" w:cs="Arial"/>
                <w:bCs/>
                <w:sz w:val="20"/>
                <w:highlight w:val="yellow"/>
              </w:rPr>
            </w:pPr>
            <w:r w:rsidRPr="00485AB4">
              <w:rPr>
                <w:rFonts w:ascii="Arial" w:hAnsi="Arial" w:cs="Arial"/>
                <w:bCs/>
                <w:sz w:val="20"/>
              </w:rPr>
              <w:t xml:space="preserve">Procedury diagnostyczne z zakresu diagnostyki laboratoryjnej </w:t>
            </w:r>
            <w:r w:rsidRPr="00485AB4">
              <w:rPr>
                <w:rFonts w:ascii="Arial" w:hAnsi="Arial" w:cs="Arial"/>
                <w:bCs/>
                <w:sz w:val="20"/>
              </w:rPr>
              <w:br/>
              <w:t>i obrazowej</w:t>
            </w:r>
          </w:p>
        </w:tc>
      </w:tr>
    </w:tbl>
    <w:p w:rsidR="00485AB4" w:rsidRDefault="00485AB4" w:rsidP="00B245E1">
      <w:pPr>
        <w:rPr>
          <w:rFonts w:ascii="Arial" w:hAnsi="Arial" w:cs="Arial"/>
          <w:sz w:val="20"/>
        </w:rPr>
      </w:pPr>
    </w:p>
    <w:p w:rsidR="00C25D2F" w:rsidRPr="00C25D2F" w:rsidRDefault="00C25D2F" w:rsidP="00C25D2F">
      <w:pPr>
        <w:jc w:val="both"/>
        <w:rPr>
          <w:rFonts w:ascii="Arial" w:hAnsi="Arial" w:cs="Arial"/>
          <w:i/>
          <w:color w:val="C00000"/>
          <w:sz w:val="20"/>
        </w:rPr>
      </w:pPr>
      <w:r w:rsidRPr="00C25D2F">
        <w:rPr>
          <w:rFonts w:ascii="Arial" w:hAnsi="Arial" w:cs="Arial"/>
          <w:b/>
          <w:sz w:val="20"/>
        </w:rPr>
        <w:t>Kwestionariusz oceny</w:t>
      </w:r>
      <w:r>
        <w:rPr>
          <w:rFonts w:ascii="Arial" w:hAnsi="Arial" w:cs="Arial"/>
          <w:b/>
          <w:sz w:val="20"/>
        </w:rPr>
        <w:t xml:space="preserve"> ryzyka do ubezpieczenia mienia :</w:t>
      </w:r>
    </w:p>
    <w:p w:rsidR="00C25D2F" w:rsidRPr="00C25D2F" w:rsidRDefault="00C25D2F" w:rsidP="00C25D2F">
      <w:pPr>
        <w:rPr>
          <w:rFonts w:ascii="Arial" w:hAnsi="Arial" w:cs="Arial"/>
          <w:b/>
          <w:color w:val="C00000"/>
          <w:sz w:val="20"/>
        </w:rPr>
      </w:pPr>
    </w:p>
    <w:p w:rsidR="00C25D2F" w:rsidRPr="00C25D2F" w:rsidRDefault="00C25D2F" w:rsidP="00C25D2F">
      <w:pPr>
        <w:jc w:val="both"/>
        <w:rPr>
          <w:rFonts w:ascii="Arial" w:hAnsi="Arial" w:cs="Arial"/>
          <w:sz w:val="20"/>
          <w:u w:val="single"/>
        </w:rPr>
      </w:pPr>
      <w:r w:rsidRPr="00C25D2F">
        <w:rPr>
          <w:rFonts w:ascii="Arial" w:hAnsi="Arial" w:cs="Arial"/>
          <w:sz w:val="20"/>
          <w:u w:val="single"/>
        </w:rPr>
        <w:t>Konstrukcja obiektów :</w:t>
      </w:r>
    </w:p>
    <w:p w:rsidR="00C25D2F" w:rsidRPr="00C25D2F" w:rsidRDefault="00C25D2F" w:rsidP="00C25D2F">
      <w:pPr>
        <w:jc w:val="both"/>
        <w:rPr>
          <w:rFonts w:ascii="Arial" w:hAnsi="Arial" w:cs="Arial"/>
          <w:sz w:val="20"/>
          <w:u w:val="single"/>
        </w:rPr>
      </w:pPr>
    </w:p>
    <w:p w:rsidR="00C25D2F" w:rsidRPr="00C25D2F" w:rsidRDefault="00C25D2F" w:rsidP="00C25D2F">
      <w:pPr>
        <w:jc w:val="both"/>
        <w:rPr>
          <w:rFonts w:ascii="Arial" w:hAnsi="Arial" w:cs="Arial"/>
          <w:sz w:val="20"/>
        </w:rPr>
      </w:pPr>
      <w:r w:rsidRPr="00C25D2F">
        <w:rPr>
          <w:rFonts w:ascii="Arial" w:hAnsi="Arial" w:cs="Arial"/>
          <w:sz w:val="20"/>
        </w:rPr>
        <w:t xml:space="preserve">Budynek zaprojektowano w konstrukcji żelbetowej, monolitycznej, płytowo-słupowej </w:t>
      </w:r>
      <w:r w:rsidRPr="00C25D2F">
        <w:rPr>
          <w:rFonts w:ascii="Arial" w:hAnsi="Arial" w:cs="Arial"/>
          <w:sz w:val="20"/>
        </w:rPr>
        <w:br/>
        <w:t>z usztywniającymi ścianami żelbetowymi. Budynek opisano na siatce słupów 6,3x6,9 m. Płyty stropowe, krzyżowo zbrojone grubości 25 cm opierają się na belkach, słupach oraz ścianach żelbetowych. Stateczność każdej części obiektu na siły poziome w obu kierunkach jest zapewniona niezależnie przez ściany żelbetowe pionów komunikacyjnych. Podziemie wykorzystane na zaplecze techniczne wykonano w konstrukcji monolitycznej żelbetowej, ze ścianami żelbetowymi od strony zewnętrznej w formie wanny szczelnej. Zabezpieczenie wodoszczelne płyty fundamentowej i ścian zewnętrznych strukturalne i powłokowe. Dach konstrukcji żelbetowy pokryty papą.</w:t>
      </w:r>
    </w:p>
    <w:p w:rsidR="00C25D2F" w:rsidRPr="00C25D2F" w:rsidRDefault="00C25D2F" w:rsidP="00C25D2F">
      <w:pPr>
        <w:jc w:val="both"/>
        <w:rPr>
          <w:rFonts w:ascii="Arial" w:hAnsi="Arial" w:cs="Arial"/>
          <w:sz w:val="20"/>
          <w:u w:val="single"/>
        </w:rPr>
      </w:pPr>
      <w:r w:rsidRPr="00C25D2F">
        <w:rPr>
          <w:rFonts w:ascii="Arial" w:hAnsi="Arial" w:cs="Arial"/>
          <w:sz w:val="20"/>
          <w:u w:val="single"/>
        </w:rPr>
        <w:t xml:space="preserve"> </w:t>
      </w:r>
    </w:p>
    <w:p w:rsidR="00C25D2F" w:rsidRPr="00C25D2F" w:rsidRDefault="00C25D2F" w:rsidP="00C25D2F">
      <w:pPr>
        <w:jc w:val="both"/>
        <w:rPr>
          <w:rFonts w:ascii="Arial" w:hAnsi="Arial" w:cs="Arial"/>
          <w:sz w:val="20"/>
          <w:u w:val="single"/>
        </w:rPr>
      </w:pPr>
      <w:r w:rsidRPr="00C25D2F">
        <w:rPr>
          <w:rFonts w:ascii="Arial" w:hAnsi="Arial" w:cs="Arial"/>
          <w:sz w:val="20"/>
          <w:u w:val="single"/>
        </w:rPr>
        <w:t>Zabezpieczenia przeciwpożarowe :</w:t>
      </w:r>
    </w:p>
    <w:p w:rsidR="00C25D2F" w:rsidRPr="00C25D2F" w:rsidRDefault="00C25D2F" w:rsidP="00C25D2F">
      <w:pPr>
        <w:jc w:val="both"/>
        <w:rPr>
          <w:rFonts w:ascii="Arial" w:hAnsi="Arial" w:cs="Arial"/>
          <w:sz w:val="20"/>
          <w:u w:val="single"/>
        </w:rPr>
      </w:pPr>
    </w:p>
    <w:p w:rsidR="00C25D2F" w:rsidRPr="00C25D2F" w:rsidRDefault="00C25D2F" w:rsidP="00C25D2F">
      <w:pPr>
        <w:numPr>
          <w:ilvl w:val="0"/>
          <w:numId w:val="43"/>
        </w:numPr>
        <w:jc w:val="both"/>
        <w:rPr>
          <w:rFonts w:ascii="Arial" w:hAnsi="Arial" w:cs="Arial"/>
          <w:sz w:val="20"/>
        </w:rPr>
      </w:pPr>
      <w:r w:rsidRPr="00C25D2F">
        <w:rPr>
          <w:rFonts w:ascii="Arial" w:hAnsi="Arial" w:cs="Arial"/>
          <w:sz w:val="20"/>
        </w:rPr>
        <w:lastRenderedPageBreak/>
        <w:t xml:space="preserve">SSP - System Sygnalizacji Pożarowej oraz połączenie centralki w ramach monitoringu pożarowego z Komendą Miejską PSP. </w:t>
      </w:r>
    </w:p>
    <w:p w:rsidR="00C25D2F" w:rsidRPr="00C25D2F" w:rsidRDefault="00C25D2F" w:rsidP="00C25D2F">
      <w:pPr>
        <w:numPr>
          <w:ilvl w:val="0"/>
          <w:numId w:val="43"/>
        </w:numPr>
        <w:jc w:val="both"/>
        <w:rPr>
          <w:rFonts w:ascii="Arial" w:hAnsi="Arial" w:cs="Arial"/>
          <w:sz w:val="20"/>
          <w:u w:val="single"/>
        </w:rPr>
      </w:pPr>
      <w:r w:rsidRPr="00C25D2F">
        <w:rPr>
          <w:rFonts w:ascii="Arial" w:hAnsi="Arial" w:cs="Arial"/>
          <w:sz w:val="20"/>
        </w:rPr>
        <w:t>DSO -  Dźwiękowy System Ostrzegawczy z mikrofonem strażaka,</w:t>
      </w:r>
    </w:p>
    <w:p w:rsidR="00C25D2F" w:rsidRPr="00C25D2F" w:rsidRDefault="00C25D2F" w:rsidP="00C25D2F">
      <w:pPr>
        <w:numPr>
          <w:ilvl w:val="0"/>
          <w:numId w:val="43"/>
        </w:numPr>
        <w:jc w:val="both"/>
        <w:rPr>
          <w:rFonts w:ascii="Arial" w:hAnsi="Arial" w:cs="Arial"/>
          <w:sz w:val="20"/>
          <w:u w:val="single"/>
        </w:rPr>
      </w:pPr>
      <w:r w:rsidRPr="00C25D2F">
        <w:rPr>
          <w:rFonts w:ascii="Arial" w:hAnsi="Arial" w:cs="Arial"/>
          <w:sz w:val="20"/>
        </w:rPr>
        <w:t>Przeciwpożarowy wyłącznik prądu,</w:t>
      </w:r>
    </w:p>
    <w:p w:rsidR="00C25D2F" w:rsidRPr="00C25D2F" w:rsidRDefault="00C25D2F" w:rsidP="00C25D2F">
      <w:pPr>
        <w:numPr>
          <w:ilvl w:val="0"/>
          <w:numId w:val="43"/>
        </w:numPr>
        <w:jc w:val="both"/>
        <w:rPr>
          <w:rFonts w:ascii="Arial" w:hAnsi="Arial" w:cs="Arial"/>
          <w:sz w:val="20"/>
          <w:u w:val="single"/>
        </w:rPr>
      </w:pPr>
      <w:r w:rsidRPr="00C25D2F">
        <w:rPr>
          <w:rFonts w:ascii="Arial" w:hAnsi="Arial" w:cs="Arial"/>
          <w:sz w:val="20"/>
        </w:rPr>
        <w:t xml:space="preserve">Instalacja wodociągowa przeciwpożarowa </w:t>
      </w:r>
    </w:p>
    <w:p w:rsidR="00C25D2F" w:rsidRPr="00C25D2F" w:rsidRDefault="00C25D2F" w:rsidP="00C25D2F">
      <w:pPr>
        <w:numPr>
          <w:ilvl w:val="0"/>
          <w:numId w:val="43"/>
        </w:numPr>
        <w:jc w:val="both"/>
        <w:rPr>
          <w:rFonts w:ascii="Arial" w:hAnsi="Arial" w:cs="Arial"/>
          <w:sz w:val="20"/>
          <w:u w:val="single"/>
        </w:rPr>
      </w:pPr>
      <w:r w:rsidRPr="00C25D2F">
        <w:rPr>
          <w:rFonts w:ascii="Arial" w:hAnsi="Arial" w:cs="Arial"/>
          <w:sz w:val="20"/>
        </w:rPr>
        <w:t>Hydranty wewnętrzne i zewnętrzne</w:t>
      </w:r>
    </w:p>
    <w:p w:rsidR="00C25D2F" w:rsidRPr="00C25D2F" w:rsidRDefault="00C25D2F" w:rsidP="00C25D2F">
      <w:pPr>
        <w:pStyle w:val="NormalnyWeb"/>
        <w:spacing w:before="0" w:beforeAutospacing="0" w:after="120" w:afterAutospacing="0"/>
        <w:rPr>
          <w:rFonts w:ascii="Arial" w:hAnsi="Arial" w:cs="Arial"/>
          <w:sz w:val="20"/>
          <w:szCs w:val="20"/>
        </w:rPr>
      </w:pPr>
      <w:r w:rsidRPr="00C25D2F">
        <w:rPr>
          <w:rFonts w:ascii="Arial" w:hAnsi="Arial" w:cs="Arial"/>
          <w:sz w:val="20"/>
          <w:szCs w:val="20"/>
        </w:rPr>
        <w:t>Do zasilania w wodę instalacji wodociągowej przeciwpożarowej w Budynku Głównym B1 zastosowano zbiornik wody o pojemności 150 m</w:t>
      </w:r>
      <w:r w:rsidRPr="00C25D2F">
        <w:rPr>
          <w:rFonts w:ascii="Arial" w:hAnsi="Arial" w:cs="Arial"/>
          <w:sz w:val="20"/>
          <w:szCs w:val="20"/>
          <w:vertAlign w:val="superscript"/>
        </w:rPr>
        <w:t>3</w:t>
      </w:r>
      <w:r w:rsidRPr="00C25D2F">
        <w:rPr>
          <w:rFonts w:ascii="Arial" w:hAnsi="Arial" w:cs="Arial"/>
          <w:sz w:val="20"/>
          <w:szCs w:val="20"/>
        </w:rPr>
        <w:t>, umieszczony w piwnicy w hydroforni.</w:t>
      </w:r>
    </w:p>
    <w:p w:rsidR="00C25D2F" w:rsidRPr="00C25D2F" w:rsidRDefault="00C25D2F" w:rsidP="00C25D2F">
      <w:pPr>
        <w:jc w:val="both"/>
        <w:rPr>
          <w:rFonts w:ascii="Arial" w:hAnsi="Arial" w:cs="Arial"/>
          <w:sz w:val="20"/>
          <w:u w:val="single"/>
        </w:rPr>
      </w:pPr>
      <w:r w:rsidRPr="00C25D2F">
        <w:rPr>
          <w:rFonts w:ascii="Arial" w:hAnsi="Arial" w:cs="Arial"/>
          <w:sz w:val="20"/>
        </w:rPr>
        <w:t xml:space="preserve">Ochroną objęto wszystkie pomieszczenia szpitala (z wyjątkiem pomieszczeń sanitarnych) oraz przestrzeń </w:t>
      </w:r>
      <w:proofErr w:type="spellStart"/>
      <w:r w:rsidRPr="00C25D2F">
        <w:rPr>
          <w:rFonts w:ascii="Arial" w:hAnsi="Arial" w:cs="Arial"/>
          <w:sz w:val="20"/>
        </w:rPr>
        <w:t>międzystropową</w:t>
      </w:r>
      <w:proofErr w:type="spellEnd"/>
      <w:r w:rsidRPr="00C25D2F">
        <w:rPr>
          <w:rFonts w:ascii="Arial" w:hAnsi="Arial" w:cs="Arial"/>
          <w:sz w:val="20"/>
        </w:rPr>
        <w:t xml:space="preserve"> budynku nad głó</w:t>
      </w:r>
      <w:r>
        <w:rPr>
          <w:rFonts w:ascii="Arial" w:hAnsi="Arial" w:cs="Arial"/>
          <w:sz w:val="20"/>
        </w:rPr>
        <w:t xml:space="preserve">wnymi ciągami komunikacyjnymi,  </w:t>
      </w:r>
      <w:r w:rsidRPr="00C25D2F">
        <w:rPr>
          <w:rFonts w:ascii="Arial" w:hAnsi="Arial" w:cs="Arial"/>
          <w:sz w:val="20"/>
        </w:rPr>
        <w:t>w których znajdują się wszelkie instalacje w tym bezpieczeństwa.</w:t>
      </w:r>
    </w:p>
    <w:p w:rsidR="00C25D2F" w:rsidRPr="00C25D2F" w:rsidRDefault="00C25D2F" w:rsidP="00C25D2F">
      <w:pPr>
        <w:jc w:val="both"/>
        <w:rPr>
          <w:rFonts w:ascii="Arial" w:hAnsi="Arial" w:cs="Arial"/>
          <w:sz w:val="20"/>
          <w:u w:val="single"/>
        </w:rPr>
      </w:pPr>
    </w:p>
    <w:p w:rsidR="00C25D2F" w:rsidRPr="00C25D2F" w:rsidRDefault="00C25D2F" w:rsidP="00C25D2F">
      <w:pPr>
        <w:jc w:val="both"/>
        <w:rPr>
          <w:rFonts w:ascii="Arial" w:hAnsi="Arial" w:cs="Arial"/>
          <w:sz w:val="20"/>
          <w:u w:val="single"/>
        </w:rPr>
      </w:pPr>
      <w:r w:rsidRPr="00C25D2F">
        <w:rPr>
          <w:rFonts w:ascii="Arial" w:hAnsi="Arial" w:cs="Arial"/>
          <w:sz w:val="20"/>
          <w:u w:val="single"/>
        </w:rPr>
        <w:t xml:space="preserve">Zabezpieczenia </w:t>
      </w:r>
      <w:proofErr w:type="spellStart"/>
      <w:r w:rsidRPr="00C25D2F">
        <w:rPr>
          <w:rFonts w:ascii="Arial" w:hAnsi="Arial" w:cs="Arial"/>
          <w:sz w:val="20"/>
          <w:u w:val="single"/>
        </w:rPr>
        <w:t>przeciwkradzieżowe</w:t>
      </w:r>
      <w:proofErr w:type="spellEnd"/>
      <w:r w:rsidRPr="00C25D2F">
        <w:rPr>
          <w:rFonts w:ascii="Arial" w:hAnsi="Arial" w:cs="Arial"/>
          <w:sz w:val="20"/>
          <w:u w:val="single"/>
        </w:rPr>
        <w:t xml:space="preserve"> :</w:t>
      </w:r>
    </w:p>
    <w:p w:rsidR="00C25D2F" w:rsidRPr="00C25D2F" w:rsidRDefault="00C25D2F" w:rsidP="00C25D2F">
      <w:pPr>
        <w:ind w:left="426"/>
        <w:jc w:val="both"/>
        <w:rPr>
          <w:rFonts w:ascii="Arial" w:hAnsi="Arial" w:cs="Arial"/>
          <w:sz w:val="20"/>
          <w:u w:val="single"/>
        </w:rPr>
      </w:pPr>
    </w:p>
    <w:p w:rsidR="00C25D2F" w:rsidRPr="00C25D2F" w:rsidRDefault="00C25D2F" w:rsidP="00C25D2F">
      <w:pPr>
        <w:numPr>
          <w:ilvl w:val="0"/>
          <w:numId w:val="45"/>
        </w:numPr>
        <w:jc w:val="both"/>
        <w:rPr>
          <w:rFonts w:ascii="Arial" w:hAnsi="Arial" w:cs="Arial"/>
          <w:sz w:val="20"/>
        </w:rPr>
      </w:pPr>
      <w:r w:rsidRPr="00C25D2F">
        <w:rPr>
          <w:rFonts w:ascii="Arial" w:hAnsi="Arial" w:cs="Arial"/>
          <w:sz w:val="20"/>
        </w:rPr>
        <w:t>Kontrola dostępu</w:t>
      </w:r>
    </w:p>
    <w:p w:rsidR="00C25D2F" w:rsidRPr="00C25D2F" w:rsidRDefault="00C25D2F" w:rsidP="00C25D2F">
      <w:pPr>
        <w:numPr>
          <w:ilvl w:val="0"/>
          <w:numId w:val="45"/>
        </w:numPr>
        <w:jc w:val="both"/>
        <w:rPr>
          <w:rFonts w:ascii="Arial" w:hAnsi="Arial" w:cs="Arial"/>
          <w:sz w:val="20"/>
        </w:rPr>
      </w:pPr>
      <w:r w:rsidRPr="00C25D2F">
        <w:rPr>
          <w:rFonts w:ascii="Arial" w:hAnsi="Arial" w:cs="Arial"/>
          <w:sz w:val="20"/>
        </w:rPr>
        <w:t>Monitoring wewnętrzny i zewnętrzny</w:t>
      </w:r>
    </w:p>
    <w:p w:rsidR="00C25D2F" w:rsidRPr="00C25D2F" w:rsidRDefault="00C25D2F" w:rsidP="00C25D2F">
      <w:pPr>
        <w:ind w:left="426"/>
        <w:jc w:val="both"/>
        <w:rPr>
          <w:rFonts w:ascii="Arial" w:hAnsi="Arial" w:cs="Arial"/>
          <w:sz w:val="20"/>
          <w:u w:val="single"/>
        </w:rPr>
      </w:pPr>
    </w:p>
    <w:p w:rsidR="00C25D2F" w:rsidRPr="00C25D2F" w:rsidRDefault="00C25D2F" w:rsidP="00C25D2F">
      <w:pPr>
        <w:jc w:val="both"/>
        <w:rPr>
          <w:rFonts w:ascii="Arial" w:hAnsi="Arial" w:cs="Arial"/>
          <w:i/>
          <w:color w:val="FF0000"/>
          <w:sz w:val="20"/>
        </w:rPr>
      </w:pPr>
      <w:r w:rsidRPr="00C25D2F">
        <w:rPr>
          <w:rFonts w:ascii="Arial" w:hAnsi="Arial" w:cs="Arial"/>
          <w:b/>
          <w:sz w:val="20"/>
        </w:rPr>
        <w:t xml:space="preserve">Kwestionariusz oceny ryzyka do ubezpieczenia sprzętu elektronicznego : </w:t>
      </w:r>
      <w:r w:rsidRPr="00C25D2F">
        <w:rPr>
          <w:rFonts w:ascii="Arial" w:hAnsi="Arial" w:cs="Arial"/>
          <w:i/>
          <w:color w:val="FF0000"/>
          <w:sz w:val="20"/>
        </w:rPr>
        <w:t xml:space="preserve"> </w:t>
      </w:r>
    </w:p>
    <w:p w:rsidR="00C25D2F" w:rsidRPr="00C25D2F" w:rsidRDefault="00C25D2F" w:rsidP="00C25D2F">
      <w:pPr>
        <w:rPr>
          <w:rFonts w:ascii="Arial" w:hAnsi="Arial" w:cs="Arial"/>
          <w:b/>
          <w:sz w:val="20"/>
        </w:rPr>
      </w:pPr>
    </w:p>
    <w:p w:rsidR="00C25D2F" w:rsidRPr="00C25D2F" w:rsidRDefault="00C25D2F" w:rsidP="00C25D2F">
      <w:pPr>
        <w:numPr>
          <w:ilvl w:val="0"/>
          <w:numId w:val="31"/>
        </w:numPr>
        <w:ind w:left="426" w:hanging="426"/>
        <w:rPr>
          <w:rFonts w:ascii="Arial" w:hAnsi="Arial" w:cs="Arial"/>
          <w:sz w:val="20"/>
          <w:u w:val="single"/>
        </w:rPr>
      </w:pPr>
      <w:r w:rsidRPr="00C25D2F">
        <w:rPr>
          <w:rFonts w:ascii="Arial" w:hAnsi="Arial" w:cs="Arial"/>
          <w:sz w:val="20"/>
          <w:u w:val="single"/>
        </w:rPr>
        <w:t>Sposób konserwacji sprzętu elektronicznego:</w:t>
      </w:r>
    </w:p>
    <w:p w:rsidR="00C25D2F" w:rsidRPr="00C25D2F" w:rsidRDefault="00C25D2F" w:rsidP="00C25D2F">
      <w:pPr>
        <w:numPr>
          <w:ilvl w:val="0"/>
          <w:numId w:val="32"/>
        </w:numPr>
        <w:ind w:left="709" w:hanging="283"/>
        <w:rPr>
          <w:rFonts w:ascii="Arial" w:hAnsi="Arial" w:cs="Arial"/>
          <w:sz w:val="20"/>
        </w:rPr>
      </w:pPr>
      <w:r w:rsidRPr="00C25D2F">
        <w:rPr>
          <w:rFonts w:ascii="Arial" w:hAnsi="Arial" w:cs="Arial"/>
          <w:sz w:val="20"/>
        </w:rPr>
        <w:t xml:space="preserve">Kompleksowa umowa konserwacyjna: </w:t>
      </w:r>
      <w:r w:rsidRPr="00C25D2F">
        <w:rPr>
          <w:rFonts w:ascii="Arial" w:hAnsi="Arial" w:cs="Arial"/>
          <w:b/>
          <w:sz w:val="20"/>
        </w:rPr>
        <w:t>TAK: rezonans i tomograf firmy SIEMENS,</w:t>
      </w:r>
      <w:r w:rsidRPr="00C25D2F">
        <w:rPr>
          <w:rFonts w:ascii="Arial" w:hAnsi="Arial" w:cs="Arial"/>
          <w:b/>
          <w:sz w:val="20"/>
        </w:rPr>
        <w:br/>
        <w:t xml:space="preserve">aparaty do znieczulania i respiratory firmy </w:t>
      </w:r>
      <w:proofErr w:type="spellStart"/>
      <w:r w:rsidRPr="00C25D2F">
        <w:rPr>
          <w:rFonts w:ascii="Arial" w:hAnsi="Arial" w:cs="Arial"/>
          <w:b/>
          <w:sz w:val="20"/>
        </w:rPr>
        <w:t>Draeger</w:t>
      </w:r>
      <w:proofErr w:type="spellEnd"/>
    </w:p>
    <w:p w:rsidR="00C25D2F" w:rsidRPr="00C25D2F" w:rsidRDefault="00C25D2F" w:rsidP="00C25D2F">
      <w:pPr>
        <w:numPr>
          <w:ilvl w:val="0"/>
          <w:numId w:val="32"/>
        </w:numPr>
        <w:ind w:hanging="720"/>
        <w:rPr>
          <w:rFonts w:ascii="Arial" w:hAnsi="Arial" w:cs="Arial"/>
          <w:sz w:val="20"/>
        </w:rPr>
      </w:pPr>
      <w:r w:rsidRPr="00C25D2F">
        <w:rPr>
          <w:rFonts w:ascii="Arial" w:hAnsi="Arial" w:cs="Arial"/>
          <w:sz w:val="20"/>
        </w:rPr>
        <w:t xml:space="preserve">Konserwacja przez własny personel:  </w:t>
      </w:r>
      <w:r w:rsidRPr="00C25D2F">
        <w:rPr>
          <w:rFonts w:ascii="Arial" w:hAnsi="Arial" w:cs="Arial"/>
          <w:b/>
          <w:sz w:val="20"/>
        </w:rPr>
        <w:t>TAK</w:t>
      </w:r>
    </w:p>
    <w:p w:rsidR="00C25D2F" w:rsidRPr="00C25D2F" w:rsidRDefault="00C25D2F" w:rsidP="00C25D2F">
      <w:pPr>
        <w:numPr>
          <w:ilvl w:val="0"/>
          <w:numId w:val="32"/>
        </w:numPr>
        <w:ind w:hanging="720"/>
        <w:rPr>
          <w:rFonts w:ascii="Arial" w:hAnsi="Arial" w:cs="Arial"/>
          <w:sz w:val="20"/>
        </w:rPr>
      </w:pPr>
      <w:r w:rsidRPr="00C25D2F">
        <w:rPr>
          <w:rFonts w:ascii="Arial" w:hAnsi="Arial" w:cs="Arial"/>
          <w:sz w:val="20"/>
        </w:rPr>
        <w:t xml:space="preserve">Inne: </w:t>
      </w:r>
      <w:r w:rsidRPr="00C25D2F">
        <w:rPr>
          <w:rFonts w:ascii="Arial" w:hAnsi="Arial" w:cs="Arial"/>
          <w:b/>
          <w:sz w:val="20"/>
        </w:rPr>
        <w:t>NIE</w:t>
      </w:r>
    </w:p>
    <w:p w:rsidR="00C25D2F" w:rsidRPr="00C25D2F" w:rsidRDefault="00C25D2F" w:rsidP="00C25D2F">
      <w:pPr>
        <w:numPr>
          <w:ilvl w:val="0"/>
          <w:numId w:val="31"/>
        </w:numPr>
        <w:ind w:left="426" w:hanging="426"/>
        <w:rPr>
          <w:rFonts w:ascii="Arial" w:hAnsi="Arial" w:cs="Arial"/>
          <w:sz w:val="20"/>
          <w:u w:val="single"/>
        </w:rPr>
      </w:pPr>
      <w:r w:rsidRPr="00C25D2F">
        <w:rPr>
          <w:rFonts w:ascii="Arial" w:hAnsi="Arial" w:cs="Arial"/>
          <w:sz w:val="20"/>
          <w:u w:val="single"/>
        </w:rPr>
        <w:t>Zabezpieczenia przeciwprzepięciowe:</w:t>
      </w:r>
    </w:p>
    <w:p w:rsidR="00C25D2F" w:rsidRPr="00C25D2F" w:rsidRDefault="00C25D2F" w:rsidP="00C25D2F">
      <w:pPr>
        <w:numPr>
          <w:ilvl w:val="0"/>
          <w:numId w:val="33"/>
        </w:numPr>
        <w:ind w:hanging="720"/>
        <w:rPr>
          <w:rFonts w:ascii="Arial" w:hAnsi="Arial" w:cs="Arial"/>
          <w:sz w:val="20"/>
        </w:rPr>
      </w:pPr>
      <w:proofErr w:type="spellStart"/>
      <w:r w:rsidRPr="00C25D2F">
        <w:rPr>
          <w:rFonts w:ascii="Arial" w:hAnsi="Arial" w:cs="Arial"/>
          <w:sz w:val="20"/>
        </w:rPr>
        <w:t>Ups’y</w:t>
      </w:r>
      <w:proofErr w:type="spellEnd"/>
      <w:r w:rsidRPr="00C25D2F">
        <w:rPr>
          <w:rFonts w:ascii="Arial" w:hAnsi="Arial" w:cs="Arial"/>
          <w:sz w:val="20"/>
        </w:rPr>
        <w:t xml:space="preserve">: </w:t>
      </w:r>
      <w:r w:rsidRPr="00C25D2F">
        <w:rPr>
          <w:rFonts w:ascii="Arial" w:hAnsi="Arial" w:cs="Arial"/>
          <w:b/>
          <w:sz w:val="20"/>
        </w:rPr>
        <w:t>TAK – serwery i część urządzeń aktywnych</w:t>
      </w:r>
    </w:p>
    <w:p w:rsidR="00C25D2F" w:rsidRPr="00C25D2F" w:rsidRDefault="00C25D2F" w:rsidP="00C25D2F">
      <w:pPr>
        <w:numPr>
          <w:ilvl w:val="0"/>
          <w:numId w:val="33"/>
        </w:numPr>
        <w:ind w:hanging="720"/>
        <w:rPr>
          <w:rFonts w:ascii="Arial" w:hAnsi="Arial" w:cs="Arial"/>
          <w:sz w:val="20"/>
        </w:rPr>
      </w:pPr>
      <w:r w:rsidRPr="00C25D2F">
        <w:rPr>
          <w:rFonts w:ascii="Arial" w:hAnsi="Arial" w:cs="Arial"/>
          <w:sz w:val="20"/>
        </w:rPr>
        <w:t xml:space="preserve">Listwy przeciwprzepięciowe: </w:t>
      </w:r>
      <w:r w:rsidRPr="00C25D2F">
        <w:rPr>
          <w:rFonts w:ascii="Arial" w:hAnsi="Arial" w:cs="Arial"/>
          <w:b/>
          <w:sz w:val="20"/>
        </w:rPr>
        <w:t>TAK</w:t>
      </w:r>
    </w:p>
    <w:p w:rsidR="00C25D2F" w:rsidRPr="00C25D2F" w:rsidRDefault="00C25D2F" w:rsidP="00C25D2F">
      <w:pPr>
        <w:numPr>
          <w:ilvl w:val="0"/>
          <w:numId w:val="33"/>
        </w:numPr>
        <w:ind w:hanging="720"/>
        <w:rPr>
          <w:rFonts w:ascii="Arial" w:hAnsi="Arial" w:cs="Arial"/>
          <w:sz w:val="20"/>
        </w:rPr>
      </w:pPr>
      <w:r w:rsidRPr="00C25D2F">
        <w:rPr>
          <w:rFonts w:ascii="Arial" w:hAnsi="Arial" w:cs="Arial"/>
          <w:sz w:val="20"/>
        </w:rPr>
        <w:t>Inne:</w:t>
      </w:r>
      <w:r w:rsidRPr="00C25D2F">
        <w:rPr>
          <w:rFonts w:ascii="Arial" w:hAnsi="Arial" w:cs="Arial"/>
          <w:b/>
          <w:sz w:val="20"/>
        </w:rPr>
        <w:t xml:space="preserve"> NIE</w:t>
      </w:r>
    </w:p>
    <w:p w:rsidR="00C25D2F" w:rsidRPr="00C25D2F" w:rsidRDefault="00C25D2F" w:rsidP="00C25D2F">
      <w:pPr>
        <w:numPr>
          <w:ilvl w:val="0"/>
          <w:numId w:val="31"/>
        </w:numPr>
        <w:ind w:left="426" w:hanging="426"/>
        <w:rPr>
          <w:rFonts w:ascii="Arial" w:hAnsi="Arial" w:cs="Arial"/>
          <w:sz w:val="20"/>
        </w:rPr>
      </w:pPr>
      <w:r w:rsidRPr="00C25D2F">
        <w:rPr>
          <w:rFonts w:ascii="Arial" w:hAnsi="Arial" w:cs="Arial"/>
          <w:sz w:val="20"/>
          <w:u w:val="single"/>
        </w:rPr>
        <w:t>Częstotliwość archiwizacji danych</w:t>
      </w:r>
      <w:r w:rsidRPr="00C25D2F">
        <w:rPr>
          <w:rFonts w:ascii="Arial" w:hAnsi="Arial" w:cs="Arial"/>
          <w:sz w:val="20"/>
        </w:rPr>
        <w:t xml:space="preserve">: </w:t>
      </w:r>
      <w:r w:rsidRPr="00C25D2F">
        <w:rPr>
          <w:rFonts w:ascii="Arial" w:hAnsi="Arial" w:cs="Arial"/>
          <w:b/>
          <w:sz w:val="20"/>
        </w:rPr>
        <w:t>codziennie</w:t>
      </w:r>
    </w:p>
    <w:p w:rsidR="00C25D2F" w:rsidRPr="00C25D2F" w:rsidRDefault="00C25D2F" w:rsidP="00B245E1">
      <w:pPr>
        <w:rPr>
          <w:rFonts w:ascii="Arial" w:hAnsi="Arial" w:cs="Arial"/>
          <w:sz w:val="20"/>
        </w:rPr>
      </w:pPr>
    </w:p>
    <w:sectPr w:rsidR="00C25D2F" w:rsidRPr="00C25D2F">
      <w:footerReference w:type="even" r:id="rId8"/>
      <w:footerReference w:type="default" r:id="rId9"/>
      <w:pgSz w:w="11906" w:h="16838" w:code="9"/>
      <w:pgMar w:top="1134" w:right="851" w:bottom="1134"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297" w:rsidRDefault="004F7297">
      <w:r>
        <w:separator/>
      </w:r>
    </w:p>
  </w:endnote>
  <w:endnote w:type="continuationSeparator" w:id="0">
    <w:p w:rsidR="004F7297" w:rsidRDefault="004F7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PL Technical">
    <w:altName w:val="Courier New"/>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3E7" w:rsidRDefault="009E13E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E13E7" w:rsidRDefault="009E13E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3E7" w:rsidRDefault="009E13E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C91735">
      <w:rPr>
        <w:rStyle w:val="Numerstrony"/>
        <w:noProof/>
      </w:rPr>
      <w:t>2</w:t>
    </w:r>
    <w:r>
      <w:rPr>
        <w:rStyle w:val="Numerstrony"/>
      </w:rPr>
      <w:fldChar w:fldCharType="end"/>
    </w:r>
  </w:p>
  <w:p w:rsidR="009E13E7" w:rsidRDefault="009E13E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297" w:rsidRDefault="004F7297">
      <w:r>
        <w:separator/>
      </w:r>
    </w:p>
  </w:footnote>
  <w:footnote w:type="continuationSeparator" w:id="0">
    <w:p w:rsidR="004F7297" w:rsidRDefault="004F72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06FB9"/>
    <w:multiLevelType w:val="hybridMultilevel"/>
    <w:tmpl w:val="A754EA08"/>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711BDE"/>
    <w:multiLevelType w:val="hybridMultilevel"/>
    <w:tmpl w:val="83D8723E"/>
    <w:lvl w:ilvl="0" w:tplc="1DDCE728">
      <w:start w:val="15"/>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0E21D4C"/>
    <w:multiLevelType w:val="hybridMultilevel"/>
    <w:tmpl w:val="55EE2296"/>
    <w:lvl w:ilvl="0" w:tplc="04150011">
      <w:start w:val="1"/>
      <w:numFmt w:val="decimal"/>
      <w:lvlText w:val="%1)"/>
      <w:lvlJc w:val="left"/>
      <w:pPr>
        <w:ind w:left="142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6F50621"/>
    <w:multiLevelType w:val="hybridMultilevel"/>
    <w:tmpl w:val="978C63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BA2F9F"/>
    <w:multiLevelType w:val="hybridMultilevel"/>
    <w:tmpl w:val="4762FB4A"/>
    <w:lvl w:ilvl="0" w:tplc="806633E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044378C"/>
    <w:multiLevelType w:val="hybridMultilevel"/>
    <w:tmpl w:val="4C3E3F4A"/>
    <w:lvl w:ilvl="0" w:tplc="D6EA86EC">
      <w:numFmt w:val="bullet"/>
      <w:lvlText w:val="-"/>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0BF2926"/>
    <w:multiLevelType w:val="hybridMultilevel"/>
    <w:tmpl w:val="8D5A5744"/>
    <w:lvl w:ilvl="0" w:tplc="D6EA86EC">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AF17B4"/>
    <w:multiLevelType w:val="hybridMultilevel"/>
    <w:tmpl w:val="24C01FCE"/>
    <w:lvl w:ilvl="0" w:tplc="D6EA86EC">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BB639E7"/>
    <w:multiLevelType w:val="singleLevel"/>
    <w:tmpl w:val="0415000F"/>
    <w:lvl w:ilvl="0">
      <w:start w:val="1"/>
      <w:numFmt w:val="decimal"/>
      <w:lvlText w:val="%1."/>
      <w:lvlJc w:val="left"/>
      <w:pPr>
        <w:tabs>
          <w:tab w:val="num" w:pos="360"/>
        </w:tabs>
        <w:ind w:left="360" w:hanging="360"/>
      </w:pPr>
    </w:lvl>
  </w:abstractNum>
  <w:abstractNum w:abstractNumId="9" w15:restartNumberingAfterBreak="0">
    <w:nsid w:val="21D228B0"/>
    <w:multiLevelType w:val="hybridMultilevel"/>
    <w:tmpl w:val="223A8982"/>
    <w:lvl w:ilvl="0" w:tplc="784A2EE2">
      <w:start w:val="8"/>
      <w:numFmt w:val="decimal"/>
      <w:lvlText w:val="%1."/>
      <w:lvlJc w:val="left"/>
      <w:pPr>
        <w:ind w:left="1091" w:hanging="360"/>
      </w:pPr>
      <w:rPr>
        <w:rFonts w:hint="default"/>
      </w:rPr>
    </w:lvl>
    <w:lvl w:ilvl="1" w:tplc="04150019" w:tentative="1">
      <w:start w:val="1"/>
      <w:numFmt w:val="lowerLetter"/>
      <w:lvlText w:val="%2."/>
      <w:lvlJc w:val="left"/>
      <w:pPr>
        <w:ind w:left="1811" w:hanging="360"/>
      </w:pPr>
    </w:lvl>
    <w:lvl w:ilvl="2" w:tplc="0415001B" w:tentative="1">
      <w:start w:val="1"/>
      <w:numFmt w:val="lowerRoman"/>
      <w:lvlText w:val="%3."/>
      <w:lvlJc w:val="right"/>
      <w:pPr>
        <w:ind w:left="2531" w:hanging="180"/>
      </w:pPr>
    </w:lvl>
    <w:lvl w:ilvl="3" w:tplc="0415000F" w:tentative="1">
      <w:start w:val="1"/>
      <w:numFmt w:val="decimal"/>
      <w:lvlText w:val="%4."/>
      <w:lvlJc w:val="left"/>
      <w:pPr>
        <w:ind w:left="3251" w:hanging="360"/>
      </w:pPr>
    </w:lvl>
    <w:lvl w:ilvl="4" w:tplc="04150019" w:tentative="1">
      <w:start w:val="1"/>
      <w:numFmt w:val="lowerLetter"/>
      <w:lvlText w:val="%5."/>
      <w:lvlJc w:val="left"/>
      <w:pPr>
        <w:ind w:left="3971" w:hanging="360"/>
      </w:pPr>
    </w:lvl>
    <w:lvl w:ilvl="5" w:tplc="0415001B" w:tentative="1">
      <w:start w:val="1"/>
      <w:numFmt w:val="lowerRoman"/>
      <w:lvlText w:val="%6."/>
      <w:lvlJc w:val="right"/>
      <w:pPr>
        <w:ind w:left="4691" w:hanging="180"/>
      </w:pPr>
    </w:lvl>
    <w:lvl w:ilvl="6" w:tplc="0415000F" w:tentative="1">
      <w:start w:val="1"/>
      <w:numFmt w:val="decimal"/>
      <w:lvlText w:val="%7."/>
      <w:lvlJc w:val="left"/>
      <w:pPr>
        <w:ind w:left="5411" w:hanging="360"/>
      </w:pPr>
    </w:lvl>
    <w:lvl w:ilvl="7" w:tplc="04150019" w:tentative="1">
      <w:start w:val="1"/>
      <w:numFmt w:val="lowerLetter"/>
      <w:lvlText w:val="%8."/>
      <w:lvlJc w:val="left"/>
      <w:pPr>
        <w:ind w:left="6131" w:hanging="360"/>
      </w:pPr>
    </w:lvl>
    <w:lvl w:ilvl="8" w:tplc="0415001B" w:tentative="1">
      <w:start w:val="1"/>
      <w:numFmt w:val="lowerRoman"/>
      <w:lvlText w:val="%9."/>
      <w:lvlJc w:val="right"/>
      <w:pPr>
        <w:ind w:left="6851" w:hanging="180"/>
      </w:pPr>
    </w:lvl>
  </w:abstractNum>
  <w:abstractNum w:abstractNumId="10" w15:restartNumberingAfterBreak="0">
    <w:nsid w:val="23470E32"/>
    <w:multiLevelType w:val="hybridMultilevel"/>
    <w:tmpl w:val="902A3258"/>
    <w:lvl w:ilvl="0" w:tplc="184EAE78">
      <w:start w:val="1"/>
      <w:numFmt w:val="lowerLetter"/>
      <w:lvlText w:val="%1."/>
      <w:lvlJc w:val="left"/>
      <w:pPr>
        <w:tabs>
          <w:tab w:val="num" w:pos="731"/>
        </w:tabs>
        <w:ind w:left="731" w:hanging="360"/>
      </w:pPr>
      <w:rPr>
        <w:rFonts w:hint="default"/>
      </w:rPr>
    </w:lvl>
    <w:lvl w:ilvl="1" w:tplc="3E46543E">
      <w:start w:val="1"/>
      <w:numFmt w:val="bullet"/>
      <w:lvlText w:val=""/>
      <w:lvlJc w:val="left"/>
      <w:pPr>
        <w:tabs>
          <w:tab w:val="num" w:pos="1440"/>
        </w:tabs>
        <w:ind w:left="1440" w:hanging="360"/>
      </w:pPr>
      <w:rPr>
        <w:rFonts w:ascii="Wingdings" w:hAnsi="Wingdings" w:hint="default"/>
      </w:rPr>
    </w:lvl>
    <w:lvl w:ilvl="2" w:tplc="B60803E6">
      <w:start w:val="4"/>
      <w:numFmt w:val="lowerLetter"/>
      <w:lvlText w:val="%3."/>
      <w:lvlJc w:val="left"/>
      <w:pPr>
        <w:tabs>
          <w:tab w:val="num" w:pos="2340"/>
        </w:tabs>
        <w:ind w:left="2340" w:hanging="360"/>
      </w:pPr>
      <w:rPr>
        <w:rFonts w:hint="default"/>
      </w:rPr>
    </w:lvl>
    <w:lvl w:ilvl="3" w:tplc="3E46543E">
      <w:start w:val="1"/>
      <w:numFmt w:val="bullet"/>
      <w:lvlText w:val=""/>
      <w:lvlJc w:val="left"/>
      <w:pPr>
        <w:tabs>
          <w:tab w:val="num" w:pos="2880"/>
        </w:tabs>
        <w:ind w:left="2880" w:hanging="360"/>
      </w:pPr>
      <w:rPr>
        <w:rFonts w:ascii="Wingdings" w:hAnsi="Wingdings" w:hint="default"/>
      </w:rPr>
    </w:lvl>
    <w:lvl w:ilvl="4" w:tplc="9C526904">
      <w:start w:val="4"/>
      <w:numFmt w:val="decimal"/>
      <w:lvlText w:val="%5."/>
      <w:lvlJc w:val="left"/>
      <w:pPr>
        <w:tabs>
          <w:tab w:val="num" w:pos="3600"/>
        </w:tabs>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B34150D"/>
    <w:multiLevelType w:val="hybridMultilevel"/>
    <w:tmpl w:val="45FC65C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74389E"/>
    <w:multiLevelType w:val="hybridMultilevel"/>
    <w:tmpl w:val="9850C77C"/>
    <w:lvl w:ilvl="0" w:tplc="0415000D">
      <w:start w:val="1"/>
      <w:numFmt w:val="bullet"/>
      <w:lvlText w:val=""/>
      <w:lvlJc w:val="left"/>
      <w:pPr>
        <w:ind w:left="720" w:hanging="360"/>
      </w:pPr>
      <w:rPr>
        <w:rFonts w:ascii="Wingdings" w:hAnsi="Wingding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742410"/>
    <w:multiLevelType w:val="hybridMultilevel"/>
    <w:tmpl w:val="9D4C0846"/>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390EBB"/>
    <w:multiLevelType w:val="hybridMultilevel"/>
    <w:tmpl w:val="A65240FC"/>
    <w:lvl w:ilvl="0" w:tplc="D6EA86EC">
      <w:numFmt w:val="bullet"/>
      <w:lvlText w:val="-"/>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5751183"/>
    <w:multiLevelType w:val="hybridMultilevel"/>
    <w:tmpl w:val="0A26954A"/>
    <w:lvl w:ilvl="0" w:tplc="D6EA86EC">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59A0418"/>
    <w:multiLevelType w:val="hybridMultilevel"/>
    <w:tmpl w:val="97AE8D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7125D49"/>
    <w:multiLevelType w:val="hybridMultilevel"/>
    <w:tmpl w:val="A0C0672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623F64"/>
    <w:multiLevelType w:val="hybridMultilevel"/>
    <w:tmpl w:val="033A0FB0"/>
    <w:lvl w:ilvl="0" w:tplc="4290EF2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3E46543E">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211574"/>
    <w:multiLevelType w:val="hybridMultilevel"/>
    <w:tmpl w:val="B4BE56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8F1F68"/>
    <w:multiLevelType w:val="hybridMultilevel"/>
    <w:tmpl w:val="98E2870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489E1B0F"/>
    <w:multiLevelType w:val="hybridMultilevel"/>
    <w:tmpl w:val="76CC03CA"/>
    <w:lvl w:ilvl="0" w:tplc="0415000F">
      <w:start w:val="1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D84038"/>
    <w:multiLevelType w:val="hybridMultilevel"/>
    <w:tmpl w:val="CFF8E5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7241E5"/>
    <w:multiLevelType w:val="hybridMultilevel"/>
    <w:tmpl w:val="905EDFD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4DFC7D61"/>
    <w:multiLevelType w:val="hybridMultilevel"/>
    <w:tmpl w:val="CCFA0AA4"/>
    <w:lvl w:ilvl="0" w:tplc="9AB221D8">
      <w:start w:val="5"/>
      <w:numFmt w:val="decimal"/>
      <w:lvlText w:val="%1."/>
      <w:lvlJc w:val="left"/>
      <w:pPr>
        <w:ind w:left="3600" w:hanging="360"/>
      </w:pPr>
      <w:rPr>
        <w:rFonts w:hint="default"/>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5" w15:restartNumberingAfterBreak="0">
    <w:nsid w:val="507969FE"/>
    <w:multiLevelType w:val="hybridMultilevel"/>
    <w:tmpl w:val="09AEB6C6"/>
    <w:lvl w:ilvl="0" w:tplc="3E46543E">
      <w:start w:val="1"/>
      <w:numFmt w:val="bullet"/>
      <w:lvlText w:val=""/>
      <w:lvlJc w:val="left"/>
      <w:pPr>
        <w:tabs>
          <w:tab w:val="num" w:pos="-360"/>
        </w:tabs>
        <w:ind w:left="-360" w:hanging="360"/>
      </w:pPr>
      <w:rPr>
        <w:rFonts w:ascii="Wingdings" w:hAnsi="Wingdings" w:hint="default"/>
      </w:rPr>
    </w:lvl>
    <w:lvl w:ilvl="1" w:tplc="F35CBD76">
      <w:start w:val="7"/>
      <w:numFmt w:val="decimal"/>
      <w:lvlText w:val="%2."/>
      <w:lvlJc w:val="left"/>
      <w:pPr>
        <w:tabs>
          <w:tab w:val="num" w:pos="360"/>
        </w:tabs>
        <w:ind w:left="360" w:hanging="360"/>
      </w:pPr>
      <w:rPr>
        <w:rFonts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26" w15:restartNumberingAfterBreak="0">
    <w:nsid w:val="52420195"/>
    <w:multiLevelType w:val="hybridMultilevel"/>
    <w:tmpl w:val="E5D25528"/>
    <w:lvl w:ilvl="0" w:tplc="D6EA86EC">
      <w:numFmt w:val="bullet"/>
      <w:lvlText w:val="-"/>
      <w:lvlJc w:val="left"/>
      <w:pPr>
        <w:ind w:left="1480" w:hanging="360"/>
      </w:pPr>
      <w:rPr>
        <w:rFonts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abstractNum w:abstractNumId="27" w15:restartNumberingAfterBreak="0">
    <w:nsid w:val="52AD0A50"/>
    <w:multiLevelType w:val="hybridMultilevel"/>
    <w:tmpl w:val="8C007C64"/>
    <w:lvl w:ilvl="0" w:tplc="2D16F7D6">
      <w:start w:val="6"/>
      <w:numFmt w:val="decimal"/>
      <w:lvlText w:val="%1."/>
      <w:lvlJc w:val="left"/>
      <w:pPr>
        <w:ind w:left="3600" w:hanging="360"/>
      </w:pPr>
      <w:rPr>
        <w:rFonts w:hint="default"/>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8" w15:restartNumberingAfterBreak="0">
    <w:nsid w:val="5318750F"/>
    <w:multiLevelType w:val="hybridMultilevel"/>
    <w:tmpl w:val="8A0A3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230209"/>
    <w:multiLevelType w:val="hybridMultilevel"/>
    <w:tmpl w:val="15BAEAE6"/>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DA64ED"/>
    <w:multiLevelType w:val="hybridMultilevel"/>
    <w:tmpl w:val="B0C02D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832E20"/>
    <w:multiLevelType w:val="singleLevel"/>
    <w:tmpl w:val="71847316"/>
    <w:lvl w:ilvl="0">
      <w:start w:val="1"/>
      <w:numFmt w:val="upperLetter"/>
      <w:pStyle w:val="Podtytu"/>
      <w:lvlText w:val="%1."/>
      <w:lvlJc w:val="left"/>
      <w:pPr>
        <w:tabs>
          <w:tab w:val="num" w:pos="360"/>
        </w:tabs>
        <w:ind w:left="360" w:hanging="360"/>
      </w:pPr>
      <w:rPr>
        <w:rFonts w:ascii="Arial" w:hAnsi="Arial" w:hint="default"/>
        <w:b/>
        <w:i w:val="0"/>
        <w:sz w:val="24"/>
      </w:rPr>
    </w:lvl>
  </w:abstractNum>
  <w:abstractNum w:abstractNumId="32" w15:restartNumberingAfterBreak="0">
    <w:nsid w:val="5B7E3CCA"/>
    <w:multiLevelType w:val="hybridMultilevel"/>
    <w:tmpl w:val="9CEEFE20"/>
    <w:lvl w:ilvl="0" w:tplc="D6EA86EC">
      <w:numFmt w:val="bullet"/>
      <w:lvlText w:val="-"/>
      <w:lvlJc w:val="left"/>
      <w:pPr>
        <w:ind w:left="1500" w:hanging="360"/>
      </w:pPr>
      <w:rPr>
        <w:rFont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3" w15:restartNumberingAfterBreak="0">
    <w:nsid w:val="5BC319B3"/>
    <w:multiLevelType w:val="hybridMultilevel"/>
    <w:tmpl w:val="C9B260F0"/>
    <w:lvl w:ilvl="0" w:tplc="FFFFFFFF">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5D7B0EF3"/>
    <w:multiLevelType w:val="hybridMultilevel"/>
    <w:tmpl w:val="4B7EA590"/>
    <w:lvl w:ilvl="0" w:tplc="4E882922">
      <w:start w:val="9"/>
      <w:numFmt w:val="decimal"/>
      <w:lvlText w:val="%1."/>
      <w:lvlJc w:val="left"/>
      <w:pPr>
        <w:ind w:left="1451" w:hanging="360"/>
      </w:pPr>
      <w:rPr>
        <w:rFonts w:hint="default"/>
      </w:r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35" w15:restartNumberingAfterBreak="0">
    <w:nsid w:val="5DA134D4"/>
    <w:multiLevelType w:val="hybridMultilevel"/>
    <w:tmpl w:val="37EA7028"/>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5FC67DBD"/>
    <w:multiLevelType w:val="hybridMultilevel"/>
    <w:tmpl w:val="39028736"/>
    <w:lvl w:ilvl="0" w:tplc="D6EA86EC">
      <w:numFmt w:val="bullet"/>
      <w:lvlText w:val="-"/>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2506AD9"/>
    <w:multiLevelType w:val="hybridMultilevel"/>
    <w:tmpl w:val="9A7E514A"/>
    <w:lvl w:ilvl="0" w:tplc="0415001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66F93390"/>
    <w:multiLevelType w:val="hybridMultilevel"/>
    <w:tmpl w:val="A754EA08"/>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800059"/>
    <w:multiLevelType w:val="hybridMultilevel"/>
    <w:tmpl w:val="3C04F258"/>
    <w:lvl w:ilvl="0" w:tplc="184EAE78">
      <w:start w:val="1"/>
      <w:numFmt w:val="lowerLetter"/>
      <w:lvlText w:val="%1."/>
      <w:lvlJc w:val="left"/>
      <w:pPr>
        <w:tabs>
          <w:tab w:val="num" w:pos="731"/>
        </w:tabs>
        <w:ind w:left="731" w:hanging="360"/>
      </w:pPr>
      <w:rPr>
        <w:rFonts w:hint="default"/>
      </w:rPr>
    </w:lvl>
    <w:lvl w:ilvl="1" w:tplc="3E46543E">
      <w:start w:val="1"/>
      <w:numFmt w:val="bullet"/>
      <w:lvlText w:val=""/>
      <w:lvlJc w:val="left"/>
      <w:pPr>
        <w:tabs>
          <w:tab w:val="num" w:pos="1440"/>
        </w:tabs>
        <w:ind w:left="1440" w:hanging="360"/>
      </w:pPr>
      <w:rPr>
        <w:rFonts w:ascii="Wingdings" w:hAnsi="Wingdings" w:hint="default"/>
      </w:rPr>
    </w:lvl>
    <w:lvl w:ilvl="2" w:tplc="0632FC8C">
      <w:start w:val="6"/>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CB073CE"/>
    <w:multiLevelType w:val="hybridMultilevel"/>
    <w:tmpl w:val="D68EBCEE"/>
    <w:lvl w:ilvl="0" w:tplc="9C526904">
      <w:start w:val="4"/>
      <w:numFmt w:val="decimal"/>
      <w:lvlText w:val="%1."/>
      <w:lvlJc w:val="left"/>
      <w:pPr>
        <w:tabs>
          <w:tab w:val="num" w:pos="3600"/>
        </w:tabs>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98570E"/>
    <w:multiLevelType w:val="hybridMultilevel"/>
    <w:tmpl w:val="20E44AE2"/>
    <w:lvl w:ilvl="0" w:tplc="77929EBC">
      <w:start w:val="6"/>
      <w:numFmt w:val="decimal"/>
      <w:lvlText w:val="%1."/>
      <w:lvlJc w:val="left"/>
      <w:pPr>
        <w:ind w:left="290" w:hanging="360"/>
      </w:pPr>
      <w:rPr>
        <w:rFonts w:hint="default"/>
      </w:rPr>
    </w:lvl>
    <w:lvl w:ilvl="1" w:tplc="04150019" w:tentative="1">
      <w:start w:val="1"/>
      <w:numFmt w:val="lowerLetter"/>
      <w:lvlText w:val="%2."/>
      <w:lvlJc w:val="left"/>
      <w:pPr>
        <w:ind w:left="1010" w:hanging="360"/>
      </w:pPr>
    </w:lvl>
    <w:lvl w:ilvl="2" w:tplc="0415001B" w:tentative="1">
      <w:start w:val="1"/>
      <w:numFmt w:val="lowerRoman"/>
      <w:lvlText w:val="%3."/>
      <w:lvlJc w:val="right"/>
      <w:pPr>
        <w:ind w:left="1730" w:hanging="180"/>
      </w:pPr>
    </w:lvl>
    <w:lvl w:ilvl="3" w:tplc="0415000F" w:tentative="1">
      <w:start w:val="1"/>
      <w:numFmt w:val="decimal"/>
      <w:lvlText w:val="%4."/>
      <w:lvlJc w:val="left"/>
      <w:pPr>
        <w:ind w:left="2450" w:hanging="360"/>
      </w:pPr>
    </w:lvl>
    <w:lvl w:ilvl="4" w:tplc="04150019" w:tentative="1">
      <w:start w:val="1"/>
      <w:numFmt w:val="lowerLetter"/>
      <w:lvlText w:val="%5."/>
      <w:lvlJc w:val="left"/>
      <w:pPr>
        <w:ind w:left="3170" w:hanging="360"/>
      </w:pPr>
    </w:lvl>
    <w:lvl w:ilvl="5" w:tplc="0415001B" w:tentative="1">
      <w:start w:val="1"/>
      <w:numFmt w:val="lowerRoman"/>
      <w:lvlText w:val="%6."/>
      <w:lvlJc w:val="right"/>
      <w:pPr>
        <w:ind w:left="3890" w:hanging="180"/>
      </w:pPr>
    </w:lvl>
    <w:lvl w:ilvl="6" w:tplc="0415000F" w:tentative="1">
      <w:start w:val="1"/>
      <w:numFmt w:val="decimal"/>
      <w:lvlText w:val="%7."/>
      <w:lvlJc w:val="left"/>
      <w:pPr>
        <w:ind w:left="4610" w:hanging="360"/>
      </w:pPr>
    </w:lvl>
    <w:lvl w:ilvl="7" w:tplc="04150019" w:tentative="1">
      <w:start w:val="1"/>
      <w:numFmt w:val="lowerLetter"/>
      <w:lvlText w:val="%8."/>
      <w:lvlJc w:val="left"/>
      <w:pPr>
        <w:ind w:left="5330" w:hanging="360"/>
      </w:pPr>
    </w:lvl>
    <w:lvl w:ilvl="8" w:tplc="0415001B" w:tentative="1">
      <w:start w:val="1"/>
      <w:numFmt w:val="lowerRoman"/>
      <w:lvlText w:val="%9."/>
      <w:lvlJc w:val="right"/>
      <w:pPr>
        <w:ind w:left="6050" w:hanging="180"/>
      </w:pPr>
    </w:lvl>
  </w:abstractNum>
  <w:abstractNum w:abstractNumId="42" w15:restartNumberingAfterBreak="0">
    <w:nsid w:val="7315332E"/>
    <w:multiLevelType w:val="hybridMultilevel"/>
    <w:tmpl w:val="70DAB36C"/>
    <w:lvl w:ilvl="0" w:tplc="D6EA86EC">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756F03F2"/>
    <w:multiLevelType w:val="hybridMultilevel"/>
    <w:tmpl w:val="15BAEAE6"/>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516E33"/>
    <w:multiLevelType w:val="hybridMultilevel"/>
    <w:tmpl w:val="785607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39"/>
  </w:num>
  <w:num w:numId="3">
    <w:abstractNumId w:val="25"/>
  </w:num>
  <w:num w:numId="4">
    <w:abstractNumId w:val="10"/>
  </w:num>
  <w:num w:numId="5">
    <w:abstractNumId w:val="4"/>
  </w:num>
  <w:num w:numId="6">
    <w:abstractNumId w:val="18"/>
  </w:num>
  <w:num w:numId="7">
    <w:abstractNumId w:val="30"/>
  </w:num>
  <w:num w:numId="8">
    <w:abstractNumId w:val="21"/>
  </w:num>
  <w:num w:numId="9">
    <w:abstractNumId w:val="28"/>
  </w:num>
  <w:num w:numId="10">
    <w:abstractNumId w:val="6"/>
  </w:num>
  <w:num w:numId="11">
    <w:abstractNumId w:val="8"/>
  </w:num>
  <w:num w:numId="12">
    <w:abstractNumId w:val="17"/>
  </w:num>
  <w:num w:numId="13">
    <w:abstractNumId w:val="23"/>
  </w:num>
  <w:num w:numId="14">
    <w:abstractNumId w:val="26"/>
  </w:num>
  <w:num w:numId="15">
    <w:abstractNumId w:val="15"/>
  </w:num>
  <w:num w:numId="16">
    <w:abstractNumId w:val="42"/>
  </w:num>
  <w:num w:numId="17">
    <w:abstractNumId w:val="7"/>
  </w:num>
  <w:num w:numId="18">
    <w:abstractNumId w:val="19"/>
  </w:num>
  <w:num w:numId="19">
    <w:abstractNumId w:val="32"/>
  </w:num>
  <w:num w:numId="20">
    <w:abstractNumId w:val="36"/>
  </w:num>
  <w:num w:numId="21">
    <w:abstractNumId w:val="3"/>
  </w:num>
  <w:num w:numId="22">
    <w:abstractNumId w:val="22"/>
  </w:num>
  <w:num w:numId="23">
    <w:abstractNumId w:val="16"/>
  </w:num>
  <w:num w:numId="24">
    <w:abstractNumId w:val="33"/>
  </w:num>
  <w:num w:numId="25">
    <w:abstractNumId w:val="9"/>
  </w:num>
  <w:num w:numId="26">
    <w:abstractNumId w:val="40"/>
  </w:num>
  <w:num w:numId="27">
    <w:abstractNumId w:val="37"/>
  </w:num>
  <w:num w:numId="28">
    <w:abstractNumId w:val="24"/>
  </w:num>
  <w:num w:numId="29">
    <w:abstractNumId w:val="0"/>
  </w:num>
  <w:num w:numId="30">
    <w:abstractNumId w:val="27"/>
  </w:num>
  <w:num w:numId="31">
    <w:abstractNumId w:val="44"/>
  </w:num>
  <w:num w:numId="32">
    <w:abstractNumId w:val="5"/>
  </w:num>
  <w:num w:numId="33">
    <w:abstractNumId w:val="14"/>
  </w:num>
  <w:num w:numId="34">
    <w:abstractNumId w:val="41"/>
  </w:num>
  <w:num w:numId="35">
    <w:abstractNumId w:val="34"/>
  </w:num>
  <w:num w:numId="36">
    <w:abstractNumId w:val="43"/>
  </w:num>
  <w:num w:numId="37">
    <w:abstractNumId w:val="13"/>
  </w:num>
  <w:num w:numId="38">
    <w:abstractNumId w:val="1"/>
  </w:num>
  <w:num w:numId="39">
    <w:abstractNumId w:val="12"/>
  </w:num>
  <w:num w:numId="40">
    <w:abstractNumId w:val="11"/>
  </w:num>
  <w:num w:numId="41">
    <w:abstractNumId w:val="29"/>
  </w:num>
  <w:num w:numId="42">
    <w:abstractNumId w:val="38"/>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drawingGridHorizontalSpacing w:val="187"/>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EC9"/>
    <w:rsid w:val="00027CA3"/>
    <w:rsid w:val="00073D29"/>
    <w:rsid w:val="000A6425"/>
    <w:rsid w:val="000C057E"/>
    <w:rsid w:val="000C5608"/>
    <w:rsid w:val="000E1661"/>
    <w:rsid w:val="00125F05"/>
    <w:rsid w:val="001427FF"/>
    <w:rsid w:val="00153F11"/>
    <w:rsid w:val="00185C7C"/>
    <w:rsid w:val="001A451A"/>
    <w:rsid w:val="001B5162"/>
    <w:rsid w:val="001C7408"/>
    <w:rsid w:val="002266D5"/>
    <w:rsid w:val="002764CF"/>
    <w:rsid w:val="002969F3"/>
    <w:rsid w:val="002B1E73"/>
    <w:rsid w:val="002C3DCD"/>
    <w:rsid w:val="002D5A95"/>
    <w:rsid w:val="00343902"/>
    <w:rsid w:val="00353E11"/>
    <w:rsid w:val="00354E5E"/>
    <w:rsid w:val="00385C4C"/>
    <w:rsid w:val="003E5645"/>
    <w:rsid w:val="003F2353"/>
    <w:rsid w:val="004071CC"/>
    <w:rsid w:val="00411CBE"/>
    <w:rsid w:val="0041238C"/>
    <w:rsid w:val="00415B75"/>
    <w:rsid w:val="00416157"/>
    <w:rsid w:val="00436869"/>
    <w:rsid w:val="0045073D"/>
    <w:rsid w:val="00485AB4"/>
    <w:rsid w:val="004A1E68"/>
    <w:rsid w:val="004C7A3A"/>
    <w:rsid w:val="004D1C05"/>
    <w:rsid w:val="004D3261"/>
    <w:rsid w:val="004E3B02"/>
    <w:rsid w:val="004F7297"/>
    <w:rsid w:val="00507642"/>
    <w:rsid w:val="00537847"/>
    <w:rsid w:val="00554B17"/>
    <w:rsid w:val="00560417"/>
    <w:rsid w:val="00571A26"/>
    <w:rsid w:val="00577489"/>
    <w:rsid w:val="005D6594"/>
    <w:rsid w:val="00604D13"/>
    <w:rsid w:val="006053B0"/>
    <w:rsid w:val="006756A4"/>
    <w:rsid w:val="006A0330"/>
    <w:rsid w:val="00703C89"/>
    <w:rsid w:val="00705523"/>
    <w:rsid w:val="00733C6C"/>
    <w:rsid w:val="00745430"/>
    <w:rsid w:val="00752D90"/>
    <w:rsid w:val="007560E5"/>
    <w:rsid w:val="007636FC"/>
    <w:rsid w:val="007655FD"/>
    <w:rsid w:val="007710B6"/>
    <w:rsid w:val="00786205"/>
    <w:rsid w:val="007936A1"/>
    <w:rsid w:val="007A0BDF"/>
    <w:rsid w:val="007C3319"/>
    <w:rsid w:val="007C68C5"/>
    <w:rsid w:val="00804EEF"/>
    <w:rsid w:val="00822F82"/>
    <w:rsid w:val="00834E2A"/>
    <w:rsid w:val="00844847"/>
    <w:rsid w:val="00885C0F"/>
    <w:rsid w:val="00893744"/>
    <w:rsid w:val="008C6ACF"/>
    <w:rsid w:val="008D14A4"/>
    <w:rsid w:val="00906090"/>
    <w:rsid w:val="00952557"/>
    <w:rsid w:val="00973D1F"/>
    <w:rsid w:val="0097687F"/>
    <w:rsid w:val="00985B88"/>
    <w:rsid w:val="009B3D34"/>
    <w:rsid w:val="009B5141"/>
    <w:rsid w:val="009E07C0"/>
    <w:rsid w:val="009E13E7"/>
    <w:rsid w:val="00A13CA8"/>
    <w:rsid w:val="00A20135"/>
    <w:rsid w:val="00A47402"/>
    <w:rsid w:val="00A54FF0"/>
    <w:rsid w:val="00A614C9"/>
    <w:rsid w:val="00A81ACA"/>
    <w:rsid w:val="00A9442C"/>
    <w:rsid w:val="00B245E1"/>
    <w:rsid w:val="00B44966"/>
    <w:rsid w:val="00B51D36"/>
    <w:rsid w:val="00B65AAD"/>
    <w:rsid w:val="00BD293F"/>
    <w:rsid w:val="00C04C39"/>
    <w:rsid w:val="00C12A07"/>
    <w:rsid w:val="00C1724A"/>
    <w:rsid w:val="00C25D2F"/>
    <w:rsid w:val="00C6254D"/>
    <w:rsid w:val="00C91735"/>
    <w:rsid w:val="00C93B14"/>
    <w:rsid w:val="00C97F2C"/>
    <w:rsid w:val="00CB22F6"/>
    <w:rsid w:val="00CD56B9"/>
    <w:rsid w:val="00CF58EC"/>
    <w:rsid w:val="00D12E42"/>
    <w:rsid w:val="00D168F9"/>
    <w:rsid w:val="00D65DCF"/>
    <w:rsid w:val="00DE06EE"/>
    <w:rsid w:val="00E13544"/>
    <w:rsid w:val="00E234C3"/>
    <w:rsid w:val="00E344C5"/>
    <w:rsid w:val="00E37123"/>
    <w:rsid w:val="00E7276E"/>
    <w:rsid w:val="00E975B4"/>
    <w:rsid w:val="00EB0FDA"/>
    <w:rsid w:val="00EF3C65"/>
    <w:rsid w:val="00EF5E6B"/>
    <w:rsid w:val="00EF69B8"/>
    <w:rsid w:val="00F06204"/>
    <w:rsid w:val="00F22EC9"/>
    <w:rsid w:val="00F261BA"/>
    <w:rsid w:val="00F66DE7"/>
    <w:rsid w:val="00F71E98"/>
    <w:rsid w:val="00F73AB5"/>
    <w:rsid w:val="00F8747B"/>
    <w:rsid w:val="00FA1083"/>
    <w:rsid w:val="00FE5D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81A260"/>
  <w15:docId w15:val="{0880D606-AC3A-43A9-970E-7F6810095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rPr>
  </w:style>
  <w:style w:type="paragraph" w:styleId="Nagwek1">
    <w:name w:val="heading 1"/>
    <w:basedOn w:val="Normalny"/>
    <w:next w:val="Normalny"/>
    <w:qFormat/>
    <w:pPr>
      <w:keepNext/>
      <w:jc w:val="center"/>
      <w:outlineLvl w:val="0"/>
    </w:pPr>
    <w:rPr>
      <w:b/>
    </w:rPr>
  </w:style>
  <w:style w:type="paragraph" w:styleId="Nagwek2">
    <w:name w:val="heading 2"/>
    <w:basedOn w:val="Normalny"/>
    <w:next w:val="Normalny"/>
    <w:link w:val="Nagwek2Znak"/>
    <w:uiPriority w:val="99"/>
    <w:qFormat/>
    <w:pPr>
      <w:keepNext/>
      <w:jc w:val="right"/>
      <w:outlineLvl w:val="1"/>
    </w:pPr>
    <w:rPr>
      <w:b/>
    </w:rPr>
  </w:style>
  <w:style w:type="paragraph" w:styleId="Nagwek3">
    <w:name w:val="heading 3"/>
    <w:basedOn w:val="Normalny"/>
    <w:next w:val="Normalny"/>
    <w:qFormat/>
    <w:pPr>
      <w:keepNext/>
      <w:jc w:val="right"/>
      <w:outlineLvl w:val="2"/>
    </w:pPr>
    <w:rPr>
      <w:b/>
      <w:sz w:val="28"/>
    </w:rPr>
  </w:style>
  <w:style w:type="paragraph" w:styleId="Nagwek4">
    <w:name w:val="heading 4"/>
    <w:basedOn w:val="Normalny"/>
    <w:next w:val="Normalny"/>
    <w:qFormat/>
    <w:pPr>
      <w:keepNext/>
      <w:ind w:right="-35"/>
      <w:jc w:val="center"/>
      <w:outlineLvl w:val="3"/>
    </w:pPr>
    <w:rPr>
      <w:b/>
      <w:sz w:val="28"/>
    </w:rPr>
  </w:style>
  <w:style w:type="paragraph" w:styleId="Nagwek5">
    <w:name w:val="heading 5"/>
    <w:basedOn w:val="Normalny"/>
    <w:next w:val="Normalny"/>
    <w:qFormat/>
    <w:pPr>
      <w:keepNext/>
      <w:jc w:val="both"/>
      <w:outlineLvl w:val="4"/>
    </w:pPr>
    <w:rPr>
      <w:b/>
    </w:rPr>
  </w:style>
  <w:style w:type="paragraph" w:styleId="Nagwek6">
    <w:name w:val="heading 6"/>
    <w:basedOn w:val="Normalny"/>
    <w:next w:val="Normalny"/>
    <w:qFormat/>
    <w:pPr>
      <w:keepNext/>
      <w:jc w:val="center"/>
      <w:outlineLvl w:val="5"/>
    </w:pPr>
    <w:rPr>
      <w:rFonts w:ascii="Bookman Old Style" w:hAnsi="Bookman Old Style"/>
      <w:b/>
      <w:color w:val="FF0000"/>
      <w:szCs w:val="24"/>
    </w:rPr>
  </w:style>
  <w:style w:type="paragraph" w:styleId="Nagwek7">
    <w:name w:val="heading 7"/>
    <w:basedOn w:val="Normalny"/>
    <w:next w:val="Normalny"/>
    <w:qFormat/>
    <w:pPr>
      <w:spacing w:before="240" w:after="60"/>
      <w:outlineLvl w:val="6"/>
    </w:pPr>
    <w:rPr>
      <w:rFonts w:eastAsia="Batang"/>
      <w:szCs w:val="24"/>
    </w:rPr>
  </w:style>
  <w:style w:type="paragraph" w:styleId="Nagwek8">
    <w:name w:val="heading 8"/>
    <w:basedOn w:val="Normalny"/>
    <w:next w:val="Normalny"/>
    <w:qFormat/>
    <w:pPr>
      <w:keepNext/>
      <w:outlineLvl w:val="7"/>
    </w:pPr>
    <w:rPr>
      <w:rFonts w:ascii="Arial" w:hAnsi="Arial"/>
      <w:b/>
      <w:bCs/>
      <w:sz w:val="20"/>
    </w:rPr>
  </w:style>
  <w:style w:type="paragraph" w:styleId="Nagwek9">
    <w:name w:val="heading 9"/>
    <w:basedOn w:val="Normalny"/>
    <w:next w:val="Normalny"/>
    <w:qFormat/>
    <w:pPr>
      <w:keepNext/>
      <w:outlineLvl w:val="8"/>
    </w:pPr>
    <w:rPr>
      <w:b/>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semiHidden/>
    <w:pPr>
      <w:ind w:left="567" w:hanging="567"/>
      <w:jc w:val="both"/>
    </w:pPr>
  </w:style>
  <w:style w:type="paragraph" w:styleId="Nagwek">
    <w:name w:val="header"/>
    <w:basedOn w:val="Normalny"/>
    <w:semiHidden/>
    <w:pPr>
      <w:tabs>
        <w:tab w:val="center" w:pos="4536"/>
        <w:tab w:val="right" w:pos="9072"/>
      </w:tabs>
    </w:pPr>
    <w:rPr>
      <w:snapToGrid w:val="0"/>
      <w:sz w:val="20"/>
    </w:rPr>
  </w:style>
  <w:style w:type="paragraph" w:styleId="Tekstpodstawowywcity3">
    <w:name w:val="Body Text Indent 3"/>
    <w:basedOn w:val="Normalny"/>
    <w:semiHidden/>
    <w:pPr>
      <w:ind w:left="284" w:hanging="284"/>
    </w:pPr>
    <w:rPr>
      <w:snapToGrid w:val="0"/>
    </w:rPr>
  </w:style>
  <w:style w:type="paragraph" w:styleId="Tekstpodstawowywcity2">
    <w:name w:val="Body Text Indent 2"/>
    <w:basedOn w:val="Normalny"/>
    <w:semiHidden/>
    <w:pPr>
      <w:ind w:left="567" w:hanging="567"/>
    </w:pPr>
    <w:rPr>
      <w:snapToGrid w:val="0"/>
    </w:rPr>
  </w:style>
  <w:style w:type="paragraph" w:styleId="Tekstpodstawowy">
    <w:name w:val="Body Text"/>
    <w:basedOn w:val="Normalny"/>
    <w:semiHidden/>
    <w:pPr>
      <w:spacing w:after="240"/>
    </w:pPr>
    <w:rPr>
      <w:sz w:val="20"/>
    </w:rPr>
  </w:style>
  <w:style w:type="character" w:styleId="Numerstrony">
    <w:name w:val="page number"/>
    <w:basedOn w:val="Domylnaczcionkaakapitu"/>
    <w:semiHidden/>
  </w:style>
  <w:style w:type="paragraph" w:styleId="Tekstpodstawowy3">
    <w:name w:val="Body Text 3"/>
    <w:basedOn w:val="Normalny"/>
    <w:semiHidden/>
    <w:pPr>
      <w:jc w:val="both"/>
    </w:pPr>
  </w:style>
  <w:style w:type="paragraph" w:styleId="Stopka">
    <w:name w:val="footer"/>
    <w:basedOn w:val="Normalny"/>
    <w:semiHidden/>
    <w:pPr>
      <w:tabs>
        <w:tab w:val="center" w:pos="4536"/>
        <w:tab w:val="right" w:pos="9072"/>
      </w:tabs>
    </w:pPr>
  </w:style>
  <w:style w:type="paragraph" w:styleId="NormalnyWeb">
    <w:name w:val="Normal (Web)"/>
    <w:basedOn w:val="Normalny"/>
    <w:uiPriority w:val="99"/>
    <w:semiHidden/>
    <w:pPr>
      <w:spacing w:before="100" w:beforeAutospacing="1" w:after="100" w:afterAutospacing="1"/>
    </w:pPr>
    <w:rPr>
      <w:szCs w:val="24"/>
    </w:rPr>
  </w:style>
  <w:style w:type="paragraph" w:customStyle="1" w:styleId="Tekstpodstawowy21">
    <w:name w:val="Tekst podstawowy 21"/>
    <w:basedOn w:val="Normalny"/>
    <w:pPr>
      <w:overflowPunct w:val="0"/>
      <w:autoSpaceDE w:val="0"/>
      <w:autoSpaceDN w:val="0"/>
      <w:adjustRightInd w:val="0"/>
      <w:ind w:left="360" w:hanging="360"/>
      <w:textAlignment w:val="baseline"/>
    </w:pPr>
  </w:style>
  <w:style w:type="paragraph" w:styleId="Tekstdymka">
    <w:name w:val="Balloon Text"/>
    <w:basedOn w:val="Normalny"/>
    <w:semiHidden/>
    <w:rPr>
      <w:rFonts w:ascii="Tahoma" w:hAnsi="Tahoma" w:cs="Tahoma"/>
      <w:sz w:val="16"/>
      <w:szCs w:val="16"/>
    </w:rPr>
  </w:style>
  <w:style w:type="character" w:styleId="Hipercze">
    <w:name w:val="Hyperlink"/>
    <w:semiHidden/>
    <w:rPr>
      <w:color w:val="0000FF"/>
      <w:u w:val="single"/>
    </w:rPr>
  </w:style>
  <w:style w:type="character" w:styleId="UyteHipercze">
    <w:name w:val="FollowedHyperlink"/>
    <w:semiHidden/>
    <w:rPr>
      <w:color w:val="800080"/>
      <w:u w:val="single"/>
    </w:rPr>
  </w:style>
  <w:style w:type="paragraph" w:styleId="Tekstblokowy">
    <w:name w:val="Block Text"/>
    <w:basedOn w:val="Normalny"/>
    <w:semiHidden/>
    <w:pPr>
      <w:ind w:left="-108" w:right="-108"/>
      <w:jc w:val="center"/>
    </w:pPr>
    <w:rPr>
      <w:rFonts w:ascii="Arial" w:hAnsi="Arial" w:cs="Arial"/>
      <w:b/>
      <w:sz w:val="20"/>
    </w:rPr>
  </w:style>
  <w:style w:type="paragraph" w:styleId="Tytu">
    <w:name w:val="Title"/>
    <w:basedOn w:val="Normalny"/>
    <w:qFormat/>
    <w:pPr>
      <w:jc w:val="center"/>
    </w:pPr>
    <w:rPr>
      <w:b/>
      <w:sz w:val="28"/>
      <w:szCs w:val="24"/>
    </w:rPr>
  </w:style>
  <w:style w:type="paragraph" w:styleId="Tekstpodstawowy2">
    <w:name w:val="Body Text 2"/>
    <w:basedOn w:val="Normalny"/>
    <w:semiHidden/>
    <w:pPr>
      <w:spacing w:after="120" w:line="480" w:lineRule="auto"/>
    </w:pPr>
    <w:rPr>
      <w:szCs w:val="24"/>
    </w:rPr>
  </w:style>
  <w:style w:type="paragraph" w:customStyle="1" w:styleId="Tekstpodstawowywcity31">
    <w:name w:val="Tekst podstawowy wcięty 31"/>
    <w:basedOn w:val="Normalny"/>
    <w:pPr>
      <w:overflowPunct w:val="0"/>
      <w:autoSpaceDE w:val="0"/>
      <w:autoSpaceDN w:val="0"/>
      <w:adjustRightInd w:val="0"/>
      <w:ind w:left="426" w:hanging="426"/>
      <w:textAlignment w:val="baseline"/>
    </w:pPr>
  </w:style>
  <w:style w:type="paragraph" w:styleId="Tekstprzypisudolnego">
    <w:name w:val="footnote text"/>
    <w:basedOn w:val="Normalny"/>
    <w:semiHidden/>
    <w:rPr>
      <w:rFonts w:ascii="PL Technical" w:hAnsi="PL Technical"/>
      <w:sz w:val="20"/>
    </w:rPr>
  </w:style>
  <w:style w:type="paragraph" w:customStyle="1" w:styleId="LucaCash">
    <w:name w:val="Luca&amp;Cash"/>
    <w:basedOn w:val="Normalny"/>
    <w:pPr>
      <w:spacing w:line="360" w:lineRule="auto"/>
    </w:pPr>
    <w:rPr>
      <w:rFonts w:ascii="Arial Narrow" w:hAnsi="Arial Narrow"/>
    </w:rPr>
  </w:style>
  <w:style w:type="paragraph" w:styleId="Podtytu">
    <w:name w:val="Subtitle"/>
    <w:basedOn w:val="Normalny"/>
    <w:qFormat/>
    <w:pPr>
      <w:numPr>
        <w:numId w:val="1"/>
      </w:numPr>
      <w:jc w:val="both"/>
    </w:pPr>
    <w:rPr>
      <w:rFonts w:ascii="Arial" w:hAnsi="Arial"/>
      <w:b/>
      <w:sz w:val="20"/>
    </w:rPr>
  </w:style>
  <w:style w:type="table" w:styleId="Tabela-Siatka">
    <w:name w:val="Table Grid"/>
    <w:basedOn w:val="Standardowy"/>
    <w:uiPriority w:val="59"/>
    <w:rsid w:val="00973D1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31">
    <w:name w:val="Tekst podstawowy 31"/>
    <w:basedOn w:val="Normalny"/>
    <w:rsid w:val="006A0330"/>
    <w:pPr>
      <w:suppressAutoHyphens/>
      <w:jc w:val="both"/>
    </w:pPr>
    <w:rPr>
      <w:lang w:eastAsia="ar-SA"/>
    </w:rPr>
  </w:style>
  <w:style w:type="paragraph" w:styleId="Akapitzlist">
    <w:name w:val="List Paragraph"/>
    <w:basedOn w:val="Normalny"/>
    <w:uiPriority w:val="99"/>
    <w:qFormat/>
    <w:rsid w:val="007710B6"/>
    <w:pPr>
      <w:widowControl w:val="0"/>
      <w:suppressAutoHyphens/>
      <w:autoSpaceDE w:val="0"/>
      <w:ind w:left="720"/>
      <w:contextualSpacing/>
    </w:pPr>
    <w:rPr>
      <w:rFonts w:ascii="Arial Unicode MS" w:eastAsia="Arial Unicode MS" w:hAnsi="Arial Unicode MS"/>
      <w:sz w:val="20"/>
      <w:lang w:eastAsia="ar-SA"/>
    </w:rPr>
  </w:style>
  <w:style w:type="character" w:customStyle="1" w:styleId="TekstpodstawowywcityZnak">
    <w:name w:val="Tekst podstawowy wcięty Znak"/>
    <w:link w:val="Tekstpodstawowywcity"/>
    <w:uiPriority w:val="99"/>
    <w:semiHidden/>
    <w:locked/>
    <w:rsid w:val="00F06204"/>
    <w:rPr>
      <w:sz w:val="24"/>
    </w:rPr>
  </w:style>
  <w:style w:type="character" w:customStyle="1" w:styleId="Nagwek2Znak">
    <w:name w:val="Nagłówek 2 Znak"/>
    <w:basedOn w:val="Domylnaczcionkaakapitu"/>
    <w:link w:val="Nagwek2"/>
    <w:uiPriority w:val="99"/>
    <w:rsid w:val="005D6594"/>
    <w:rPr>
      <w:b/>
      <w:sz w:val="24"/>
    </w:rPr>
  </w:style>
  <w:style w:type="paragraph" w:customStyle="1" w:styleId="Akapitzlist1">
    <w:name w:val="Akapit z listą1"/>
    <w:basedOn w:val="Normalny"/>
    <w:rsid w:val="00EF5E6B"/>
    <w:pPr>
      <w:widowControl w:val="0"/>
      <w:suppressAutoHyphens/>
      <w:autoSpaceDN w:val="0"/>
      <w:ind w:left="708"/>
      <w:textAlignment w:val="baseline"/>
    </w:pPr>
    <w:rPr>
      <w:rFonts w:cs="Tahoma"/>
      <w:color w:val="000000"/>
      <w:kern w:val="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296465">
      <w:bodyDiv w:val="1"/>
      <w:marLeft w:val="0"/>
      <w:marRight w:val="0"/>
      <w:marTop w:val="0"/>
      <w:marBottom w:val="0"/>
      <w:divBdr>
        <w:top w:val="none" w:sz="0" w:space="0" w:color="auto"/>
        <w:left w:val="none" w:sz="0" w:space="0" w:color="auto"/>
        <w:bottom w:val="none" w:sz="0" w:space="0" w:color="auto"/>
        <w:right w:val="none" w:sz="0" w:space="0" w:color="auto"/>
      </w:divBdr>
    </w:div>
    <w:div w:id="1069696433">
      <w:bodyDiv w:val="1"/>
      <w:marLeft w:val="0"/>
      <w:marRight w:val="0"/>
      <w:marTop w:val="0"/>
      <w:marBottom w:val="0"/>
      <w:divBdr>
        <w:top w:val="none" w:sz="0" w:space="0" w:color="auto"/>
        <w:left w:val="none" w:sz="0" w:space="0" w:color="auto"/>
        <w:bottom w:val="none" w:sz="0" w:space="0" w:color="auto"/>
        <w:right w:val="none" w:sz="0" w:space="0" w:color="auto"/>
      </w:divBdr>
    </w:div>
    <w:div w:id="1111977368">
      <w:bodyDiv w:val="1"/>
      <w:marLeft w:val="0"/>
      <w:marRight w:val="0"/>
      <w:marTop w:val="0"/>
      <w:marBottom w:val="0"/>
      <w:divBdr>
        <w:top w:val="none" w:sz="0" w:space="0" w:color="auto"/>
        <w:left w:val="none" w:sz="0" w:space="0" w:color="auto"/>
        <w:bottom w:val="none" w:sz="0" w:space="0" w:color="auto"/>
        <w:right w:val="none" w:sz="0" w:space="0" w:color="auto"/>
      </w:divBdr>
    </w:div>
    <w:div w:id="1288777098">
      <w:bodyDiv w:val="1"/>
      <w:marLeft w:val="0"/>
      <w:marRight w:val="0"/>
      <w:marTop w:val="0"/>
      <w:marBottom w:val="0"/>
      <w:divBdr>
        <w:top w:val="none" w:sz="0" w:space="0" w:color="auto"/>
        <w:left w:val="none" w:sz="0" w:space="0" w:color="auto"/>
        <w:bottom w:val="none" w:sz="0" w:space="0" w:color="auto"/>
        <w:right w:val="none" w:sz="0" w:space="0" w:color="auto"/>
      </w:divBdr>
    </w:div>
    <w:div w:id="1645697339">
      <w:bodyDiv w:val="1"/>
      <w:marLeft w:val="0"/>
      <w:marRight w:val="0"/>
      <w:marTop w:val="0"/>
      <w:marBottom w:val="0"/>
      <w:divBdr>
        <w:top w:val="none" w:sz="0" w:space="0" w:color="auto"/>
        <w:left w:val="none" w:sz="0" w:space="0" w:color="auto"/>
        <w:bottom w:val="none" w:sz="0" w:space="0" w:color="auto"/>
        <w:right w:val="none" w:sz="0" w:space="0" w:color="auto"/>
      </w:divBdr>
    </w:div>
    <w:div w:id="164661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9DAB8-A8E9-42AC-814D-B6D537AF3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508</Words>
  <Characters>3489</Characters>
  <Application>Microsoft Office Word</Application>
  <DocSecurity>0</DocSecurity>
  <Lines>29</Lines>
  <Paragraphs>7</Paragraphs>
  <ScaleCrop>false</ScaleCrop>
  <HeadingPairs>
    <vt:vector size="2" baseType="variant">
      <vt:variant>
        <vt:lpstr>Tytuł</vt:lpstr>
      </vt:variant>
      <vt:variant>
        <vt:i4>1</vt:i4>
      </vt:variant>
    </vt:vector>
  </HeadingPairs>
  <TitlesOfParts>
    <vt:vector size="1" baseType="lpstr">
      <vt:lpstr>Wojewódzki  Szpital Zespolony</vt:lpstr>
    </vt:vector>
  </TitlesOfParts>
  <Company>Szpital Wojewodzki</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Szpital Zespolony</dc:title>
  <dc:creator>+</dc:creator>
  <cp:lastModifiedBy>Marcin Drgas</cp:lastModifiedBy>
  <cp:revision>3</cp:revision>
  <cp:lastPrinted>2019-02-18T11:43:00Z</cp:lastPrinted>
  <dcterms:created xsi:type="dcterms:W3CDTF">2022-03-03T08:37:00Z</dcterms:created>
  <dcterms:modified xsi:type="dcterms:W3CDTF">2022-03-04T08:57:00Z</dcterms:modified>
</cp:coreProperties>
</file>