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369B025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9E7778">
        <w:rPr>
          <w:rFonts w:ascii="Arial" w:hAnsi="Arial" w:cs="Arial"/>
          <w:sz w:val="20"/>
          <w:szCs w:val="20"/>
        </w:rPr>
        <w:t>1</w:t>
      </w:r>
      <w:r w:rsidR="000B5832">
        <w:rPr>
          <w:rFonts w:ascii="Arial" w:hAnsi="Arial" w:cs="Arial"/>
          <w:sz w:val="20"/>
          <w:szCs w:val="20"/>
        </w:rPr>
        <w:t>7</w:t>
      </w:r>
      <w:r w:rsidR="00210313">
        <w:rPr>
          <w:rFonts w:ascii="Arial" w:hAnsi="Arial" w:cs="Arial"/>
          <w:sz w:val="20"/>
          <w:szCs w:val="20"/>
        </w:rPr>
        <w:t>.</w:t>
      </w:r>
      <w:r w:rsidR="00CF70E3">
        <w:rPr>
          <w:rFonts w:ascii="Arial" w:hAnsi="Arial" w:cs="Arial"/>
          <w:sz w:val="20"/>
          <w:szCs w:val="20"/>
        </w:rPr>
        <w:t>0</w:t>
      </w:r>
      <w:r w:rsidR="009E7778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</w:t>
      </w:r>
      <w:r w:rsidR="00CF70E3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15F162B0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 w:rsidR="00CF70E3">
        <w:rPr>
          <w:rFonts w:ascii="Arial" w:hAnsi="Arial" w:cs="Arial"/>
          <w:sz w:val="20"/>
          <w:szCs w:val="20"/>
        </w:rPr>
        <w:t>5</w:t>
      </w:r>
      <w:r w:rsidR="006E25F3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CF70E3">
        <w:rPr>
          <w:rFonts w:ascii="Arial" w:hAnsi="Arial" w:cs="Arial"/>
          <w:sz w:val="20"/>
          <w:szCs w:val="20"/>
        </w:rPr>
        <w:t>2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CF70E3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F20069C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CF70E3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CF70E3" w:rsidRPr="00365C29">
        <w:rPr>
          <w:rFonts w:ascii="Arial" w:hAnsi="Arial" w:cs="Arial"/>
          <w:b/>
          <w:bCs/>
          <w:sz w:val="20"/>
          <w:szCs w:val="20"/>
        </w:rPr>
        <w:t xml:space="preserve">osobistych pomp insulinowych dla dzieci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 w:rsidR="008E6007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3EEB4D4A" w:rsidR="00210313" w:rsidRDefault="00E67184" w:rsidP="004D4CE9">
      <w:pPr>
        <w:suppressAutoHyphens/>
        <w:spacing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4D4CE9">
        <w:rPr>
          <w:rFonts w:ascii="Arial" w:hAnsi="Arial" w:cs="Arial"/>
          <w:b/>
          <w:sz w:val="20"/>
          <w:szCs w:val="20"/>
        </w:rPr>
        <w:t>418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9E7778">
        <w:rPr>
          <w:rFonts w:ascii="Arial" w:hAnsi="Arial" w:cs="Arial"/>
          <w:b/>
          <w:sz w:val="20"/>
          <w:szCs w:val="20"/>
        </w:rPr>
        <w:t>500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9E7778">
        <w:rPr>
          <w:rFonts w:ascii="Arial" w:hAnsi="Arial" w:cs="Arial"/>
          <w:b/>
          <w:sz w:val="20"/>
          <w:szCs w:val="20"/>
        </w:rPr>
        <w:t>00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 w:rsidRPr="004D4CE9">
        <w:rPr>
          <w:rFonts w:ascii="Arial" w:hAnsi="Arial" w:cs="Arial"/>
          <w:bCs/>
          <w:sz w:val="20"/>
          <w:szCs w:val="20"/>
        </w:rPr>
        <w:t>,</w:t>
      </w:r>
      <w:r w:rsidR="004D4CE9" w:rsidRPr="004D4CE9">
        <w:rPr>
          <w:rFonts w:ascii="Arial" w:hAnsi="Arial" w:cs="Arial"/>
          <w:bCs/>
          <w:sz w:val="20"/>
          <w:szCs w:val="20"/>
        </w:rPr>
        <w:t xml:space="preserve"> w tym:</w:t>
      </w:r>
    </w:p>
    <w:p w14:paraId="6400ED9E" w14:textId="61155189" w:rsidR="004D4CE9" w:rsidRDefault="004D4CE9" w:rsidP="004D4CE9">
      <w:pPr>
        <w:suppressAutoHyphens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Pakiet nr 1 za kwotę brutto: 324.000,00</w:t>
      </w:r>
    </w:p>
    <w:p w14:paraId="066595A0" w14:textId="34D35D52" w:rsidR="004D4CE9" w:rsidRPr="004D4CE9" w:rsidRDefault="004D4CE9" w:rsidP="004D4CE9">
      <w:pPr>
        <w:suppressAutoHyphens/>
        <w:spacing w:after="240" w:line="72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Pakiet nr 2</w:t>
      </w:r>
      <w:r w:rsidRPr="004D4CE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za kwotę brutto: 94.500,00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A26480">
      <w:pPr>
        <w:pStyle w:val="Tekstpodstawowy"/>
        <w:spacing w:after="0" w:line="720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B583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4CE9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E1F9C"/>
    <w:rsid w:val="00640E52"/>
    <w:rsid w:val="0065542C"/>
    <w:rsid w:val="006D28EA"/>
    <w:rsid w:val="006E25F3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E7778"/>
    <w:rsid w:val="009F1D8A"/>
    <w:rsid w:val="00A26480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CF70E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903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2021-12-22T06:55:00Z</cp:lastPrinted>
  <dcterms:created xsi:type="dcterms:W3CDTF">2022-02-16T06:45:00Z</dcterms:created>
  <dcterms:modified xsi:type="dcterms:W3CDTF">2022-02-16T08:05:00Z</dcterms:modified>
</cp:coreProperties>
</file>