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1B8B33B0" w:rsidR="00CC4ED3" w:rsidRDefault="00CC4ED3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434658">
        <w:rPr>
          <w:rFonts w:ascii="Arial" w:hAnsi="Arial" w:cs="Arial"/>
          <w:b/>
          <w:sz w:val="20"/>
          <w:szCs w:val="20"/>
        </w:rPr>
        <w:t>36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5C650F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28421830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ust. 1 ustawy z dnia 11 września 2019r.</w:t>
      </w:r>
    </w:p>
    <w:p w14:paraId="4D990E1B" w14:textId="77777777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3B498DEF" w:rsidR="00CC4ED3" w:rsidRDefault="00CC4ED3" w:rsidP="00FC274E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11D49">
        <w:rPr>
          <w:rFonts w:ascii="Arial" w:hAnsi="Arial" w:cs="Arial"/>
          <w:sz w:val="20"/>
          <w:szCs w:val="20"/>
        </w:rPr>
        <w:t xml:space="preserve">publicznego </w:t>
      </w:r>
      <w:r w:rsidR="00811D49" w:rsidRPr="00811D49">
        <w:rPr>
          <w:rFonts w:ascii="Arial" w:hAnsi="Arial" w:cs="Arial"/>
          <w:b/>
          <w:sz w:val="20"/>
        </w:rPr>
        <w:t xml:space="preserve">na </w:t>
      </w:r>
      <w:bookmarkStart w:id="0" w:name="_Hlk77575829"/>
      <w:r w:rsidR="00811D49" w:rsidRPr="00811D49">
        <w:rPr>
          <w:rFonts w:ascii="Arial" w:hAnsi="Arial" w:cs="Arial"/>
          <w:b/>
          <w:sz w:val="20"/>
        </w:rPr>
        <w:t xml:space="preserve">dostawy </w:t>
      </w:r>
      <w:bookmarkEnd w:id="0"/>
      <w:r w:rsidR="00A941B3">
        <w:rPr>
          <w:rFonts w:ascii="Arial" w:hAnsi="Arial" w:cs="Arial"/>
          <w:b/>
          <w:sz w:val="20"/>
        </w:rPr>
        <w:t>szwów chirurgicznych</w:t>
      </w:r>
      <w:r w:rsidR="00DD72FF" w:rsidRPr="00811D49">
        <w:rPr>
          <w:rFonts w:ascii="Arial" w:hAnsi="Arial" w:cs="Arial"/>
          <w:b/>
          <w:sz w:val="20"/>
          <w:szCs w:val="20"/>
        </w:rPr>
        <w:t xml:space="preserve"> </w:t>
      </w:r>
      <w:r w:rsidRPr="00811D49">
        <w:rPr>
          <w:rFonts w:ascii="Arial" w:hAnsi="Arial" w:cs="Arial"/>
          <w:sz w:val="20"/>
          <w:szCs w:val="20"/>
        </w:rPr>
        <w:t>prowadzonego przez Wojewódzki Szpital Dziecięcy</w:t>
      </w:r>
      <w:r w:rsidRPr="00EA7EB5">
        <w:rPr>
          <w:rFonts w:ascii="Arial" w:hAnsi="Arial" w:cs="Arial"/>
          <w:sz w:val="20"/>
          <w:szCs w:val="20"/>
        </w:rPr>
        <w:t xml:space="preserve"> im.</w:t>
      </w:r>
      <w:r w:rsidR="00811D49"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J.</w:t>
      </w:r>
      <w:r w:rsidR="00811D49"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A941B3"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ED07E6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ED07E6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ED07E6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5C650F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5C650F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5C650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5C650F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5C650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7777777" w:rsidR="00CC4ED3" w:rsidRDefault="00CC4ED3" w:rsidP="005C65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7131A109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434658">
        <w:rPr>
          <w:rFonts w:ascii="Arial" w:hAnsi="Arial" w:cs="Arial"/>
          <w:b/>
          <w:sz w:val="20"/>
          <w:szCs w:val="20"/>
        </w:rPr>
        <w:t>36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25679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5C650F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962BD0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962BD0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5C650F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5C650F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5C650F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434658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1B3C"/>
    <w:rsid w:val="00811D49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941B3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41EBE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Dorota Rucińska</cp:lastModifiedBy>
  <cp:revision>3</cp:revision>
  <cp:lastPrinted>2021-07-21T04:50:00Z</cp:lastPrinted>
  <dcterms:created xsi:type="dcterms:W3CDTF">2021-11-18T10:13:00Z</dcterms:created>
  <dcterms:modified xsi:type="dcterms:W3CDTF">2021-11-22T11:37:00Z</dcterms:modified>
</cp:coreProperties>
</file>