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9D73A5">
            <w:pPr>
              <w:rPr>
                <w:rFonts w:cs="Arial"/>
                <w:b/>
              </w:rPr>
            </w:pPr>
          </w:p>
          <w:p w14:paraId="724A7E2D" w14:textId="526D2A1D" w:rsidR="006E0EE5" w:rsidRPr="005D27DE" w:rsidRDefault="006E0EE5" w:rsidP="009D73A5">
            <w:pPr>
              <w:jc w:val="center"/>
              <w:rPr>
                <w:rFonts w:cs="Arial"/>
                <w:b/>
                <w:sz w:val="28"/>
                <w:szCs w:val="28"/>
              </w:rPr>
            </w:pPr>
            <w:r w:rsidRPr="005D27DE">
              <w:rPr>
                <w:rFonts w:cs="Arial"/>
                <w:b/>
                <w:sz w:val="28"/>
                <w:szCs w:val="28"/>
              </w:rPr>
              <w:t>WOJEWÓDZKI SZPITAL DZIECIĘCY</w:t>
            </w:r>
          </w:p>
          <w:p w14:paraId="2ED78886" w14:textId="40F57A5E" w:rsidR="006E0EE5" w:rsidRPr="005D27DE" w:rsidRDefault="006E0EE5" w:rsidP="009D73A5">
            <w:pPr>
              <w:jc w:val="center"/>
              <w:rPr>
                <w:rFonts w:cs="Arial"/>
                <w:b/>
                <w:sz w:val="28"/>
                <w:szCs w:val="28"/>
              </w:rPr>
            </w:pPr>
            <w:r w:rsidRPr="005D27DE">
              <w:rPr>
                <w:rFonts w:cs="Arial"/>
                <w:b/>
                <w:sz w:val="28"/>
                <w:szCs w:val="28"/>
              </w:rPr>
              <w:t>IM. J. BRUDZIŃSKIEGO</w:t>
            </w:r>
          </w:p>
          <w:p w14:paraId="1D9D400B" w14:textId="77777777" w:rsidR="006E0EE5" w:rsidRPr="005D27DE" w:rsidRDefault="006E0EE5" w:rsidP="009D73A5">
            <w:pPr>
              <w:jc w:val="center"/>
              <w:rPr>
                <w:rFonts w:cs="Arial"/>
                <w:b/>
                <w:sz w:val="28"/>
                <w:szCs w:val="28"/>
              </w:rPr>
            </w:pPr>
          </w:p>
          <w:p w14:paraId="34AEA4C9" w14:textId="614C2A9D" w:rsidR="006E0EE5" w:rsidRPr="005D27DE" w:rsidRDefault="006E0EE5" w:rsidP="009D73A5">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2AF4951A" w14:textId="77777777" w:rsidR="006E0EE5" w:rsidRPr="005D27DE" w:rsidRDefault="00F30C36" w:rsidP="009D73A5">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xml:space="preserve">, tel. 052 32-62-100, </w:t>
            </w:r>
            <w:proofErr w:type="spellStart"/>
            <w:r w:rsidR="006E0EE5" w:rsidRPr="005D27DE">
              <w:rPr>
                <w:rFonts w:cs="Arial"/>
                <w:b/>
                <w:sz w:val="28"/>
                <w:szCs w:val="28"/>
                <w:lang w:val="de-DE"/>
              </w:rPr>
              <w:t>fax</w:t>
            </w:r>
            <w:proofErr w:type="spellEnd"/>
            <w:r w:rsidR="006E0EE5" w:rsidRPr="005D27DE">
              <w:rPr>
                <w:rFonts w:cs="Arial"/>
                <w:b/>
                <w:sz w:val="28"/>
                <w:szCs w:val="28"/>
                <w:lang w:val="de-DE"/>
              </w:rPr>
              <w:t>. 052 32-62-101</w:t>
            </w:r>
          </w:p>
          <w:p w14:paraId="0408D75F" w14:textId="77777777" w:rsidR="006E0EE5" w:rsidRPr="005D27DE" w:rsidRDefault="006E0EE5" w:rsidP="009D73A5">
            <w:pPr>
              <w:jc w:val="center"/>
              <w:rPr>
                <w:rFonts w:cs="Arial"/>
                <w:lang w:val="de-DE"/>
              </w:rPr>
            </w:pPr>
          </w:p>
        </w:tc>
      </w:tr>
    </w:tbl>
    <w:p w14:paraId="0F1E5234" w14:textId="77777777" w:rsidR="006E0EE5" w:rsidRPr="005D27DE" w:rsidRDefault="006E0EE5" w:rsidP="009D73A5">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9D73A5">
            <w:pPr>
              <w:rPr>
                <w:rFonts w:cs="Arial"/>
                <w:sz w:val="24"/>
                <w:szCs w:val="24"/>
                <w:lang w:val="de-DE"/>
              </w:rPr>
            </w:pPr>
          </w:p>
          <w:p w14:paraId="6EACAC62" w14:textId="7CC1BCB5" w:rsidR="006E0EE5" w:rsidRPr="00A114FA" w:rsidRDefault="006E0EE5" w:rsidP="009D73A5">
            <w:pPr>
              <w:numPr>
                <w:ilvl w:val="0"/>
                <w:numId w:val="1"/>
              </w:numPr>
              <w:tabs>
                <w:tab w:val="clear" w:pos="750"/>
              </w:tabs>
              <w:jc w:val="both"/>
              <w:rPr>
                <w:rFonts w:cs="Arial"/>
                <w:sz w:val="24"/>
                <w:szCs w:val="24"/>
              </w:rPr>
            </w:pPr>
            <w:r w:rsidRPr="005D27DE">
              <w:rPr>
                <w:rFonts w:cs="Arial"/>
              </w:rPr>
              <w:t>ZATWIERDZAM  -</w:t>
            </w:r>
            <w:r w:rsidRPr="005D27DE">
              <w:rPr>
                <w:rFonts w:cs="Arial"/>
                <w:sz w:val="24"/>
                <w:szCs w:val="24"/>
              </w:rPr>
              <w:t xml:space="preserve">                                      </w:t>
            </w:r>
            <w:r w:rsidR="005D27DE">
              <w:rPr>
                <w:rFonts w:cs="Arial"/>
                <w:sz w:val="24"/>
                <w:szCs w:val="24"/>
              </w:rPr>
              <w:t xml:space="preserve">  </w:t>
            </w:r>
            <w:r w:rsidR="00596117">
              <w:rPr>
                <w:rFonts w:cs="Arial"/>
                <w:sz w:val="24"/>
                <w:szCs w:val="24"/>
              </w:rPr>
              <w:t xml:space="preserve">       </w:t>
            </w:r>
            <w:r w:rsidR="005D27DE">
              <w:rPr>
                <w:rFonts w:cs="Arial"/>
                <w:sz w:val="24"/>
                <w:szCs w:val="24"/>
              </w:rPr>
              <w:t xml:space="preserve">       </w:t>
            </w:r>
            <w:r w:rsidRPr="005D27DE">
              <w:rPr>
                <w:rFonts w:cs="Arial"/>
                <w:sz w:val="24"/>
                <w:szCs w:val="24"/>
              </w:rPr>
              <w:t xml:space="preserve">  Bydgoszcz, </w:t>
            </w:r>
            <w:r w:rsidRPr="00A114FA">
              <w:rPr>
                <w:rFonts w:cs="Arial"/>
                <w:sz w:val="24"/>
                <w:szCs w:val="24"/>
              </w:rPr>
              <w:t>d</w:t>
            </w:r>
            <w:r w:rsidR="00B12F90" w:rsidRPr="00A114FA">
              <w:rPr>
                <w:rFonts w:cs="Arial"/>
                <w:sz w:val="24"/>
                <w:szCs w:val="24"/>
              </w:rPr>
              <w:t xml:space="preserve">n. </w:t>
            </w:r>
            <w:r w:rsidR="00E40447">
              <w:rPr>
                <w:rFonts w:cs="Arial"/>
                <w:sz w:val="24"/>
                <w:szCs w:val="24"/>
              </w:rPr>
              <w:t>05</w:t>
            </w:r>
            <w:r w:rsidR="003C613A" w:rsidRPr="00A114FA">
              <w:rPr>
                <w:rFonts w:cs="Arial"/>
                <w:sz w:val="24"/>
                <w:szCs w:val="24"/>
              </w:rPr>
              <w:t>.</w:t>
            </w:r>
            <w:r w:rsidR="00E40447">
              <w:rPr>
                <w:rFonts w:cs="Arial"/>
                <w:sz w:val="24"/>
                <w:szCs w:val="24"/>
              </w:rPr>
              <w:t>10</w:t>
            </w:r>
            <w:r w:rsidR="009421AA" w:rsidRPr="00A114FA">
              <w:rPr>
                <w:rFonts w:cs="Arial"/>
                <w:sz w:val="24"/>
                <w:szCs w:val="24"/>
              </w:rPr>
              <w:t>.</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Pr="00A114FA">
              <w:rPr>
                <w:rFonts w:cs="Arial"/>
                <w:sz w:val="24"/>
                <w:szCs w:val="24"/>
              </w:rPr>
              <w:t>r.</w:t>
            </w:r>
          </w:p>
          <w:p w14:paraId="5C2EA66C" w14:textId="0FD6B1B4" w:rsidR="005D27DE" w:rsidRDefault="00EF1260" w:rsidP="009D73A5">
            <w:pPr>
              <w:spacing w:before="240" w:after="240"/>
              <w:ind w:right="74"/>
              <w:jc w:val="right"/>
              <w:rPr>
                <w:rFonts w:cs="Arial"/>
                <w:sz w:val="24"/>
                <w:szCs w:val="24"/>
              </w:rPr>
            </w:pPr>
            <w:r w:rsidRPr="00A114FA">
              <w:rPr>
                <w:rFonts w:cs="Arial"/>
                <w:sz w:val="24"/>
                <w:szCs w:val="24"/>
              </w:rPr>
              <w:t xml:space="preserve">Nr sprawy: </w:t>
            </w:r>
            <w:r w:rsidR="00E40447">
              <w:rPr>
                <w:rFonts w:cs="Arial"/>
                <w:sz w:val="24"/>
                <w:szCs w:val="24"/>
              </w:rPr>
              <w:t>20</w:t>
            </w:r>
            <w:r w:rsidR="003C613A" w:rsidRPr="00A114FA">
              <w:rPr>
                <w:rFonts w:cs="Arial"/>
                <w:sz w:val="24"/>
                <w:szCs w:val="24"/>
              </w:rPr>
              <w:t xml:space="preserve"> </w:t>
            </w:r>
            <w:r w:rsidR="000C02A6" w:rsidRPr="00A114FA">
              <w:rPr>
                <w:rFonts w:cs="Arial"/>
                <w:sz w:val="24"/>
                <w:szCs w:val="24"/>
              </w:rPr>
              <w:t>/</w:t>
            </w:r>
            <w:r w:rsidR="003C613A" w:rsidRPr="00A114FA">
              <w:rPr>
                <w:rFonts w:cs="Arial"/>
                <w:sz w:val="24"/>
                <w:szCs w:val="24"/>
              </w:rPr>
              <w:t xml:space="preserve"> </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003C613A" w:rsidRPr="00852AB5">
              <w:rPr>
                <w:rFonts w:cs="Arial"/>
                <w:sz w:val="24"/>
                <w:szCs w:val="24"/>
              </w:rPr>
              <w:t xml:space="preserve"> </w:t>
            </w:r>
            <w:r w:rsidR="006E0EE5" w:rsidRPr="00852AB5">
              <w:rPr>
                <w:rFonts w:cs="Arial"/>
                <w:sz w:val="24"/>
                <w:szCs w:val="24"/>
              </w:rPr>
              <w:t>/</w:t>
            </w:r>
            <w:r w:rsidR="003C613A" w:rsidRPr="00852AB5">
              <w:rPr>
                <w:rFonts w:cs="Arial"/>
                <w:sz w:val="24"/>
                <w:szCs w:val="24"/>
              </w:rPr>
              <w:t xml:space="preserve"> </w:t>
            </w:r>
            <w:r w:rsidR="00466B21">
              <w:rPr>
                <w:rFonts w:cs="Arial"/>
                <w:sz w:val="24"/>
                <w:szCs w:val="24"/>
              </w:rPr>
              <w:t>TP</w:t>
            </w:r>
          </w:p>
          <w:p w14:paraId="5C7C8228" w14:textId="77777777" w:rsidR="00852AB5" w:rsidRDefault="00852AB5" w:rsidP="009D73A5">
            <w:pPr>
              <w:suppressAutoHyphens/>
              <w:spacing w:before="240"/>
              <w:jc w:val="both"/>
              <w:rPr>
                <w:rFonts w:cs="Arial"/>
                <w:color w:val="000000" w:themeColor="text1"/>
              </w:rPr>
            </w:pPr>
            <w:r>
              <w:rPr>
                <w:rFonts w:eastAsia="Calibri" w:cs="Arial"/>
                <w:color w:val="000000" w:themeColor="text1"/>
                <w:sz w:val="22"/>
                <w:szCs w:val="22"/>
                <w:lang w:eastAsia="en-US"/>
              </w:rPr>
              <w:t xml:space="preserve">Identyfikator postępowania wygenerowany przez </w:t>
            </w:r>
            <w:proofErr w:type="spellStart"/>
            <w:r>
              <w:rPr>
                <w:rFonts w:eastAsia="Calibri" w:cs="Arial"/>
                <w:color w:val="000000" w:themeColor="text1"/>
                <w:sz w:val="22"/>
                <w:szCs w:val="22"/>
                <w:lang w:eastAsia="en-US"/>
              </w:rPr>
              <w:t>miniPortal</w:t>
            </w:r>
            <w:proofErr w:type="spellEnd"/>
            <w:r>
              <w:rPr>
                <w:rFonts w:eastAsia="Calibri" w:cs="Arial"/>
                <w:color w:val="000000" w:themeColor="text1"/>
                <w:lang w:eastAsia="en-US"/>
              </w:rPr>
              <w:t>:</w:t>
            </w:r>
          </w:p>
          <w:p w14:paraId="15A6520E" w14:textId="7BD95A5A" w:rsidR="00570D6B" w:rsidRPr="00F30C36" w:rsidRDefault="00F30C36" w:rsidP="00E81BD2">
            <w:pPr>
              <w:spacing w:before="240" w:after="240" w:line="720" w:lineRule="auto"/>
              <w:jc w:val="center"/>
              <w:rPr>
                <w:sz w:val="24"/>
                <w:szCs w:val="24"/>
              </w:rPr>
            </w:pPr>
            <w:r w:rsidRPr="00F30C36">
              <w:rPr>
                <w:sz w:val="24"/>
                <w:szCs w:val="24"/>
              </w:rPr>
              <w:t>cb54f0b1-7742-462d-8354-ae5dc1a2b96b</w:t>
            </w:r>
          </w:p>
          <w:p w14:paraId="6F3FE426" w14:textId="77F1E335" w:rsidR="006E0EE5" w:rsidRPr="005D27DE" w:rsidRDefault="006E0EE5" w:rsidP="009D73A5">
            <w:pPr>
              <w:spacing w:before="240"/>
              <w:jc w:val="center"/>
              <w:rPr>
                <w:rFonts w:cs="Arial"/>
                <w:b/>
                <w:sz w:val="36"/>
                <w:szCs w:val="36"/>
              </w:rPr>
            </w:pPr>
            <w:r w:rsidRPr="005D27DE">
              <w:rPr>
                <w:rFonts w:cs="Arial"/>
                <w:b/>
                <w:sz w:val="36"/>
                <w:szCs w:val="36"/>
              </w:rPr>
              <w:t>SPECYFIKACJA</w:t>
            </w:r>
          </w:p>
          <w:p w14:paraId="01207E98" w14:textId="626F1C5D" w:rsidR="006E0EE5" w:rsidRPr="005D27DE" w:rsidRDefault="006E0EE5" w:rsidP="00E81BD2">
            <w:pPr>
              <w:spacing w:after="240" w:line="720" w:lineRule="auto"/>
              <w:jc w:val="center"/>
              <w:rPr>
                <w:rFonts w:cs="Arial"/>
                <w:b/>
                <w:sz w:val="36"/>
                <w:szCs w:val="36"/>
              </w:rPr>
            </w:pPr>
            <w:r w:rsidRPr="005D27DE">
              <w:rPr>
                <w:rFonts w:cs="Arial"/>
                <w:b/>
                <w:sz w:val="36"/>
                <w:szCs w:val="36"/>
              </w:rPr>
              <w:t>WARUNKÓW ZAMÓWIENIA</w:t>
            </w:r>
          </w:p>
          <w:p w14:paraId="04910704" w14:textId="77777777" w:rsidR="006E0EE5" w:rsidRPr="005D27DE" w:rsidRDefault="006E0EE5" w:rsidP="009D73A5">
            <w:pPr>
              <w:jc w:val="center"/>
              <w:rPr>
                <w:rFonts w:cs="Arial"/>
                <w:b/>
                <w:sz w:val="24"/>
                <w:szCs w:val="24"/>
              </w:rPr>
            </w:pPr>
            <w:r w:rsidRPr="005D27DE">
              <w:rPr>
                <w:rFonts w:cs="Arial"/>
                <w:b/>
                <w:sz w:val="24"/>
                <w:szCs w:val="24"/>
              </w:rPr>
              <w:t>Dotyczy:</w:t>
            </w:r>
          </w:p>
          <w:p w14:paraId="7E8A95D3" w14:textId="5D49FA6A" w:rsidR="001B3EDD" w:rsidRPr="005D27DE" w:rsidRDefault="001B3EDD" w:rsidP="00E81BD2">
            <w:pPr>
              <w:spacing w:after="240" w:line="720" w:lineRule="auto"/>
              <w:jc w:val="center"/>
              <w:rPr>
                <w:rFonts w:cs="Arial"/>
                <w:b/>
                <w:sz w:val="24"/>
                <w:szCs w:val="24"/>
              </w:rPr>
            </w:pPr>
            <w:r>
              <w:rPr>
                <w:rFonts w:cs="Arial"/>
                <w:b/>
                <w:sz w:val="24"/>
                <w:szCs w:val="24"/>
              </w:rPr>
              <w:t>P</w:t>
            </w:r>
            <w:r w:rsidR="006E0EE5" w:rsidRPr="005D27DE">
              <w:rPr>
                <w:rFonts w:cs="Arial"/>
                <w:b/>
                <w:sz w:val="24"/>
                <w:szCs w:val="24"/>
              </w:rPr>
              <w:t xml:space="preserve">rzetargu </w:t>
            </w:r>
            <w:r>
              <w:rPr>
                <w:rFonts w:cs="Arial"/>
                <w:b/>
                <w:sz w:val="24"/>
                <w:szCs w:val="24"/>
              </w:rPr>
              <w:t xml:space="preserve">prowadzonego w trybie podstawowym </w:t>
            </w:r>
            <w:r w:rsidRPr="001B3EDD">
              <w:rPr>
                <w:rFonts w:cs="Arial"/>
                <w:b/>
                <w:sz w:val="24"/>
                <w:szCs w:val="24"/>
              </w:rPr>
              <w:t>bez negocjacji</w:t>
            </w:r>
          </w:p>
          <w:p w14:paraId="219D11DD" w14:textId="77777777" w:rsidR="00E40447" w:rsidRPr="00E40447" w:rsidRDefault="00E40447" w:rsidP="00E81BD2">
            <w:pPr>
              <w:spacing w:after="240"/>
              <w:jc w:val="center"/>
              <w:rPr>
                <w:rFonts w:cs="Arial"/>
                <w:sz w:val="32"/>
                <w:szCs w:val="32"/>
              </w:rPr>
            </w:pPr>
            <w:r w:rsidRPr="00E40447">
              <w:rPr>
                <w:rFonts w:cs="Arial"/>
                <w:b/>
                <w:bCs/>
                <w:sz w:val="32"/>
                <w:szCs w:val="32"/>
              </w:rPr>
              <w:t xml:space="preserve">na </w:t>
            </w:r>
            <w:r w:rsidRPr="00E40447">
              <w:rPr>
                <w:rFonts w:cs="Arial"/>
                <w:b/>
                <w:sz w:val="32"/>
                <w:szCs w:val="32"/>
              </w:rPr>
              <w:t>świadczenie usług pralniczych oraz najmu odzieży operacyjnej, fartuchów i obłożeń sterylnych</w:t>
            </w:r>
          </w:p>
          <w:p w14:paraId="05268BD9" w14:textId="572695D9" w:rsidR="006E0EE5" w:rsidRDefault="006E0EE5" w:rsidP="00E81BD2">
            <w:pPr>
              <w:spacing w:before="240" w:after="240" w:line="720" w:lineRule="auto"/>
              <w:jc w:val="center"/>
              <w:rPr>
                <w:rFonts w:cs="Arial"/>
                <w:sz w:val="28"/>
                <w:szCs w:val="28"/>
              </w:rPr>
            </w:pPr>
            <w:r w:rsidRPr="005D27DE">
              <w:rPr>
                <w:rFonts w:cs="Arial"/>
                <w:sz w:val="28"/>
                <w:szCs w:val="28"/>
              </w:rPr>
              <w:t>o wartości</w:t>
            </w:r>
            <w:r w:rsidR="00033A0C" w:rsidRPr="005D27DE">
              <w:rPr>
                <w:rFonts w:cs="Arial"/>
                <w:sz w:val="28"/>
                <w:szCs w:val="28"/>
              </w:rPr>
              <w:t xml:space="preserve"> nie przekraczającej kwoty</w:t>
            </w:r>
            <w:r w:rsidRPr="005D27DE">
              <w:rPr>
                <w:rFonts w:cs="Arial"/>
                <w:sz w:val="28"/>
                <w:szCs w:val="28"/>
              </w:rPr>
              <w:t xml:space="preserve"> </w:t>
            </w:r>
            <w:r w:rsidR="00B12F90" w:rsidRPr="005D27DE">
              <w:rPr>
                <w:rFonts w:cs="Arial"/>
                <w:sz w:val="28"/>
                <w:szCs w:val="28"/>
              </w:rPr>
              <w:t>2</w:t>
            </w:r>
            <w:r w:rsidR="00F3090B">
              <w:rPr>
                <w:rFonts w:cs="Arial"/>
                <w:sz w:val="28"/>
                <w:szCs w:val="28"/>
              </w:rPr>
              <w:t>14</w:t>
            </w:r>
            <w:r w:rsidR="00215708" w:rsidRPr="005D27DE">
              <w:rPr>
                <w:rFonts w:cs="Arial"/>
                <w:sz w:val="28"/>
                <w:szCs w:val="28"/>
              </w:rPr>
              <w:t xml:space="preserve"> 000 </w:t>
            </w:r>
            <w:r w:rsidRPr="005D27DE">
              <w:rPr>
                <w:rFonts w:cs="Arial"/>
                <w:sz w:val="28"/>
                <w:szCs w:val="28"/>
              </w:rPr>
              <w:t>euro</w:t>
            </w:r>
          </w:p>
          <w:p w14:paraId="0F5DFDCA" w14:textId="16631568" w:rsidR="006E0EE5" w:rsidRPr="005D27DE" w:rsidRDefault="006E0EE5" w:rsidP="009D73A5">
            <w:pPr>
              <w:spacing w:before="240"/>
              <w:jc w:val="both"/>
              <w:rPr>
                <w:rFonts w:cs="Arial"/>
              </w:rPr>
            </w:pPr>
            <w:r w:rsidRPr="00852AB5">
              <w:rPr>
                <w:rFonts w:cs="Arial"/>
              </w:rPr>
              <w:t>Ogłoszenie</w:t>
            </w:r>
            <w:r w:rsidR="00D54A92" w:rsidRPr="00852AB5">
              <w:rPr>
                <w:rFonts w:cs="Arial"/>
              </w:rPr>
              <w:t xml:space="preserve"> zamieszczono w Biuletynie Zamówień Publicznych oraz na stronie internetowej </w:t>
            </w:r>
            <w:r w:rsidR="00D54A92" w:rsidRPr="00852AB5">
              <w:rPr>
                <w:rFonts w:cs="Arial"/>
                <w:u w:val="single"/>
              </w:rPr>
              <w:t>www.wsd.org.pl</w:t>
            </w:r>
            <w:r w:rsidR="00305133" w:rsidRPr="00852AB5">
              <w:rPr>
                <w:rFonts w:cs="Arial"/>
              </w:rPr>
              <w:t xml:space="preserve"> w </w:t>
            </w:r>
            <w:r w:rsidR="00305133" w:rsidRPr="00DD34F5">
              <w:rPr>
                <w:rFonts w:cs="Arial"/>
              </w:rPr>
              <w:t xml:space="preserve">dniu </w:t>
            </w:r>
            <w:r w:rsidR="00E40447">
              <w:rPr>
                <w:rFonts w:cs="Arial"/>
              </w:rPr>
              <w:t>0</w:t>
            </w:r>
            <w:r w:rsidR="002D6FFA">
              <w:rPr>
                <w:rFonts w:cs="Arial"/>
              </w:rPr>
              <w:t>6</w:t>
            </w:r>
            <w:r w:rsidR="009149A3" w:rsidRPr="00DD34F5">
              <w:rPr>
                <w:rFonts w:cs="Arial"/>
              </w:rPr>
              <w:t>.</w:t>
            </w:r>
            <w:r w:rsidR="00E40447">
              <w:rPr>
                <w:rFonts w:cs="Arial"/>
              </w:rPr>
              <w:t>10</w:t>
            </w:r>
            <w:r w:rsidR="007E21B4" w:rsidRPr="00DD34F5">
              <w:rPr>
                <w:rFonts w:cs="Arial"/>
              </w:rPr>
              <w:t>.</w:t>
            </w:r>
            <w:r w:rsidR="000C02A6" w:rsidRPr="009C4708">
              <w:rPr>
                <w:rFonts w:cs="Arial"/>
              </w:rPr>
              <w:t>20</w:t>
            </w:r>
            <w:r w:rsidR="000D0F28" w:rsidRPr="009C4708">
              <w:rPr>
                <w:rFonts w:cs="Arial"/>
              </w:rPr>
              <w:t>2</w:t>
            </w:r>
            <w:r w:rsidR="009421AA" w:rsidRPr="009C4708">
              <w:rPr>
                <w:rFonts w:cs="Arial"/>
              </w:rPr>
              <w:t>1</w:t>
            </w:r>
            <w:r w:rsidR="00D54A92" w:rsidRPr="009C4708">
              <w:rPr>
                <w:rFonts w:cs="Arial"/>
              </w:rPr>
              <w:t>r.</w:t>
            </w:r>
            <w:r w:rsidR="00570D6B" w:rsidRPr="009C4708">
              <w:rPr>
                <w:rFonts w:cs="Arial"/>
              </w:rPr>
              <w:t xml:space="preserve">, numer </w:t>
            </w:r>
            <w:r w:rsidR="009C4708" w:rsidRPr="009C4708">
              <w:rPr>
                <w:rFonts w:cs="Arial"/>
              </w:rPr>
              <w:t>2021/BZP 00216148/01</w:t>
            </w:r>
          </w:p>
        </w:tc>
      </w:tr>
    </w:tbl>
    <w:p w14:paraId="153C636C" w14:textId="69F2DF52" w:rsidR="001F39F3" w:rsidRDefault="001F39F3" w:rsidP="009D73A5">
      <w:pPr>
        <w:rPr>
          <w:rFonts w:cs="Arial"/>
        </w:rPr>
      </w:pPr>
      <w:r>
        <w:rPr>
          <w:rFonts w:cs="Arial"/>
        </w:rPr>
        <w:br w:type="page"/>
      </w:r>
    </w:p>
    <w:p w14:paraId="67AF908D" w14:textId="2047ED28" w:rsidR="00BE6482" w:rsidRPr="00D77796" w:rsidRDefault="00E23A26" w:rsidP="009D73A5">
      <w:pPr>
        <w:pStyle w:val="Akapitzlist"/>
        <w:numPr>
          <w:ilvl w:val="0"/>
          <w:numId w:val="33"/>
        </w:numPr>
        <w:rPr>
          <w:rFonts w:cs="Arial"/>
          <w:b/>
          <w:bCs/>
          <w:highlight w:val="lightGray"/>
        </w:rPr>
      </w:pPr>
      <w:r w:rsidRPr="00D77796">
        <w:rPr>
          <w:rFonts w:cs="Arial"/>
          <w:b/>
          <w:bCs/>
          <w:highlight w:val="lightGray"/>
        </w:rPr>
        <w:lastRenderedPageBreak/>
        <w:t>NAZWA I ADRES ZAMAWIAJĄCEGO</w:t>
      </w:r>
    </w:p>
    <w:p w14:paraId="5B5FBC0C" w14:textId="77777777" w:rsidR="00E23A26" w:rsidRPr="001F39F3" w:rsidRDefault="00E23A26" w:rsidP="009D73A5">
      <w:pPr>
        <w:rPr>
          <w:rFonts w:cs="Arial"/>
          <w:b/>
        </w:rPr>
      </w:pPr>
      <w:r w:rsidRPr="001F39F3">
        <w:rPr>
          <w:rFonts w:cs="Arial"/>
          <w:b/>
        </w:rPr>
        <w:t>Wojewódzki Szpital Dziecięcy</w:t>
      </w:r>
    </w:p>
    <w:p w14:paraId="02BE0BAE" w14:textId="77777777" w:rsidR="00E23A26" w:rsidRPr="00CA6410" w:rsidRDefault="00E23A26" w:rsidP="009D73A5">
      <w:pPr>
        <w:rPr>
          <w:rFonts w:cs="Arial"/>
          <w:b/>
        </w:rPr>
      </w:pPr>
      <w:r w:rsidRPr="00CA6410">
        <w:rPr>
          <w:rFonts w:cs="Arial"/>
          <w:b/>
        </w:rPr>
        <w:t>im. J. Brudzińskiego w Bydgoszczy</w:t>
      </w:r>
    </w:p>
    <w:p w14:paraId="4FD2B43A" w14:textId="77777777" w:rsidR="00E23A26" w:rsidRPr="00CA6410" w:rsidRDefault="00E23A26" w:rsidP="009D73A5">
      <w:pPr>
        <w:rPr>
          <w:rFonts w:cs="Arial"/>
          <w:b/>
        </w:rPr>
      </w:pPr>
      <w:r w:rsidRPr="00CA6410">
        <w:rPr>
          <w:rFonts w:cs="Arial"/>
          <w:b/>
        </w:rPr>
        <w:t>ul. Chodkiewicza 44</w:t>
      </w:r>
    </w:p>
    <w:p w14:paraId="615900BE" w14:textId="77777777" w:rsidR="00E23A26" w:rsidRPr="00CA6410" w:rsidRDefault="00E23A26" w:rsidP="009D73A5">
      <w:pPr>
        <w:rPr>
          <w:rFonts w:cs="Arial"/>
          <w:b/>
        </w:rPr>
      </w:pPr>
      <w:r w:rsidRPr="00CA6410">
        <w:rPr>
          <w:rFonts w:cs="Arial"/>
          <w:b/>
        </w:rPr>
        <w:t>85- 667 Bydgoszcz</w:t>
      </w:r>
    </w:p>
    <w:p w14:paraId="2E7E6A8B" w14:textId="77777777" w:rsidR="00E23A26" w:rsidRPr="00452ED8" w:rsidRDefault="00E23A26" w:rsidP="009D73A5">
      <w:pPr>
        <w:rPr>
          <w:rFonts w:cs="Arial"/>
          <w:b/>
        </w:rPr>
      </w:pPr>
      <w:r w:rsidRPr="00452ED8">
        <w:rPr>
          <w:rFonts w:cs="Arial"/>
          <w:b/>
        </w:rPr>
        <w:t>tel. 052 32-62-100, fax. 052 32-62-101</w:t>
      </w:r>
    </w:p>
    <w:p w14:paraId="42CA1117" w14:textId="750A84F0" w:rsidR="00E23A26" w:rsidRDefault="00E23A26" w:rsidP="009D73A5">
      <w:pPr>
        <w:rPr>
          <w:rFonts w:cs="Arial"/>
          <w:b/>
          <w:u w:val="single"/>
        </w:rPr>
      </w:pPr>
      <w:r w:rsidRPr="00A4594A">
        <w:rPr>
          <w:rFonts w:cs="Arial"/>
          <w:b/>
        </w:rPr>
        <w:t>strona internetowa:</w:t>
      </w:r>
      <w:r w:rsidRPr="00A4594A">
        <w:rPr>
          <w:rFonts w:cs="Arial"/>
          <w:b/>
          <w:u w:val="single"/>
        </w:rPr>
        <w:t>www.wsd.org.pl</w:t>
      </w:r>
    </w:p>
    <w:p w14:paraId="2F9ADF07" w14:textId="167FB22D" w:rsidR="00035F6D" w:rsidRPr="0015663A" w:rsidRDefault="00F30C36" w:rsidP="009D73A5">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333F3E0E" w14:textId="3B277D9B" w:rsidR="00D1268E" w:rsidRPr="001F39F3" w:rsidRDefault="00E23A26" w:rsidP="009D73A5">
      <w:pPr>
        <w:spacing w:after="240"/>
        <w:rPr>
          <w:rFonts w:cs="Arial"/>
          <w:b/>
        </w:rPr>
      </w:pPr>
      <w:r w:rsidRPr="001F39F3">
        <w:rPr>
          <w:rFonts w:cs="Arial"/>
          <w:b/>
        </w:rPr>
        <w:t>NIP 554-22-35-340,  REGON 000898946</w:t>
      </w:r>
    </w:p>
    <w:p w14:paraId="40BDBA7D" w14:textId="77777777" w:rsidR="000D0F28" w:rsidRPr="009E2F89" w:rsidRDefault="000D0F28" w:rsidP="009D73A5">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727FFEA5" w14:textId="0EF3E638" w:rsidR="00F62BB0" w:rsidRDefault="00F62BB0" w:rsidP="009D73A5">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3358EBFD" w14:textId="77777777" w:rsidR="00F62BB0" w:rsidRDefault="00F62BB0" w:rsidP="009D73A5">
      <w:pPr>
        <w:numPr>
          <w:ilvl w:val="0"/>
          <w:numId w:val="27"/>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9D73A5">
      <w:pPr>
        <w:numPr>
          <w:ilvl w:val="0"/>
          <w:numId w:val="27"/>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00206FAC" w14:textId="27C101AB" w:rsidR="000D0F28" w:rsidRPr="009E2F89" w:rsidRDefault="00F62BB0" w:rsidP="009D73A5">
      <w:pPr>
        <w:ind w:left="360"/>
        <w:jc w:val="both"/>
        <w:rPr>
          <w:rFonts w:cs="Arial"/>
        </w:rPr>
      </w:pPr>
      <w:r>
        <w:rPr>
          <w:rFonts w:cs="Arial"/>
        </w:rPr>
        <w:t>TEL: 513-403-201</w:t>
      </w:r>
      <w:r>
        <w:rPr>
          <w:rStyle w:val="Odwoanieprzypisudolnego"/>
          <w:rFonts w:cs="Arial"/>
        </w:rPr>
        <w:footnoteReference w:id="1"/>
      </w:r>
      <w:r>
        <w:rPr>
          <w:rFonts w:cs="Arial"/>
        </w:rPr>
        <w:t>;</w:t>
      </w:r>
    </w:p>
    <w:p w14:paraId="7768B8E0" w14:textId="3E1FC648" w:rsidR="000D0F28" w:rsidRPr="00CF4037" w:rsidRDefault="000D0F28" w:rsidP="009D73A5">
      <w:pPr>
        <w:jc w:val="both"/>
        <w:rPr>
          <w:rFonts w:cs="Arial"/>
          <w:color w:val="00B0F0"/>
        </w:rPr>
      </w:pPr>
      <w:r w:rsidRPr="009E2F89">
        <w:rPr>
          <w:rFonts w:cs="Arial"/>
        </w:rPr>
        <w:t xml:space="preserve">Pani/Pana dane osobowe </w:t>
      </w:r>
      <w:r w:rsidRPr="00CF4037">
        <w:rPr>
          <w:rFonts w:cs="Arial"/>
        </w:rPr>
        <w:t xml:space="preserve">przetwarzane będą na podstawie art. 6 ust. 1 lit. c RODO w celu </w:t>
      </w:r>
      <w:r w:rsidRPr="00CF4037">
        <w:rPr>
          <w:rFonts w:eastAsia="Calibri" w:cs="Arial"/>
          <w:lang w:eastAsia="en-US"/>
        </w:rPr>
        <w:t xml:space="preserve">związanym z postępowaniem o udzielenie zamówienia </w:t>
      </w:r>
      <w:r w:rsidR="00E40447" w:rsidRPr="005E7232">
        <w:rPr>
          <w:rFonts w:cs="Arial"/>
          <w:b/>
          <w:bCs/>
        </w:rPr>
        <w:t xml:space="preserve">na </w:t>
      </w:r>
      <w:r w:rsidR="00E40447" w:rsidRPr="005E7232">
        <w:rPr>
          <w:rFonts w:cs="Arial"/>
          <w:b/>
        </w:rPr>
        <w:t>świadczenie usług pralniczych oraz najmu odzieży operacyjnej, fartuchów i obłożeń sterylnych</w:t>
      </w:r>
      <w:r w:rsidR="0030083E" w:rsidRPr="00CF4037">
        <w:rPr>
          <w:rFonts w:cs="Arial"/>
          <w:b/>
          <w:bCs/>
        </w:rPr>
        <w:t xml:space="preserve">, </w:t>
      </w:r>
      <w:r w:rsidRPr="00CF4037">
        <w:rPr>
          <w:rFonts w:eastAsia="Calibri" w:cs="Arial"/>
          <w:lang w:eastAsia="en-US"/>
        </w:rPr>
        <w:t xml:space="preserve">nr postępowania: </w:t>
      </w:r>
      <w:r w:rsidR="00E40447">
        <w:rPr>
          <w:rFonts w:eastAsia="Calibri" w:cs="Arial"/>
          <w:b/>
          <w:bCs/>
          <w:lang w:eastAsia="en-US"/>
        </w:rPr>
        <w:t>20</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Pr="00CF4037">
        <w:rPr>
          <w:rFonts w:eastAsia="Calibri" w:cs="Arial"/>
          <w:b/>
          <w:bCs/>
          <w:lang w:eastAsia="en-US"/>
        </w:rPr>
        <w:t>20</w:t>
      </w:r>
      <w:r w:rsidR="00C04FC4" w:rsidRPr="00CF4037">
        <w:rPr>
          <w:rFonts w:eastAsia="Calibri" w:cs="Arial"/>
          <w:b/>
          <w:bCs/>
          <w:lang w:eastAsia="en-US"/>
        </w:rPr>
        <w:t>2</w:t>
      </w:r>
      <w:r w:rsidR="009421AA" w:rsidRPr="00CF4037">
        <w:rPr>
          <w:rFonts w:eastAsia="Calibri" w:cs="Arial"/>
          <w:b/>
          <w:bCs/>
          <w:lang w:eastAsia="en-US"/>
        </w:rPr>
        <w:t>1</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007961A7" w:rsidRPr="00CF4037">
        <w:rPr>
          <w:rFonts w:eastAsia="Calibri" w:cs="Arial"/>
          <w:b/>
          <w:bCs/>
          <w:lang w:eastAsia="en-US"/>
        </w:rPr>
        <w:t>TP</w:t>
      </w:r>
      <w:r w:rsidRPr="00CF4037">
        <w:rPr>
          <w:rFonts w:eastAsia="Calibri" w:cs="Arial"/>
          <w:lang w:eastAsia="en-US"/>
        </w:rPr>
        <w:t xml:space="preserve"> prowadzonym w trybie </w:t>
      </w:r>
      <w:r w:rsidR="00852AB5" w:rsidRPr="00CF4037">
        <w:rPr>
          <w:rFonts w:eastAsia="Calibri" w:cs="Arial"/>
          <w:lang w:eastAsia="en-US"/>
        </w:rPr>
        <w:t>podstawowym</w:t>
      </w:r>
      <w:r w:rsidRPr="00CF4037">
        <w:rPr>
          <w:rFonts w:eastAsia="Calibri" w:cs="Arial"/>
          <w:lang w:eastAsia="en-US"/>
        </w:rPr>
        <w:t>;</w:t>
      </w:r>
    </w:p>
    <w:p w14:paraId="07896DB4" w14:textId="6ED57B9B" w:rsidR="000D0F28" w:rsidRPr="00B56FE3" w:rsidRDefault="000D0F28" w:rsidP="009D73A5">
      <w:pPr>
        <w:numPr>
          <w:ilvl w:val="0"/>
          <w:numId w:val="9"/>
        </w:numPr>
        <w:ind w:left="426" w:hanging="426"/>
        <w:jc w:val="both"/>
        <w:rPr>
          <w:rFonts w:cs="Arial"/>
          <w:color w:val="00B0F0"/>
        </w:rPr>
      </w:pPr>
      <w:r w:rsidRPr="00CF4037">
        <w:rPr>
          <w:rFonts w:cs="Arial"/>
        </w:rPr>
        <w:t>odbiorcami Pani/Pana danych osobowych będą osoby lub podmioty, którym udostępniona zostanie dokumentacja postępowania</w:t>
      </w:r>
      <w:r w:rsidRPr="00B56FE3">
        <w:rPr>
          <w:rFonts w:cs="Arial"/>
        </w:rPr>
        <w:t xml:space="preserve">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 xml:space="preserve">(Dz. U. z 2019r. poz. </w:t>
      </w:r>
      <w:r w:rsidR="004848C7" w:rsidRPr="00FB2AAE">
        <w:rPr>
          <w:rFonts w:cs="Arial"/>
          <w:i/>
          <w:iCs/>
          <w:sz w:val="16"/>
          <w:szCs w:val="16"/>
        </w:rPr>
        <w:t>2019 ze zm.</w:t>
      </w:r>
      <w:r w:rsidRPr="00FB2AAE">
        <w:rPr>
          <w:rFonts w:cs="Arial"/>
          <w:i/>
          <w:iCs/>
          <w:sz w:val="16"/>
          <w:szCs w:val="16"/>
        </w:rPr>
        <w:t>)</w:t>
      </w:r>
      <w:r w:rsidRPr="00B56FE3">
        <w:rPr>
          <w:rFonts w:cs="Arial"/>
        </w:rPr>
        <w:t xml:space="preserve"> dalej „ustawa Pzp”;</w:t>
      </w:r>
    </w:p>
    <w:p w14:paraId="3E424BB6" w14:textId="55705A0E" w:rsidR="000D0F28" w:rsidRPr="00B56FE3" w:rsidRDefault="000D0F28" w:rsidP="009D73A5">
      <w:pPr>
        <w:numPr>
          <w:ilvl w:val="0"/>
          <w:numId w:val="9"/>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9D73A5">
      <w:pPr>
        <w:numPr>
          <w:ilvl w:val="0"/>
          <w:numId w:val="9"/>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58891A7" w14:textId="77777777" w:rsidR="000D0F28" w:rsidRPr="009E2F89" w:rsidRDefault="000D0F28" w:rsidP="009D73A5">
      <w:pPr>
        <w:numPr>
          <w:ilvl w:val="0"/>
          <w:numId w:val="9"/>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534878C0" w14:textId="77777777" w:rsidR="000D0F28" w:rsidRPr="009E2F89" w:rsidRDefault="000D0F28" w:rsidP="009D73A5">
      <w:pPr>
        <w:numPr>
          <w:ilvl w:val="0"/>
          <w:numId w:val="9"/>
        </w:numPr>
        <w:ind w:left="426" w:hanging="426"/>
        <w:jc w:val="both"/>
        <w:rPr>
          <w:rFonts w:cs="Arial"/>
          <w:color w:val="00B0F0"/>
        </w:rPr>
      </w:pPr>
      <w:r w:rsidRPr="009E2F89">
        <w:rPr>
          <w:rFonts w:cs="Arial"/>
        </w:rPr>
        <w:t>posiada Pani/Pan:</w:t>
      </w:r>
    </w:p>
    <w:p w14:paraId="1E4D49B9" w14:textId="77777777" w:rsidR="000D0F28" w:rsidRPr="009E2F89" w:rsidRDefault="000D0F28" w:rsidP="009D73A5">
      <w:pPr>
        <w:numPr>
          <w:ilvl w:val="0"/>
          <w:numId w:val="10"/>
        </w:numPr>
        <w:ind w:left="709" w:hanging="283"/>
        <w:jc w:val="both"/>
        <w:rPr>
          <w:rFonts w:cs="Arial"/>
          <w:color w:val="00B0F0"/>
        </w:rPr>
      </w:pPr>
      <w:r w:rsidRPr="009E2F89">
        <w:rPr>
          <w:rFonts w:cs="Arial"/>
        </w:rPr>
        <w:t>na podstawie art. 15 RODO prawo dostępu do danych osobowych Pani/Pana dotyczących;</w:t>
      </w:r>
    </w:p>
    <w:p w14:paraId="16120E3C" w14:textId="77777777" w:rsidR="000D0F28" w:rsidRPr="009E2F89" w:rsidRDefault="000D0F28" w:rsidP="009D73A5">
      <w:pPr>
        <w:numPr>
          <w:ilvl w:val="0"/>
          <w:numId w:val="10"/>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4DB8C6F9" w14:textId="06955C1B" w:rsidR="000D0F28" w:rsidRPr="009E2F89" w:rsidRDefault="000D0F28" w:rsidP="009D73A5">
      <w:pPr>
        <w:numPr>
          <w:ilvl w:val="0"/>
          <w:numId w:val="10"/>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44B61A9E" w14:textId="77777777" w:rsidR="000D0F28" w:rsidRPr="009E2F89" w:rsidRDefault="000D0F28" w:rsidP="009D73A5">
      <w:pPr>
        <w:numPr>
          <w:ilvl w:val="0"/>
          <w:numId w:val="10"/>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9D73A5">
      <w:pPr>
        <w:numPr>
          <w:ilvl w:val="0"/>
          <w:numId w:val="9"/>
        </w:numPr>
        <w:ind w:left="426" w:hanging="426"/>
        <w:jc w:val="both"/>
        <w:rPr>
          <w:rFonts w:cs="Arial"/>
          <w:i/>
          <w:color w:val="00B0F0"/>
        </w:rPr>
      </w:pPr>
      <w:r w:rsidRPr="009E2F89">
        <w:rPr>
          <w:rFonts w:cs="Arial"/>
        </w:rPr>
        <w:t>nie przysługuje Pani/Panu:</w:t>
      </w:r>
    </w:p>
    <w:p w14:paraId="2FF88F28" w14:textId="77777777" w:rsidR="000D0F28" w:rsidRPr="009E2F89" w:rsidRDefault="000D0F28" w:rsidP="009D73A5">
      <w:pPr>
        <w:numPr>
          <w:ilvl w:val="0"/>
          <w:numId w:val="11"/>
        </w:numPr>
        <w:ind w:left="709" w:hanging="283"/>
        <w:jc w:val="both"/>
        <w:rPr>
          <w:rFonts w:cs="Arial"/>
          <w:i/>
          <w:color w:val="00B0F0"/>
        </w:rPr>
      </w:pPr>
      <w:r w:rsidRPr="009E2F89">
        <w:rPr>
          <w:rFonts w:cs="Arial"/>
        </w:rPr>
        <w:t>w związku z art. 17 ust. 3 lit. b, d lub e RODO prawo do usunięcia danych osobowych;</w:t>
      </w:r>
    </w:p>
    <w:p w14:paraId="747179D6" w14:textId="77777777" w:rsidR="001F39F3" w:rsidRPr="001F39F3" w:rsidRDefault="000D0F28" w:rsidP="009D73A5">
      <w:pPr>
        <w:numPr>
          <w:ilvl w:val="0"/>
          <w:numId w:val="11"/>
        </w:numPr>
        <w:ind w:left="709" w:hanging="283"/>
        <w:jc w:val="both"/>
        <w:rPr>
          <w:rFonts w:cs="Arial"/>
          <w:b/>
          <w:i/>
        </w:rPr>
      </w:pPr>
      <w:r w:rsidRPr="009E2F89">
        <w:rPr>
          <w:rFonts w:cs="Arial"/>
        </w:rPr>
        <w:t>prawo do przenoszenia danych osobowych, o którym mowa w art. 20 RODO;</w:t>
      </w:r>
    </w:p>
    <w:p w14:paraId="054BAD32" w14:textId="682BD404" w:rsidR="00F3090B" w:rsidRPr="001F39F3" w:rsidRDefault="000D0F28" w:rsidP="009D73A5">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43400DA3" w14:textId="6C6CC040" w:rsidR="006E0EE5" w:rsidRPr="00D77796" w:rsidRDefault="006E0EE5" w:rsidP="009D73A5">
      <w:pPr>
        <w:pStyle w:val="Akapitzlist"/>
        <w:numPr>
          <w:ilvl w:val="0"/>
          <w:numId w:val="33"/>
        </w:numPr>
        <w:rPr>
          <w:rFonts w:cs="Arial"/>
          <w:b/>
          <w:bCs/>
          <w:highlight w:val="lightGray"/>
        </w:rPr>
      </w:pPr>
      <w:r w:rsidRPr="00D77796">
        <w:rPr>
          <w:rFonts w:cs="Arial"/>
          <w:b/>
          <w:bCs/>
          <w:highlight w:val="lightGray"/>
        </w:rPr>
        <w:lastRenderedPageBreak/>
        <w:t>TRYB UDZIELENIA ZAMÓWIENIA</w:t>
      </w:r>
    </w:p>
    <w:p w14:paraId="26AEE51B" w14:textId="00530A3B" w:rsidR="009942D0" w:rsidRDefault="009942D0" w:rsidP="009D73A5">
      <w:pPr>
        <w:pStyle w:val="pkt"/>
        <w:numPr>
          <w:ilvl w:val="0"/>
          <w:numId w:val="13"/>
        </w:numPr>
        <w:spacing w:before="0" w:after="0"/>
        <w:ind w:left="284" w:hanging="284"/>
        <w:rPr>
          <w:rFonts w:cs="Arial"/>
          <w:sz w:val="20"/>
        </w:rPr>
      </w:pPr>
      <w:r>
        <w:rPr>
          <w:rFonts w:cs="Arial"/>
          <w:sz w:val="20"/>
        </w:rPr>
        <w:tab/>
        <w:t xml:space="preserve">Niniejsze postępowanie prowadzone jest w trybie podstawowym o jakim stanowi art. 275 pkt 1 </w:t>
      </w:r>
      <w:proofErr w:type="spellStart"/>
      <w:r>
        <w:rPr>
          <w:rFonts w:cs="Arial"/>
          <w:sz w:val="20"/>
        </w:rPr>
        <w:t>p.z.p</w:t>
      </w:r>
      <w:proofErr w:type="spellEnd"/>
      <w:r>
        <w:rPr>
          <w:rFonts w:cs="Arial"/>
          <w:sz w:val="20"/>
        </w:rPr>
        <w:t>. ora</w:t>
      </w:r>
      <w:r w:rsidR="003868E0">
        <w:rPr>
          <w:rFonts w:cs="Arial"/>
          <w:sz w:val="20"/>
        </w:rPr>
        <w:t xml:space="preserve">z </w:t>
      </w:r>
      <w:r>
        <w:rPr>
          <w:rFonts w:cs="Arial"/>
          <w:sz w:val="20"/>
        </w:rPr>
        <w:t>niniejszej Specyfikacji Warunków Zamówienia, zwaną dalej „SWZ”.</w:t>
      </w:r>
    </w:p>
    <w:p w14:paraId="1E97F515" w14:textId="3269D430" w:rsidR="009942D0" w:rsidRDefault="009942D0" w:rsidP="009D73A5">
      <w:pPr>
        <w:pStyle w:val="pkt"/>
        <w:numPr>
          <w:ilvl w:val="0"/>
          <w:numId w:val="13"/>
        </w:numPr>
        <w:spacing w:before="0" w:after="0"/>
        <w:ind w:left="284" w:hanging="284"/>
        <w:rPr>
          <w:rFonts w:cs="Arial"/>
          <w:sz w:val="20"/>
        </w:rPr>
      </w:pPr>
      <w:r>
        <w:rPr>
          <w:rFonts w:cs="Arial"/>
          <w:sz w:val="20"/>
        </w:rPr>
        <w:tab/>
        <w:t>Zamawiający nie przewiduje wyboru najkorzystniejszej oferty z możliwością prowadzenia negocjacji.</w:t>
      </w:r>
    </w:p>
    <w:p w14:paraId="6E43057F" w14:textId="52BAA6E1" w:rsidR="009942D0" w:rsidRDefault="009942D0" w:rsidP="009D73A5">
      <w:pPr>
        <w:pStyle w:val="pkt"/>
        <w:numPr>
          <w:ilvl w:val="0"/>
          <w:numId w:val="13"/>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 xml:space="preserve">3 ustawy </w:t>
      </w:r>
      <w:proofErr w:type="spellStart"/>
      <w:r>
        <w:rPr>
          <w:rFonts w:cs="Arial"/>
          <w:sz w:val="20"/>
        </w:rPr>
        <w:t>p.z.p</w:t>
      </w:r>
      <w:proofErr w:type="spellEnd"/>
      <w:r>
        <w:rPr>
          <w:rFonts w:cs="Arial"/>
          <w:sz w:val="20"/>
        </w:rPr>
        <w:t>.</w:t>
      </w:r>
    </w:p>
    <w:p w14:paraId="7CBE8D0F" w14:textId="77777777" w:rsidR="009942D0" w:rsidRDefault="009942D0" w:rsidP="009D73A5">
      <w:pPr>
        <w:pStyle w:val="pkt"/>
        <w:numPr>
          <w:ilvl w:val="0"/>
          <w:numId w:val="13"/>
        </w:numPr>
        <w:spacing w:before="0" w:after="0"/>
        <w:ind w:left="284" w:hanging="284"/>
        <w:rPr>
          <w:rFonts w:cs="Arial"/>
          <w:sz w:val="20"/>
        </w:rPr>
      </w:pPr>
      <w:r>
        <w:rPr>
          <w:rFonts w:cs="Arial"/>
          <w:sz w:val="20"/>
        </w:rPr>
        <w:tab/>
        <w:t>Zamawiający nie przewiduje aukcji elektronicznej.</w:t>
      </w:r>
    </w:p>
    <w:p w14:paraId="35367954" w14:textId="77777777" w:rsidR="009942D0" w:rsidRDefault="009942D0" w:rsidP="009D73A5">
      <w:pPr>
        <w:pStyle w:val="pkt"/>
        <w:numPr>
          <w:ilvl w:val="0"/>
          <w:numId w:val="13"/>
        </w:numPr>
        <w:spacing w:before="0" w:after="0"/>
        <w:ind w:left="284" w:hanging="284"/>
        <w:rPr>
          <w:rFonts w:cs="Arial"/>
          <w:sz w:val="20"/>
        </w:rPr>
      </w:pPr>
      <w:r>
        <w:rPr>
          <w:rFonts w:cs="Arial"/>
          <w:sz w:val="20"/>
        </w:rPr>
        <w:tab/>
        <w:t>Zamawiający nie przewiduje złożenia oferty w postaci katalogów elektronicznych.</w:t>
      </w:r>
    </w:p>
    <w:p w14:paraId="05D94F2E" w14:textId="0A3A4E93" w:rsidR="009942D0" w:rsidRPr="00B44C04" w:rsidRDefault="009942D0" w:rsidP="009D73A5">
      <w:pPr>
        <w:pStyle w:val="pkt"/>
        <w:numPr>
          <w:ilvl w:val="0"/>
          <w:numId w:val="13"/>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79E50E1A" w14:textId="25214732" w:rsidR="00B44C04" w:rsidRPr="00B44C04" w:rsidRDefault="00B44C04" w:rsidP="009D73A5">
      <w:pPr>
        <w:pStyle w:val="pkt"/>
        <w:numPr>
          <w:ilvl w:val="0"/>
          <w:numId w:val="13"/>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08B50602" w14:textId="0BD8F424" w:rsidR="00B44C04" w:rsidRPr="00B44C04" w:rsidRDefault="00B44C04" w:rsidP="009D73A5">
      <w:pPr>
        <w:pStyle w:val="pkt"/>
        <w:numPr>
          <w:ilvl w:val="0"/>
          <w:numId w:val="13"/>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7CBF4C02" w14:textId="029F208F" w:rsidR="009942D0" w:rsidRDefault="009942D0" w:rsidP="009D73A5">
      <w:pPr>
        <w:pStyle w:val="pkt"/>
        <w:numPr>
          <w:ilvl w:val="0"/>
          <w:numId w:val="13"/>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 xml:space="preserve">nie zastrzega możliwości ubiegania się o udzielenie zamówienia wyłącznie przez wykonawców, o których mowa w art. 94 </w:t>
      </w:r>
      <w:proofErr w:type="spellStart"/>
      <w:r>
        <w:rPr>
          <w:rFonts w:cs="Arial"/>
          <w:sz w:val="20"/>
        </w:rPr>
        <w:t>p.z.p</w:t>
      </w:r>
      <w:proofErr w:type="spellEnd"/>
      <w:r>
        <w:rPr>
          <w:rFonts w:cs="Arial"/>
          <w:sz w:val="20"/>
        </w:rPr>
        <w:t>.</w:t>
      </w:r>
    </w:p>
    <w:p w14:paraId="2318477F" w14:textId="54F07FC1" w:rsidR="009942D0" w:rsidRPr="00851E8A" w:rsidRDefault="009942D0" w:rsidP="009D73A5">
      <w:pPr>
        <w:pStyle w:val="pkt"/>
        <w:numPr>
          <w:ilvl w:val="0"/>
          <w:numId w:val="13"/>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 xml:space="preserve">art. 96 ust. 2 pkt 2 </w:t>
      </w:r>
      <w:proofErr w:type="spellStart"/>
      <w:r>
        <w:rPr>
          <w:rFonts w:cs="Arial"/>
          <w:sz w:val="20"/>
        </w:rPr>
        <w:t>p.z.p</w:t>
      </w:r>
      <w:proofErr w:type="spellEnd"/>
      <w:r>
        <w:rPr>
          <w:rFonts w:cs="Arial"/>
          <w:sz w:val="20"/>
        </w:rPr>
        <w:t>.</w:t>
      </w:r>
    </w:p>
    <w:p w14:paraId="4A548744" w14:textId="731DCA2B" w:rsidR="006E0EE5" w:rsidRPr="0093132E" w:rsidRDefault="006E0EE5" w:rsidP="009D73A5">
      <w:pPr>
        <w:spacing w:before="240"/>
        <w:ind w:left="284" w:hanging="284"/>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w:t>
      </w:r>
      <w:r w:rsidR="00B90DF6">
        <w:rPr>
          <w:rFonts w:cs="Arial"/>
          <w:i/>
          <w:iCs/>
          <w:sz w:val="16"/>
          <w:szCs w:val="16"/>
        </w:rPr>
        <w:t>21</w:t>
      </w:r>
      <w:r w:rsidR="000C02A6" w:rsidRPr="00FB2AAE">
        <w:rPr>
          <w:rFonts w:cs="Arial"/>
          <w:i/>
          <w:iCs/>
          <w:sz w:val="16"/>
          <w:szCs w:val="16"/>
        </w:rPr>
        <w:t xml:space="preserve">r., poz. </w:t>
      </w:r>
      <w:r w:rsidR="00B90DF6">
        <w:rPr>
          <w:rFonts w:cs="Arial"/>
          <w:i/>
          <w:iCs/>
          <w:sz w:val="16"/>
          <w:szCs w:val="16"/>
        </w:rPr>
        <w:t>1129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 U. 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26E9F4A2" w14:textId="2A86DADE" w:rsidR="00BE6482" w:rsidRPr="00D77796" w:rsidRDefault="006E0EE5" w:rsidP="009D73A5">
      <w:pPr>
        <w:pStyle w:val="Akapitzlist"/>
        <w:numPr>
          <w:ilvl w:val="0"/>
          <w:numId w:val="33"/>
        </w:numPr>
        <w:spacing w:before="240"/>
        <w:rPr>
          <w:rFonts w:cs="Arial"/>
          <w:b/>
          <w:bCs/>
          <w:highlight w:val="lightGray"/>
        </w:rPr>
      </w:pPr>
      <w:r w:rsidRPr="00D77796">
        <w:rPr>
          <w:rFonts w:cs="Arial"/>
          <w:b/>
          <w:bCs/>
          <w:highlight w:val="lightGray"/>
        </w:rPr>
        <w:t>OPIS PRZEDMIOTU ZAMÓWIENIA</w:t>
      </w:r>
    </w:p>
    <w:p w14:paraId="444F1D47" w14:textId="77777777" w:rsidR="00BB4817" w:rsidRPr="005E7232" w:rsidRDefault="00BB4817" w:rsidP="009D73A5">
      <w:pPr>
        <w:numPr>
          <w:ilvl w:val="0"/>
          <w:numId w:val="44"/>
        </w:numPr>
        <w:rPr>
          <w:rFonts w:cs="Arial"/>
        </w:rPr>
      </w:pPr>
      <w:r w:rsidRPr="005E7232">
        <w:rPr>
          <w:rFonts w:cs="Arial"/>
        </w:rPr>
        <w:t>Przedmiotem zamówienia jest świadczenie przez Wykonawcę na rzecz Zamawiającego usług pralniczych oraz najmu odzieży operacyjnej, fartuchów i obłożeń sterylnych:</w:t>
      </w:r>
    </w:p>
    <w:p w14:paraId="2A22FA6C" w14:textId="77777777" w:rsidR="00BB4817" w:rsidRPr="005E7232" w:rsidRDefault="00BB4817" w:rsidP="009D73A5">
      <w:pPr>
        <w:spacing w:before="240"/>
        <w:rPr>
          <w:rFonts w:cs="Arial"/>
          <w:b/>
        </w:rPr>
      </w:pPr>
      <w:r w:rsidRPr="005E7232">
        <w:rPr>
          <w:rFonts w:cs="Arial"/>
          <w:b/>
        </w:rPr>
        <w:t>Pranie bielizny szpitalnej:</w:t>
      </w:r>
    </w:p>
    <w:p w14:paraId="1AEDBB9B" w14:textId="77777777" w:rsidR="00BB4817" w:rsidRPr="005E7232" w:rsidRDefault="00BB4817" w:rsidP="009D73A5">
      <w:pPr>
        <w:pStyle w:val="Tekstpodstawowy"/>
        <w:numPr>
          <w:ilvl w:val="0"/>
          <w:numId w:val="43"/>
        </w:numPr>
        <w:ind w:left="426" w:hanging="357"/>
        <w:rPr>
          <w:rFonts w:cs="Arial"/>
          <w:sz w:val="20"/>
        </w:rPr>
      </w:pPr>
      <w:r w:rsidRPr="005E7232">
        <w:rPr>
          <w:rFonts w:cs="Arial"/>
          <w:sz w:val="20"/>
        </w:rPr>
        <w:t>prania,</w:t>
      </w:r>
    </w:p>
    <w:p w14:paraId="2D42EFE4" w14:textId="77777777" w:rsidR="00BB4817" w:rsidRPr="005E7232" w:rsidRDefault="00BB4817" w:rsidP="009D73A5">
      <w:pPr>
        <w:pStyle w:val="Tekstpodstawowy"/>
        <w:numPr>
          <w:ilvl w:val="0"/>
          <w:numId w:val="43"/>
        </w:numPr>
        <w:ind w:left="426"/>
        <w:rPr>
          <w:rFonts w:cs="Arial"/>
          <w:sz w:val="20"/>
        </w:rPr>
      </w:pPr>
      <w:r w:rsidRPr="005E7232">
        <w:rPr>
          <w:rFonts w:cs="Arial"/>
          <w:sz w:val="20"/>
        </w:rPr>
        <w:t xml:space="preserve">prasowania </w:t>
      </w:r>
    </w:p>
    <w:p w14:paraId="7BF9DBB6" w14:textId="77777777" w:rsidR="00BB4817" w:rsidRPr="005E7232" w:rsidRDefault="00BB4817" w:rsidP="009D73A5">
      <w:pPr>
        <w:pStyle w:val="Tekstpodstawowy"/>
        <w:numPr>
          <w:ilvl w:val="0"/>
          <w:numId w:val="43"/>
        </w:numPr>
        <w:ind w:left="426"/>
        <w:rPr>
          <w:rFonts w:cs="Arial"/>
          <w:sz w:val="20"/>
        </w:rPr>
      </w:pPr>
      <w:r w:rsidRPr="005E7232">
        <w:rPr>
          <w:rFonts w:cs="Arial"/>
          <w:sz w:val="20"/>
        </w:rPr>
        <w:t>maglowania</w:t>
      </w:r>
    </w:p>
    <w:p w14:paraId="3B6EC5CF" w14:textId="77777777" w:rsidR="00BB4817" w:rsidRPr="005E7232" w:rsidRDefault="00BB4817" w:rsidP="009D73A5">
      <w:pPr>
        <w:pStyle w:val="Tekstpodstawowy"/>
        <w:numPr>
          <w:ilvl w:val="0"/>
          <w:numId w:val="43"/>
        </w:numPr>
        <w:ind w:left="426"/>
        <w:rPr>
          <w:rFonts w:cs="Arial"/>
          <w:sz w:val="20"/>
        </w:rPr>
      </w:pPr>
      <w:r w:rsidRPr="005E7232">
        <w:rPr>
          <w:rFonts w:cs="Arial"/>
          <w:sz w:val="20"/>
        </w:rPr>
        <w:t>prasowania ręcznego odzieży fasonowej,</w:t>
      </w:r>
    </w:p>
    <w:p w14:paraId="23A7773C" w14:textId="77777777" w:rsidR="00BB4817" w:rsidRPr="005E7232" w:rsidRDefault="00BB4817" w:rsidP="009D73A5">
      <w:pPr>
        <w:pStyle w:val="Tekstpodstawowy"/>
        <w:numPr>
          <w:ilvl w:val="0"/>
          <w:numId w:val="43"/>
        </w:numPr>
        <w:ind w:left="426"/>
        <w:rPr>
          <w:rFonts w:cs="Arial"/>
          <w:sz w:val="20"/>
        </w:rPr>
      </w:pPr>
      <w:r w:rsidRPr="005E7232">
        <w:rPr>
          <w:rFonts w:cs="Arial"/>
          <w:sz w:val="20"/>
        </w:rPr>
        <w:t>napraw krawieckich</w:t>
      </w:r>
    </w:p>
    <w:p w14:paraId="6A95F4E3" w14:textId="77777777" w:rsidR="00BB4817" w:rsidRPr="005E7232" w:rsidRDefault="00BB4817" w:rsidP="009D73A5">
      <w:pPr>
        <w:pStyle w:val="Tekstpodstawowy"/>
        <w:numPr>
          <w:ilvl w:val="0"/>
          <w:numId w:val="43"/>
        </w:numPr>
        <w:ind w:left="426"/>
        <w:rPr>
          <w:rFonts w:cs="Arial"/>
          <w:sz w:val="20"/>
        </w:rPr>
      </w:pPr>
      <w:r w:rsidRPr="005E7232">
        <w:rPr>
          <w:rFonts w:cs="Arial"/>
          <w:sz w:val="20"/>
        </w:rPr>
        <w:t>sortowania, pakowania czystej bielizny</w:t>
      </w:r>
    </w:p>
    <w:p w14:paraId="15E09C3B" w14:textId="77777777" w:rsidR="00BB4817" w:rsidRPr="005E7232" w:rsidRDefault="00BB4817" w:rsidP="009D73A5">
      <w:pPr>
        <w:pStyle w:val="Tekstpodstawowy"/>
        <w:numPr>
          <w:ilvl w:val="0"/>
          <w:numId w:val="43"/>
        </w:numPr>
        <w:ind w:left="426"/>
        <w:rPr>
          <w:rFonts w:cs="Arial"/>
          <w:sz w:val="20"/>
        </w:rPr>
      </w:pPr>
      <w:r w:rsidRPr="005E7232">
        <w:rPr>
          <w:rFonts w:cs="Arial"/>
          <w:sz w:val="20"/>
        </w:rPr>
        <w:t xml:space="preserve">transportu bielizny </w:t>
      </w:r>
      <w:r w:rsidRPr="005E7232">
        <w:rPr>
          <w:rFonts w:cs="Arial"/>
          <w:i/>
          <w:iCs/>
          <w:sz w:val="16"/>
          <w:szCs w:val="16"/>
        </w:rPr>
        <w:t>(odbiór brudnej bielizny wraz z załadunkiem i przywóz czystej bielizny wraz z rozładunkiem do miejsca wskazanego przez Zamawiającego.)</w:t>
      </w:r>
    </w:p>
    <w:p w14:paraId="64D64F42" w14:textId="77777777" w:rsidR="00BB4817" w:rsidRPr="005E7232" w:rsidRDefault="00BB4817" w:rsidP="009D73A5">
      <w:pPr>
        <w:spacing w:before="240"/>
        <w:rPr>
          <w:rFonts w:cs="Arial"/>
          <w:b/>
        </w:rPr>
      </w:pPr>
      <w:r w:rsidRPr="005E7232">
        <w:rPr>
          <w:rFonts w:cs="Arial"/>
          <w:b/>
        </w:rPr>
        <w:t>Najem odzieży operacyjnej, fartuchów i obłożeń sterylnych</w:t>
      </w:r>
    </w:p>
    <w:p w14:paraId="0CAB904A" w14:textId="77777777" w:rsidR="00BB4817" w:rsidRPr="005E7232" w:rsidRDefault="00BB4817" w:rsidP="009D73A5">
      <w:pPr>
        <w:numPr>
          <w:ilvl w:val="0"/>
          <w:numId w:val="45"/>
        </w:numPr>
        <w:ind w:left="426" w:hanging="284"/>
        <w:jc w:val="both"/>
        <w:rPr>
          <w:rFonts w:cs="Arial"/>
        </w:rPr>
      </w:pPr>
      <w:r w:rsidRPr="005E7232">
        <w:rPr>
          <w:rFonts w:cs="Arial"/>
        </w:rPr>
        <w:t>prania</w:t>
      </w:r>
    </w:p>
    <w:p w14:paraId="2CCB1D48" w14:textId="77777777" w:rsidR="00BB4817" w:rsidRPr="005E7232" w:rsidRDefault="00BB4817" w:rsidP="009D73A5">
      <w:pPr>
        <w:numPr>
          <w:ilvl w:val="0"/>
          <w:numId w:val="45"/>
        </w:numPr>
        <w:ind w:left="426" w:hanging="284"/>
        <w:jc w:val="both"/>
        <w:rPr>
          <w:rFonts w:cs="Arial"/>
        </w:rPr>
      </w:pPr>
      <w:r w:rsidRPr="005E7232">
        <w:rPr>
          <w:rFonts w:cs="Arial"/>
        </w:rPr>
        <w:t>najmu</w:t>
      </w:r>
    </w:p>
    <w:p w14:paraId="072F280E" w14:textId="77777777" w:rsidR="00BB4817" w:rsidRPr="005E7232" w:rsidRDefault="00BB4817" w:rsidP="009D73A5">
      <w:pPr>
        <w:numPr>
          <w:ilvl w:val="0"/>
          <w:numId w:val="45"/>
        </w:numPr>
        <w:ind w:left="426" w:hanging="284"/>
        <w:jc w:val="both"/>
        <w:rPr>
          <w:rFonts w:cs="Arial"/>
        </w:rPr>
      </w:pPr>
      <w:r w:rsidRPr="005E7232">
        <w:rPr>
          <w:rFonts w:cs="Arial"/>
        </w:rPr>
        <w:t>sterylizacji</w:t>
      </w:r>
    </w:p>
    <w:p w14:paraId="37204CD8" w14:textId="77777777" w:rsidR="00BB4817" w:rsidRPr="005E7232" w:rsidRDefault="00BB4817" w:rsidP="009D73A5">
      <w:pPr>
        <w:numPr>
          <w:ilvl w:val="0"/>
          <w:numId w:val="45"/>
        </w:numPr>
        <w:ind w:left="426" w:hanging="284"/>
        <w:jc w:val="both"/>
        <w:rPr>
          <w:rFonts w:cs="Arial"/>
        </w:rPr>
      </w:pPr>
      <w:r w:rsidRPr="005E7232">
        <w:rPr>
          <w:rFonts w:cs="Arial"/>
        </w:rPr>
        <w:t xml:space="preserve">transportu </w:t>
      </w:r>
      <w:r w:rsidRPr="005E7232">
        <w:rPr>
          <w:rFonts w:cs="Arial"/>
          <w:i/>
          <w:iCs/>
          <w:sz w:val="16"/>
          <w:szCs w:val="16"/>
        </w:rPr>
        <w:t>(odbiór brudnej bielizny wraz z załadunkiem i przywóz czystej bielizny wraz z rozładunkiem do miejsca wskazanego przez Zamawiającego</w:t>
      </w:r>
      <w:r w:rsidRPr="005E7232">
        <w:rPr>
          <w:rFonts w:cs="Arial"/>
        </w:rPr>
        <w:t>),</w:t>
      </w:r>
    </w:p>
    <w:p w14:paraId="6D30D74D" w14:textId="48A571F0" w:rsidR="00BB4817" w:rsidRPr="005E7232" w:rsidRDefault="00BB4817" w:rsidP="009D73A5">
      <w:pPr>
        <w:pStyle w:val="Tekstpodstawowy"/>
        <w:spacing w:before="240"/>
        <w:rPr>
          <w:rFonts w:cs="Arial"/>
          <w:sz w:val="20"/>
        </w:rPr>
      </w:pPr>
      <w:r w:rsidRPr="005E7232">
        <w:rPr>
          <w:rFonts w:cs="Arial"/>
          <w:sz w:val="20"/>
        </w:rPr>
        <w:t>w asortymencie i ilościach oraz wymaganiach w zakresie wykonywanej usługi wyszczególnionych w Formularzu asortymentowo- cenowym - Zał. nr 2 oraz wymogów w zakresie świadczonej usługi zał. nr 2.</w:t>
      </w:r>
      <w:r w:rsidR="001E2105">
        <w:rPr>
          <w:rFonts w:cs="Arial"/>
          <w:sz w:val="20"/>
        </w:rPr>
        <w:t>2</w:t>
      </w:r>
      <w:r w:rsidRPr="005E7232">
        <w:rPr>
          <w:rFonts w:cs="Arial"/>
          <w:sz w:val="20"/>
        </w:rPr>
        <w:t xml:space="preserve"> do SWZ.</w:t>
      </w:r>
    </w:p>
    <w:p w14:paraId="05C0A734" w14:textId="77777777" w:rsidR="00BB4817" w:rsidRPr="005E7232" w:rsidRDefault="00BB4817" w:rsidP="009D73A5">
      <w:pPr>
        <w:pStyle w:val="Tekstpodstawowy"/>
        <w:rPr>
          <w:rFonts w:cs="Arial"/>
          <w:sz w:val="20"/>
        </w:rPr>
      </w:pPr>
      <w:r w:rsidRPr="005E7232">
        <w:rPr>
          <w:rFonts w:cs="Arial"/>
          <w:b/>
          <w:sz w:val="20"/>
        </w:rPr>
        <w:t>kod CPV: 98310000-9, 98315000-4, 98311000-6, 98312000-3, 60000000-8, 98393000-4</w:t>
      </w:r>
    </w:p>
    <w:p w14:paraId="0D97B3C2" w14:textId="5F50A092" w:rsidR="00562A3E" w:rsidRPr="00E70DDF" w:rsidRDefault="000079EB" w:rsidP="009D73A5">
      <w:pPr>
        <w:pStyle w:val="Akapitzlist"/>
        <w:numPr>
          <w:ilvl w:val="0"/>
          <w:numId w:val="44"/>
        </w:numPr>
        <w:suppressAutoHyphens/>
        <w:jc w:val="both"/>
        <w:rPr>
          <w:rFonts w:cs="Arial"/>
          <w:b/>
          <w:lang w:eastAsia="zh-CN"/>
        </w:rPr>
      </w:pPr>
      <w:r w:rsidRPr="00E70DDF">
        <w:rPr>
          <w:rFonts w:cs="Arial"/>
        </w:rPr>
        <w:t>Zamawiający</w:t>
      </w:r>
      <w:r w:rsidR="003A7F13" w:rsidRPr="00E70DDF">
        <w:rPr>
          <w:rFonts w:cs="Arial"/>
        </w:rPr>
        <w:t xml:space="preserve"> </w:t>
      </w:r>
      <w:r w:rsidR="00BB4817">
        <w:rPr>
          <w:rFonts w:cs="Arial"/>
        </w:rPr>
        <w:t xml:space="preserve">nie </w:t>
      </w:r>
      <w:r w:rsidRPr="00E70DDF">
        <w:rPr>
          <w:rFonts w:cs="Arial"/>
        </w:rPr>
        <w:t>dopuszcza składani</w:t>
      </w:r>
      <w:r w:rsidR="0030083E" w:rsidRPr="00E70DDF">
        <w:rPr>
          <w:rFonts w:cs="Arial"/>
        </w:rPr>
        <w:t>a</w:t>
      </w:r>
      <w:r w:rsidRPr="00E70DDF">
        <w:rPr>
          <w:rFonts w:cs="Arial"/>
        </w:rPr>
        <w:t xml:space="preserve"> ofert częściowych</w:t>
      </w:r>
      <w:r w:rsidR="00966844" w:rsidRPr="00E70DDF">
        <w:rPr>
          <w:rFonts w:cs="Arial"/>
        </w:rPr>
        <w:t>.</w:t>
      </w:r>
    </w:p>
    <w:p w14:paraId="6E3B6DC3" w14:textId="7B3F2AFF" w:rsidR="00AD41D2" w:rsidRPr="00AD41D2" w:rsidRDefault="00AD41D2" w:rsidP="009D73A5">
      <w:pPr>
        <w:pStyle w:val="Akapitzlist"/>
        <w:numPr>
          <w:ilvl w:val="0"/>
          <w:numId w:val="44"/>
        </w:numPr>
        <w:rPr>
          <w:rFonts w:cs="Arial"/>
        </w:rPr>
      </w:pPr>
      <w:r w:rsidRPr="00AD41D2">
        <w:rPr>
          <w:rFonts w:eastAsiaTheme="minorHAnsi" w:cs="Arial"/>
          <w:color w:val="000000"/>
        </w:rPr>
        <w:t>Oferowany przedmiot zamówienia musi być zgodny z wymaganiami Zamawiającego opisanymi w</w:t>
      </w:r>
      <w:r w:rsidR="0030083E">
        <w:rPr>
          <w:rFonts w:eastAsiaTheme="minorHAnsi" w:cs="Arial"/>
          <w:color w:val="000000"/>
        </w:rPr>
        <w:t> </w:t>
      </w:r>
      <w:r w:rsidRPr="00AD41D2">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029D371E" w14:textId="3882CBE6" w:rsidR="00BE6482" w:rsidRPr="00D77796" w:rsidRDefault="004D2FD7" w:rsidP="009D73A5">
      <w:pPr>
        <w:pStyle w:val="Akapitzlist"/>
        <w:numPr>
          <w:ilvl w:val="0"/>
          <w:numId w:val="33"/>
        </w:numPr>
        <w:spacing w:before="240"/>
        <w:rPr>
          <w:rFonts w:cs="Arial"/>
          <w:b/>
          <w:bCs/>
          <w:highlight w:val="lightGray"/>
        </w:rPr>
      </w:pPr>
      <w:r w:rsidRPr="00D77796">
        <w:rPr>
          <w:rFonts w:cs="Arial"/>
          <w:b/>
          <w:bCs/>
          <w:highlight w:val="lightGray"/>
        </w:rPr>
        <w:t>TERMIN WYKONANIA ZAMÓWIENIA</w:t>
      </w:r>
      <w:r w:rsidR="000A7799" w:rsidRPr="00D77796">
        <w:rPr>
          <w:rFonts w:cs="Arial"/>
          <w:b/>
          <w:bCs/>
          <w:highlight w:val="lightGray"/>
        </w:rPr>
        <w:t xml:space="preserve"> – WYMAGANIA ZAMAWIAJĄCEGO</w:t>
      </w:r>
    </w:p>
    <w:p w14:paraId="06DD83E2" w14:textId="3D5CD110" w:rsidR="001E2105" w:rsidRPr="005E7232" w:rsidRDefault="001E2105" w:rsidP="009D73A5">
      <w:pPr>
        <w:pStyle w:val="Tekstpodstawowy"/>
        <w:numPr>
          <w:ilvl w:val="0"/>
          <w:numId w:val="47"/>
        </w:numPr>
        <w:ind w:left="567"/>
        <w:rPr>
          <w:rFonts w:cs="Arial"/>
          <w:sz w:val="20"/>
        </w:rPr>
      </w:pPr>
      <w:r w:rsidRPr="00C11433">
        <w:rPr>
          <w:rFonts w:cs="Arial"/>
          <w:b/>
          <w:bCs/>
          <w:sz w:val="20"/>
        </w:rPr>
        <w:t>Przewidywany</w:t>
      </w:r>
      <w:r w:rsidRPr="005E7232">
        <w:rPr>
          <w:rFonts w:cs="Arial"/>
          <w:sz w:val="20"/>
        </w:rPr>
        <w:t xml:space="preserve"> termin realizacji zamówienia: </w:t>
      </w:r>
      <w:r w:rsidRPr="005E7232">
        <w:rPr>
          <w:rFonts w:cs="Arial"/>
          <w:b/>
          <w:sz w:val="20"/>
        </w:rPr>
        <w:t xml:space="preserve">od dnia </w:t>
      </w:r>
      <w:r>
        <w:rPr>
          <w:rFonts w:cs="Arial"/>
          <w:b/>
          <w:sz w:val="20"/>
        </w:rPr>
        <w:t>01.01.202</w:t>
      </w:r>
      <w:r w:rsidR="00C11433">
        <w:rPr>
          <w:rFonts w:cs="Arial"/>
          <w:b/>
          <w:sz w:val="20"/>
        </w:rPr>
        <w:t>2</w:t>
      </w:r>
      <w:r w:rsidRPr="005E7232">
        <w:rPr>
          <w:rFonts w:cs="Arial"/>
          <w:b/>
          <w:sz w:val="20"/>
        </w:rPr>
        <w:t xml:space="preserve"> do dnia 31.12.202</w:t>
      </w:r>
      <w:r w:rsidR="00C11433">
        <w:rPr>
          <w:rFonts w:cs="Arial"/>
          <w:b/>
          <w:sz w:val="20"/>
        </w:rPr>
        <w:t>2</w:t>
      </w:r>
      <w:r w:rsidRPr="005E7232">
        <w:rPr>
          <w:rFonts w:cs="Arial"/>
          <w:b/>
          <w:sz w:val="20"/>
        </w:rPr>
        <w:t>r.</w:t>
      </w:r>
    </w:p>
    <w:p w14:paraId="7B192DE5" w14:textId="77777777" w:rsidR="001E2105" w:rsidRPr="005E7232" w:rsidRDefault="001E2105" w:rsidP="009D73A5">
      <w:pPr>
        <w:numPr>
          <w:ilvl w:val="0"/>
          <w:numId w:val="47"/>
        </w:numPr>
        <w:ind w:left="567"/>
        <w:jc w:val="both"/>
        <w:rPr>
          <w:rFonts w:cs="Arial"/>
        </w:rPr>
      </w:pPr>
      <w:r w:rsidRPr="005E7232">
        <w:rPr>
          <w:rFonts w:cs="Arial"/>
        </w:rPr>
        <w:t>Miejsce realizacji zamówienia: Wojewódzki Szpital Dziecięcy im J. Brudzińskiego, ul. Chodkiewicza 44 w Bydgoszczy.</w:t>
      </w:r>
    </w:p>
    <w:p w14:paraId="10029E42" w14:textId="77777777" w:rsidR="001E2105" w:rsidRPr="005E7232" w:rsidRDefault="001E2105" w:rsidP="009D73A5">
      <w:pPr>
        <w:numPr>
          <w:ilvl w:val="0"/>
          <w:numId w:val="47"/>
        </w:numPr>
        <w:ind w:left="567"/>
        <w:jc w:val="both"/>
        <w:rPr>
          <w:rFonts w:cs="Arial"/>
        </w:rPr>
      </w:pPr>
      <w:r w:rsidRPr="005E7232">
        <w:rPr>
          <w:rFonts w:cs="Arial"/>
        </w:rPr>
        <w:t xml:space="preserve">Termin płatności </w:t>
      </w:r>
      <w:r w:rsidRPr="005E7232">
        <w:rPr>
          <w:rFonts w:cs="Arial"/>
          <w:b/>
        </w:rPr>
        <w:t>60 dni</w:t>
      </w:r>
      <w:r w:rsidRPr="005E7232">
        <w:rPr>
          <w:rFonts w:cs="Arial"/>
        </w:rPr>
        <w:t>.</w:t>
      </w:r>
    </w:p>
    <w:p w14:paraId="4F7E0B63" w14:textId="77777777" w:rsidR="001E2105" w:rsidRPr="005E7232" w:rsidRDefault="001E2105" w:rsidP="009D73A5">
      <w:pPr>
        <w:numPr>
          <w:ilvl w:val="0"/>
          <w:numId w:val="47"/>
        </w:numPr>
        <w:ind w:left="567"/>
        <w:jc w:val="both"/>
        <w:rPr>
          <w:rFonts w:cs="Arial"/>
        </w:rPr>
      </w:pPr>
      <w:r w:rsidRPr="005E7232">
        <w:rPr>
          <w:rFonts w:cs="Arial"/>
        </w:rPr>
        <w:t xml:space="preserve">Okres utrzymania ceny </w:t>
      </w:r>
      <w:r w:rsidRPr="005E7232">
        <w:rPr>
          <w:rFonts w:cs="Arial"/>
          <w:b/>
        </w:rPr>
        <w:t>przez cały okres obowiązywania umowy.</w:t>
      </w:r>
    </w:p>
    <w:p w14:paraId="3187C4C2" w14:textId="77777777" w:rsidR="001E2105" w:rsidRPr="005E7232" w:rsidRDefault="001E2105" w:rsidP="009D73A5">
      <w:pPr>
        <w:numPr>
          <w:ilvl w:val="0"/>
          <w:numId w:val="47"/>
        </w:numPr>
        <w:ind w:left="567"/>
        <w:jc w:val="both"/>
        <w:rPr>
          <w:rFonts w:cs="Arial"/>
        </w:rPr>
      </w:pPr>
      <w:r w:rsidRPr="005E7232">
        <w:rPr>
          <w:rFonts w:cs="Arial"/>
        </w:rPr>
        <w:lastRenderedPageBreak/>
        <w:t>Reklamacje ilościowe i jakościowe zgodnie z zapisami zawartymi w projekcie umowy.</w:t>
      </w:r>
    </w:p>
    <w:p w14:paraId="4094209E" w14:textId="77777777" w:rsidR="001E2105" w:rsidRPr="005E7232" w:rsidRDefault="001E2105" w:rsidP="009D73A5">
      <w:pPr>
        <w:numPr>
          <w:ilvl w:val="0"/>
          <w:numId w:val="47"/>
        </w:numPr>
        <w:ind w:left="567"/>
        <w:jc w:val="both"/>
        <w:rPr>
          <w:rFonts w:cs="Arial"/>
        </w:rPr>
      </w:pPr>
      <w:r w:rsidRPr="005E7232">
        <w:rPr>
          <w:rFonts w:cs="Arial"/>
        </w:rPr>
        <w:t>Zakład realizujący usługę z barierą higi</w:t>
      </w:r>
      <w:r w:rsidRPr="005E7232">
        <w:rPr>
          <w:rFonts w:cs="Arial"/>
          <w:color w:val="000000"/>
        </w:rPr>
        <w:t xml:space="preserve">eniczną </w:t>
      </w:r>
      <w:r w:rsidRPr="00D1489B">
        <w:rPr>
          <w:rFonts w:cs="Arial"/>
          <w:i/>
          <w:iCs/>
          <w:color w:val="000000"/>
          <w:sz w:val="16"/>
          <w:szCs w:val="16"/>
        </w:rPr>
        <w:t>(część brudna oddzielona od części czystej)</w:t>
      </w:r>
      <w:r w:rsidRPr="005E7232">
        <w:rPr>
          <w:rFonts w:cs="Arial"/>
          <w:color w:val="000000"/>
        </w:rPr>
        <w:t xml:space="preserve"> i</w:t>
      </w:r>
      <w:r>
        <w:rPr>
          <w:rFonts w:cs="Arial"/>
          <w:color w:val="000000"/>
        </w:rPr>
        <w:t xml:space="preserve"> </w:t>
      </w:r>
      <w:r w:rsidRPr="005E7232">
        <w:rPr>
          <w:rFonts w:cs="Arial"/>
          <w:color w:val="000000"/>
        </w:rPr>
        <w:t>zastosowaniem technologii przystosowanej do prania bielizny szpitalnej. Pranie zgodnie z</w:t>
      </w:r>
      <w:r>
        <w:rPr>
          <w:rFonts w:cs="Arial"/>
          <w:color w:val="000000"/>
        </w:rPr>
        <w:t xml:space="preserve"> </w:t>
      </w:r>
      <w:r w:rsidRPr="005E7232">
        <w:rPr>
          <w:rFonts w:cs="Arial"/>
          <w:color w:val="000000"/>
        </w:rPr>
        <w:t xml:space="preserve">najnowszymi zaleceniami technologicznymi </w:t>
      </w:r>
      <w:r w:rsidRPr="00D1489B">
        <w:rPr>
          <w:rFonts w:cs="Arial"/>
          <w:i/>
          <w:iCs/>
          <w:color w:val="000000"/>
          <w:sz w:val="16"/>
          <w:szCs w:val="16"/>
        </w:rPr>
        <w:t>(odpowiednie preparaty, dozowanie, odpowiednia temperatura, dostosowana do środków piorących, określona liczba płukań)</w:t>
      </w:r>
      <w:r w:rsidRPr="005E7232">
        <w:rPr>
          <w:rFonts w:cs="Arial"/>
          <w:color w:val="000000"/>
        </w:rPr>
        <w:t>.</w:t>
      </w:r>
    </w:p>
    <w:p w14:paraId="0DB41495" w14:textId="77777777" w:rsidR="001E2105" w:rsidRPr="005E7232" w:rsidRDefault="001E2105" w:rsidP="009D73A5">
      <w:pPr>
        <w:numPr>
          <w:ilvl w:val="0"/>
          <w:numId w:val="47"/>
        </w:numPr>
        <w:ind w:left="567"/>
        <w:jc w:val="both"/>
        <w:rPr>
          <w:rFonts w:cs="Arial"/>
        </w:rPr>
      </w:pPr>
      <w:r w:rsidRPr="005E7232">
        <w:rPr>
          <w:rFonts w:cs="Arial"/>
        </w:rPr>
        <w:t xml:space="preserve">Środki używane przy wykonywaniu usługi prania bielizny szpitalnej muszą posiadać pozytywną opinię Instytutu Matki i Dziecka lub </w:t>
      </w:r>
      <w:bookmarkStart w:id="1" w:name="_Hlk501702105"/>
      <w:r w:rsidRPr="005E7232">
        <w:rPr>
          <w:rFonts w:cs="Arial"/>
          <w:bCs/>
        </w:rPr>
        <w:t>Instytutu „Pomnik – Centrum Zdrowia Dziecka</w:t>
      </w:r>
      <w:r w:rsidRPr="005E7232">
        <w:rPr>
          <w:rFonts w:cs="Arial"/>
        </w:rPr>
        <w:t xml:space="preserve"> </w:t>
      </w:r>
      <w:bookmarkEnd w:id="1"/>
      <w:r w:rsidRPr="005E7232">
        <w:rPr>
          <w:rFonts w:cs="Arial"/>
        </w:rPr>
        <w:t xml:space="preserve">oraz pozytywną opinię PHZ lub równoważne na pranie pieluch i bielizny dziecięcej, atesty PZH lub równoważne na środki piorąco-dezynfekujące skutecznie działające na B, F, </w:t>
      </w:r>
      <w:proofErr w:type="spellStart"/>
      <w:r w:rsidRPr="005E7232">
        <w:rPr>
          <w:rFonts w:cs="Arial"/>
        </w:rPr>
        <w:t>Tbc</w:t>
      </w:r>
      <w:proofErr w:type="spellEnd"/>
      <w:r w:rsidRPr="005E7232">
        <w:rPr>
          <w:rFonts w:cs="Arial"/>
        </w:rPr>
        <w:t>.</w:t>
      </w:r>
    </w:p>
    <w:p w14:paraId="50866109" w14:textId="77777777" w:rsidR="001E2105" w:rsidRPr="005E7232" w:rsidRDefault="001E2105" w:rsidP="009D73A5">
      <w:pPr>
        <w:numPr>
          <w:ilvl w:val="0"/>
          <w:numId w:val="47"/>
        </w:numPr>
        <w:ind w:left="567"/>
        <w:jc w:val="both"/>
        <w:rPr>
          <w:rFonts w:cs="Arial"/>
        </w:rPr>
      </w:pPr>
      <w:r w:rsidRPr="005E7232">
        <w:rPr>
          <w:rFonts w:cs="Arial"/>
        </w:rPr>
        <w:t>Wykonawca do świadczenia usługi winien używać środków dezynfekcyjnych posiadających Certyfikat CE.</w:t>
      </w:r>
    </w:p>
    <w:p w14:paraId="7ADF26A5" w14:textId="0E44AE84" w:rsidR="00BE6482" w:rsidRPr="00D77796" w:rsidRDefault="00BE6482" w:rsidP="009D73A5">
      <w:pPr>
        <w:pStyle w:val="Akapitzlist"/>
        <w:numPr>
          <w:ilvl w:val="0"/>
          <w:numId w:val="33"/>
        </w:numPr>
        <w:spacing w:before="240"/>
        <w:rPr>
          <w:rFonts w:cs="Arial"/>
          <w:b/>
          <w:bCs/>
          <w:highlight w:val="lightGray"/>
        </w:rPr>
      </w:pPr>
      <w:r w:rsidRPr="00D77796">
        <w:rPr>
          <w:rFonts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9D73A5">
      <w:pPr>
        <w:numPr>
          <w:ilvl w:val="0"/>
          <w:numId w:val="18"/>
        </w:numPr>
        <w:tabs>
          <w:tab w:val="clear" w:pos="0"/>
        </w:tabs>
        <w:jc w:val="both"/>
        <w:rPr>
          <w:rFonts w:cs="Arial"/>
          <w:b/>
        </w:rPr>
      </w:pPr>
      <w:r w:rsidRPr="00BE6482">
        <w:rPr>
          <w:rFonts w:cs="Arial"/>
          <w:b/>
        </w:rPr>
        <w:t>Do oferty każdy Wykonawca musi dołączyć aktualne na dzień składania ofert:</w:t>
      </w:r>
    </w:p>
    <w:p w14:paraId="3AB9699C" w14:textId="4DB93BEA" w:rsidR="00EA41DE" w:rsidRPr="0037773E" w:rsidRDefault="00EA41DE" w:rsidP="009D73A5">
      <w:pPr>
        <w:numPr>
          <w:ilvl w:val="1"/>
          <w:numId w:val="49"/>
        </w:numPr>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1402667E" w14:textId="7D52A779" w:rsidR="002E42E2" w:rsidRPr="0037773E" w:rsidRDefault="002E42E2" w:rsidP="009D73A5">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435E4ED0" w14:textId="4B42E737" w:rsidR="002E42E2" w:rsidRDefault="002E42E2" w:rsidP="009D73A5">
      <w:pPr>
        <w:pStyle w:val="Akapitzlist"/>
        <w:ind w:left="340"/>
        <w:jc w:val="both"/>
        <w:rPr>
          <w:rFonts w:cs="Arial"/>
        </w:rPr>
      </w:pPr>
      <w:r w:rsidRPr="0037773E">
        <w:rPr>
          <w:rFonts w:cs="Arial"/>
        </w:rPr>
        <w:t>Wykonawca, który powołuje się na zasoby innych podmiotów, w celu wykazania braku istnienia wobec nich podstaw wykluczenia, zamieszcza informacje o tych podmiotach w oświadczeniach o których 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może podlegać wykluczeniu z postępowania i odrębnie musi to wykazać w postępowaniu składając oświadczenie, o którym mowa w pkt. 1.1</w:t>
      </w:r>
    </w:p>
    <w:p w14:paraId="7170A68B" w14:textId="1411E53F" w:rsidR="00941B38" w:rsidRPr="0037773E" w:rsidRDefault="00941B38" w:rsidP="009D73A5">
      <w:pPr>
        <w:numPr>
          <w:ilvl w:val="1"/>
          <w:numId w:val="49"/>
        </w:numPr>
        <w:jc w:val="both"/>
        <w:rPr>
          <w:rFonts w:cs="Arial"/>
        </w:rPr>
      </w:pPr>
      <w:r w:rsidRPr="0037773E">
        <w:rPr>
          <w:rFonts w:cs="Arial"/>
        </w:rPr>
        <w:t xml:space="preserve">Oświadczenie o </w:t>
      </w:r>
      <w:r w:rsidRPr="005E7232">
        <w:rPr>
          <w:rFonts w:cs="Arial"/>
          <w:lang w:eastAsia="zh-CN"/>
        </w:rPr>
        <w:t xml:space="preserve">spełnianiu warunków udziału w postępowaniu </w:t>
      </w:r>
      <w:r w:rsidRPr="0037773E">
        <w:rPr>
          <w:rFonts w:cs="Arial"/>
        </w:rPr>
        <w:t xml:space="preserve">- </w:t>
      </w:r>
      <w:r w:rsidRPr="0037773E">
        <w:rPr>
          <w:rFonts w:cs="Arial"/>
          <w:b/>
          <w:bCs/>
        </w:rPr>
        <w:t>załącznik nr 3</w:t>
      </w:r>
      <w:r>
        <w:rPr>
          <w:rFonts w:cs="Arial"/>
          <w:b/>
          <w:bCs/>
        </w:rPr>
        <w:t>b</w:t>
      </w:r>
      <w:r w:rsidRPr="0037773E">
        <w:rPr>
          <w:rFonts w:cs="Arial"/>
        </w:rPr>
        <w:t xml:space="preserve"> do SWZ.</w:t>
      </w:r>
    </w:p>
    <w:p w14:paraId="09B21BBC" w14:textId="4E526E57" w:rsidR="00941B38" w:rsidRPr="0037773E" w:rsidRDefault="00941B38" w:rsidP="009D73A5">
      <w:pPr>
        <w:pStyle w:val="Akapitzlist"/>
        <w:ind w:left="340"/>
        <w:jc w:val="both"/>
        <w:rPr>
          <w:rFonts w:cs="Arial"/>
        </w:rPr>
      </w:pPr>
      <w:r w:rsidRPr="0037773E">
        <w:rPr>
          <w:rFonts w:cs="Arial"/>
        </w:rPr>
        <w:t xml:space="preserve">Informacje zawarte w oświadczeniu będą stanowić wstępne potwierdzenie, że Wykonawca </w:t>
      </w:r>
      <w:r w:rsidRPr="005E7232">
        <w:rPr>
          <w:rFonts w:cs="Arial"/>
          <w:lang w:eastAsia="zh-CN"/>
        </w:rPr>
        <w:t>spełnia warunk</w:t>
      </w:r>
      <w:r>
        <w:rPr>
          <w:rFonts w:cs="Arial"/>
          <w:lang w:eastAsia="zh-CN"/>
        </w:rPr>
        <w:t>i</w:t>
      </w:r>
      <w:r w:rsidRPr="005E7232">
        <w:rPr>
          <w:rFonts w:cs="Arial"/>
          <w:lang w:eastAsia="zh-CN"/>
        </w:rPr>
        <w:t xml:space="preserve"> udziału w postępowaniu</w:t>
      </w:r>
      <w:r>
        <w:rPr>
          <w:rFonts w:cs="Arial"/>
          <w:lang w:eastAsia="zh-CN"/>
        </w:rPr>
        <w:t>.</w:t>
      </w:r>
    </w:p>
    <w:p w14:paraId="0C0D603E" w14:textId="489062EC" w:rsidR="00BE6482" w:rsidRPr="00BE6482" w:rsidRDefault="00BE6482" w:rsidP="009D73A5">
      <w:pPr>
        <w:numPr>
          <w:ilvl w:val="0"/>
          <w:numId w:val="18"/>
        </w:numPr>
        <w:tabs>
          <w:tab w:val="clear" w:pos="0"/>
        </w:tabs>
        <w:spacing w:before="240"/>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6EA02C0D" w14:textId="161F62A9" w:rsidR="002E42E2" w:rsidRPr="00CE02EA" w:rsidRDefault="00804B26" w:rsidP="009D73A5">
      <w:pPr>
        <w:numPr>
          <w:ilvl w:val="1"/>
          <w:numId w:val="18"/>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6A190EBC" w14:textId="2744FF5D" w:rsidR="00941B38" w:rsidRDefault="008C2EBF" w:rsidP="009D73A5">
      <w:pPr>
        <w:numPr>
          <w:ilvl w:val="2"/>
          <w:numId w:val="18"/>
        </w:numPr>
        <w:jc w:val="both"/>
        <w:rPr>
          <w:rFonts w:cs="Arial"/>
          <w:b/>
        </w:rPr>
      </w:pPr>
      <w:r w:rsidRPr="005E7232">
        <w:rPr>
          <w:rFonts w:cs="Arial"/>
        </w:rPr>
        <w:t xml:space="preserve">wykaz wykonanych, a w przypadku świadczeń okresowych lub ciągłych również wykonywanych usług, wskazujących, że Wykonawca wykonał </w:t>
      </w:r>
      <w:r w:rsidRPr="00C25BBA">
        <w:rPr>
          <w:rFonts w:cs="Arial"/>
          <w:i/>
          <w:iCs/>
          <w:sz w:val="16"/>
          <w:szCs w:val="16"/>
        </w:rPr>
        <w:t>(wykonuje)</w:t>
      </w:r>
      <w:r w:rsidRPr="005E7232">
        <w:rPr>
          <w:rFonts w:cs="Arial"/>
        </w:rPr>
        <w:t xml:space="preserve"> należycie co najmniej jeden kontrakt w okresie ostatnich trzech lat przed upływem terminu składania ofert, a jeżeli okres działalności jest krótszy – w tym okresie, wraz z podaniem ich wartości, przedmiotu, dat wykonania </w:t>
      </w:r>
      <w:r w:rsidRPr="00C25BBA">
        <w:rPr>
          <w:rFonts w:cs="Arial"/>
          <w:i/>
          <w:iCs/>
          <w:sz w:val="16"/>
          <w:szCs w:val="16"/>
        </w:rPr>
        <w:t>(lub wykonywania)</w:t>
      </w:r>
      <w:r w:rsidRPr="005E7232">
        <w:rPr>
          <w:rFonts w:cs="Arial"/>
        </w:rPr>
        <w:t xml:space="preserve"> i</w:t>
      </w:r>
      <w:r>
        <w:rPr>
          <w:rFonts w:cs="Arial"/>
        </w:rPr>
        <w:t> </w:t>
      </w:r>
      <w:r w:rsidRPr="005E7232">
        <w:rPr>
          <w:rFonts w:cs="Arial"/>
        </w:rPr>
        <w:t xml:space="preserve">podmiotów, na rzecz których usługi zostały wykonane </w:t>
      </w:r>
      <w:r w:rsidRPr="00C25BBA">
        <w:rPr>
          <w:rFonts w:cs="Arial"/>
          <w:i/>
          <w:iCs/>
          <w:sz w:val="16"/>
          <w:szCs w:val="16"/>
        </w:rPr>
        <w:t>(są wykonywane)</w:t>
      </w:r>
      <w:r w:rsidRPr="005E7232">
        <w:rPr>
          <w:rFonts w:cs="Arial"/>
        </w:rPr>
        <w:t xml:space="preserve">, oraz załączenie dowodów, czy zostały wykonane lub są wykonywane należycie </w:t>
      </w:r>
      <w:r w:rsidRPr="00C25BBA">
        <w:rPr>
          <w:rFonts w:cs="Arial"/>
          <w:i/>
          <w:iCs/>
          <w:sz w:val="16"/>
          <w:szCs w:val="16"/>
        </w:rPr>
        <w:t>(poświadczenia, referencje, listy rekomendacyjne, itp.)</w:t>
      </w:r>
      <w:r w:rsidRPr="005E7232">
        <w:rPr>
          <w:rFonts w:cs="Arial"/>
        </w:rPr>
        <w:t xml:space="preserve"> - </w:t>
      </w:r>
      <w:r w:rsidRPr="005E7232">
        <w:rPr>
          <w:rFonts w:cs="Arial"/>
          <w:b/>
        </w:rPr>
        <w:t>zgodnie z zał. nr 4 do SWZ,</w:t>
      </w:r>
    </w:p>
    <w:p w14:paraId="0CFECB11" w14:textId="77777777" w:rsidR="009219F7" w:rsidRPr="005E7232" w:rsidRDefault="009219F7" w:rsidP="009219F7">
      <w:pPr>
        <w:pStyle w:val="Tekstpodstawowy"/>
        <w:numPr>
          <w:ilvl w:val="2"/>
          <w:numId w:val="18"/>
        </w:numPr>
        <w:rPr>
          <w:rFonts w:cs="Arial"/>
          <w:sz w:val="20"/>
        </w:rPr>
      </w:pPr>
      <w:r w:rsidRPr="005E7232">
        <w:rPr>
          <w:rFonts w:cs="Arial"/>
          <w:sz w:val="20"/>
        </w:rPr>
        <w:t>pozytywną opinię wydaną przez właściwy organ sanitarny informującą, że pralnia, którą dysponuje Wykonawca spełnia wymagania niezbędne do prania bielizny dla jednostek służby zdrowia, lecznictwa otwartego i zamkniętego,</w:t>
      </w:r>
    </w:p>
    <w:p w14:paraId="25C0F969" w14:textId="77777777" w:rsidR="009219F7" w:rsidRPr="009D73A5" w:rsidRDefault="009219F7" w:rsidP="009219F7">
      <w:pPr>
        <w:pStyle w:val="Akapitzlist"/>
        <w:numPr>
          <w:ilvl w:val="2"/>
          <w:numId w:val="18"/>
        </w:numPr>
        <w:jc w:val="both"/>
        <w:rPr>
          <w:rFonts w:cs="Arial"/>
        </w:rPr>
      </w:pPr>
      <w:r w:rsidRPr="009D73A5">
        <w:rPr>
          <w:rFonts w:cs="Arial"/>
        </w:rPr>
        <w:t>pozytywną opinię właściwego organu sanitarnego, dopuszczającą do użytkowania minimum jeden środek transportu do przewozu bielizny szpitalnej,</w:t>
      </w:r>
    </w:p>
    <w:p w14:paraId="1D055E9D" w14:textId="0016CBEE" w:rsidR="009219F7" w:rsidRPr="009219F7" w:rsidRDefault="009219F7" w:rsidP="009219F7">
      <w:pPr>
        <w:pStyle w:val="Akapitzlist"/>
        <w:numPr>
          <w:ilvl w:val="2"/>
          <w:numId w:val="18"/>
        </w:numPr>
        <w:autoSpaceDE w:val="0"/>
        <w:autoSpaceDN w:val="0"/>
        <w:adjustRightInd w:val="0"/>
        <w:jc w:val="both"/>
        <w:rPr>
          <w:rFonts w:cs="Arial"/>
        </w:rPr>
      </w:pPr>
      <w:r w:rsidRPr="009D73A5">
        <w:rPr>
          <w:rFonts w:cs="Arial"/>
        </w:rPr>
        <w:t>minimum jeden pozytywny protokół Inspektora Sanitarnego dotyczący kontroli obiektu w którym wykonywana będzie usługa.</w:t>
      </w:r>
    </w:p>
    <w:p w14:paraId="47685321" w14:textId="68DD276D" w:rsidR="00941B38" w:rsidRDefault="00CE02EA" w:rsidP="009D73A5">
      <w:pPr>
        <w:pStyle w:val="Akapitzlist"/>
        <w:numPr>
          <w:ilvl w:val="2"/>
          <w:numId w:val="18"/>
        </w:numPr>
        <w:jc w:val="both"/>
        <w:rPr>
          <w:rFonts w:cs="Arial"/>
        </w:rPr>
      </w:pPr>
      <w:r>
        <w:rPr>
          <w:rFonts w:cs="Arial"/>
        </w:rPr>
        <w:t xml:space="preserve">spełnianie przez oferowane usługi </w:t>
      </w:r>
      <w:r w:rsidR="009D73A5">
        <w:rPr>
          <w:rFonts w:cs="Arial"/>
        </w:rPr>
        <w:t>wymagań określonych przez zamawiającego:</w:t>
      </w:r>
    </w:p>
    <w:p w14:paraId="40ADB919" w14:textId="2DF3B2B0" w:rsidR="009D73A5" w:rsidRPr="009D73A5" w:rsidRDefault="009D73A5" w:rsidP="00C11433">
      <w:pPr>
        <w:pStyle w:val="Akapitzlist"/>
        <w:numPr>
          <w:ilvl w:val="3"/>
          <w:numId w:val="18"/>
        </w:numPr>
        <w:ind w:left="993"/>
        <w:rPr>
          <w:rFonts w:cs="Arial"/>
          <w:b/>
        </w:rPr>
      </w:pPr>
      <w:r w:rsidRPr="009D73A5">
        <w:rPr>
          <w:rFonts w:cs="Arial"/>
        </w:rPr>
        <w:t>w zakresie najmu odzieży operacyjnej, fartuchów i obłożeń sterylnych</w:t>
      </w:r>
      <w:r w:rsidRPr="009D73A5">
        <w:rPr>
          <w:rFonts w:cs="Arial"/>
          <w:b/>
        </w:rPr>
        <w:t xml:space="preserve"> </w:t>
      </w:r>
      <w:r w:rsidRPr="009D73A5">
        <w:rPr>
          <w:rFonts w:cs="Arial"/>
        </w:rPr>
        <w:t xml:space="preserve">należy dołączyć aktualne deklaracje zgodności, certyfikaty jednostki notyfikowanej, wpis lub zgłoszenie do Rejestru Wyrobów Medycznych, zgodnie z ustawą z dnia 20 maja 2010r. o wyrobach medycznych </w:t>
      </w:r>
      <w:r w:rsidRPr="009D73A5">
        <w:rPr>
          <w:rFonts w:cs="Arial"/>
          <w:i/>
          <w:iCs/>
          <w:sz w:val="16"/>
          <w:szCs w:val="16"/>
        </w:rPr>
        <w:t>(Dz. U. z 2019r. poz. 175)</w:t>
      </w:r>
      <w:r w:rsidRPr="009D73A5">
        <w:rPr>
          <w:rFonts w:cs="Arial"/>
        </w:rPr>
        <w:t xml:space="preserve"> lub oświadczenie Wykonawcy, że dokument dla danego asortymentu nie jest wymagany</w:t>
      </w:r>
      <w:r w:rsidRPr="009D73A5">
        <w:rPr>
          <w:rFonts w:cs="Arial"/>
          <w:b/>
        </w:rPr>
        <w:t xml:space="preserve"> </w:t>
      </w:r>
      <w:r w:rsidRPr="009D73A5">
        <w:rPr>
          <w:rFonts w:cs="Arial"/>
        </w:rPr>
        <w:t xml:space="preserve">oraz dla potwierdzenia, że oferowany przez Wykonawcę asortyment </w:t>
      </w:r>
      <w:r w:rsidRPr="009D73A5">
        <w:rPr>
          <w:rFonts w:cs="Arial"/>
          <w:i/>
          <w:iCs/>
          <w:sz w:val="16"/>
          <w:szCs w:val="16"/>
        </w:rPr>
        <w:t>(odzież operacyjna- bluza, spodnie; fartuchy sterylne; obłożenia barierowe wielokrotnego użytku)</w:t>
      </w:r>
      <w:r w:rsidRPr="009D73A5">
        <w:rPr>
          <w:rFonts w:cs="Arial"/>
        </w:rPr>
        <w:t xml:space="preserve"> spełnia </w:t>
      </w:r>
      <w:r w:rsidRPr="009D73A5">
        <w:rPr>
          <w:rFonts w:eastAsia="TrebuchetMS" w:cs="Arial"/>
        </w:rPr>
        <w:t>wymagania normy PN EN 13795 należy dołączyć do oferty karty danych technicznych surowców, z których wykonany jest w/w asortyment.</w:t>
      </w:r>
    </w:p>
    <w:p w14:paraId="0BF19CC0" w14:textId="77777777" w:rsidR="009D73A5" w:rsidRDefault="009D73A5" w:rsidP="009D73A5">
      <w:pPr>
        <w:numPr>
          <w:ilvl w:val="2"/>
          <w:numId w:val="18"/>
        </w:numPr>
        <w:jc w:val="both"/>
        <w:rPr>
          <w:rFonts w:cs="Arial"/>
          <w:color w:val="000000" w:themeColor="text1"/>
        </w:rPr>
      </w:pPr>
      <w:r>
        <w:rPr>
          <w:rFonts w:cs="Arial"/>
          <w:color w:val="000000" w:themeColor="text1"/>
        </w:rPr>
        <w:t>oświadczenie o przynależności albo braku przynależności do tej samej grupy kapitałowej.</w:t>
      </w:r>
    </w:p>
    <w:p w14:paraId="4F172FDD" w14:textId="77777777" w:rsidR="009D73A5" w:rsidRPr="00CE02EA" w:rsidRDefault="009D73A5" w:rsidP="009D73A5">
      <w:pPr>
        <w:pStyle w:val="Akapitzlist"/>
        <w:ind w:left="340"/>
        <w:jc w:val="both"/>
        <w:rPr>
          <w:rFonts w:cs="Arial"/>
          <w:color w:val="000000" w:themeColor="text1"/>
        </w:rPr>
      </w:pPr>
      <w:r w:rsidRPr="00941B38">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941B38">
        <w:rPr>
          <w:rFonts w:cs="Arial"/>
          <w:b/>
          <w:color w:val="000000" w:themeColor="text1"/>
        </w:rPr>
        <w:t>załącznik nr 3c</w:t>
      </w:r>
      <w:r w:rsidRPr="00941B38">
        <w:rPr>
          <w:rFonts w:cs="Arial"/>
          <w:color w:val="000000" w:themeColor="text1"/>
        </w:rPr>
        <w:t xml:space="preserve"> do SWZ.</w:t>
      </w:r>
    </w:p>
    <w:p w14:paraId="160B924A" w14:textId="31A94FD4" w:rsidR="00941B38" w:rsidRPr="00941B38" w:rsidRDefault="00941B38" w:rsidP="009D73A5">
      <w:pPr>
        <w:pStyle w:val="Akapitzlist"/>
        <w:spacing w:before="240"/>
        <w:ind w:left="340"/>
        <w:jc w:val="both"/>
        <w:rPr>
          <w:rFonts w:cs="Arial"/>
        </w:rPr>
      </w:pPr>
      <w:r w:rsidRPr="00941B38">
        <w:rPr>
          <w:rFonts w:cs="Arial"/>
          <w:b/>
          <w:bCs/>
        </w:rPr>
        <w:lastRenderedPageBreak/>
        <w:t>Uwaga:</w:t>
      </w:r>
      <w:r w:rsidRPr="00941B38">
        <w:rPr>
          <w:rFonts w:cs="Arial"/>
        </w:rPr>
        <w:t xml:space="preserve"> Zamawiający uzna wymóg za spełniony jeśli Wykonawca, </w:t>
      </w:r>
      <w:r w:rsidRPr="00941B38">
        <w:rPr>
          <w:rFonts w:cs="Arial"/>
          <w:b/>
          <w:u w:val="single"/>
        </w:rPr>
        <w:t>który nie należy do żadnej grupy kapitałowej</w:t>
      </w:r>
      <w:r w:rsidRPr="00941B38">
        <w:rPr>
          <w:rFonts w:cs="Arial"/>
        </w:rPr>
        <w:t xml:space="preserve">, przedstawi stosowne oświadczenie wraz z ofertą </w:t>
      </w:r>
      <w:r w:rsidRPr="00941B38">
        <w:rPr>
          <w:rFonts w:cs="Arial"/>
          <w:b/>
          <w:bCs/>
          <w:u w:val="single"/>
        </w:rPr>
        <w:t>z jednoczesnym oświadczeniem,</w:t>
      </w:r>
      <w:r w:rsidRPr="00941B38">
        <w:rPr>
          <w:rFonts w:cs="Arial"/>
        </w:rPr>
        <w:t xml:space="preserve"> że w razie jakiejkolwiek zmiany sytuacji wykonawcy w toku postępowania </w:t>
      </w:r>
      <w:r w:rsidRPr="00941B38">
        <w:rPr>
          <w:rFonts w:cs="Arial"/>
          <w:i/>
          <w:iCs/>
          <w:sz w:val="16"/>
          <w:szCs w:val="16"/>
        </w:rPr>
        <w:t>(włączenie do grupy kapitałowej)</w:t>
      </w:r>
      <w:r w:rsidRPr="00941B38">
        <w:rPr>
          <w:rFonts w:cs="Arial"/>
        </w:rPr>
        <w:t xml:space="preserve"> zaktualizuje oświadczenie.</w:t>
      </w:r>
    </w:p>
    <w:p w14:paraId="3FDB882D" w14:textId="005BF6CC" w:rsidR="00BE6482" w:rsidRPr="00A167AA" w:rsidRDefault="00BE6482" w:rsidP="009D73A5">
      <w:pPr>
        <w:pStyle w:val="Akapitzlist"/>
        <w:numPr>
          <w:ilvl w:val="0"/>
          <w:numId w:val="18"/>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9D73A5">
      <w:pPr>
        <w:pStyle w:val="Akapitzlist"/>
        <w:numPr>
          <w:ilvl w:val="0"/>
          <w:numId w:val="18"/>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9D73A5">
      <w:pPr>
        <w:pStyle w:val="Akapitzlist"/>
        <w:numPr>
          <w:ilvl w:val="0"/>
          <w:numId w:val="18"/>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A148D8" w:rsidRDefault="00BE6482" w:rsidP="009D73A5">
      <w:pPr>
        <w:pStyle w:val="Akapitzlist"/>
        <w:numPr>
          <w:ilvl w:val="0"/>
          <w:numId w:val="18"/>
        </w:numPr>
        <w:tabs>
          <w:tab w:val="clear" w:pos="0"/>
        </w:tabs>
        <w:ind w:left="284" w:hanging="284"/>
        <w:jc w:val="both"/>
        <w:rPr>
          <w:b/>
          <w:bCs/>
        </w:rPr>
      </w:pPr>
      <w:r w:rsidRPr="00A167AA">
        <w:rPr>
          <w:rFonts w:cs="Arial"/>
        </w:rPr>
        <w:t>W przypadku gdy złożona kopia dokumentu jest nieczytelna lub budzi wątpliwości co do jej prawdziwości, Zamawiający może żądać przedstawienia oryginału lub notarialnie poświadczonej kopii</w:t>
      </w:r>
      <w:r w:rsidR="00A148D8">
        <w:rPr>
          <w:rFonts w:cs="Arial"/>
        </w:rPr>
        <w:t>.</w:t>
      </w:r>
      <w:r w:rsidR="00A148D8">
        <w:rPr>
          <w:rFonts w:cs="Arial"/>
        </w:rPr>
        <w:br/>
      </w:r>
      <w:r w:rsidRPr="00A148D8">
        <w:rPr>
          <w:b/>
          <w:bCs/>
        </w:rPr>
        <w:t>Dokumenty sporządzone w języku obcym są składane wraz z tłumaczeniem na język polski.</w:t>
      </w:r>
    </w:p>
    <w:p w14:paraId="649C4FF0" w14:textId="77777777" w:rsidR="005F34E0" w:rsidRPr="00D77796" w:rsidRDefault="005F34E0" w:rsidP="009D73A5">
      <w:pPr>
        <w:pStyle w:val="Akapitzlist"/>
        <w:numPr>
          <w:ilvl w:val="0"/>
          <w:numId w:val="33"/>
        </w:numPr>
        <w:spacing w:before="240"/>
        <w:rPr>
          <w:rFonts w:cs="Arial"/>
          <w:b/>
          <w:bCs/>
          <w:highlight w:val="lightGray"/>
        </w:rPr>
      </w:pPr>
      <w:r w:rsidRPr="00D77796">
        <w:rPr>
          <w:rFonts w:cs="Arial"/>
          <w:b/>
          <w:bCs/>
          <w:highlight w:val="lightGray"/>
        </w:rPr>
        <w:t>POZOSTAŁE DOKUMENTY WYMAGANE PRZEZ ZAMAWIAJĄCEGO STANOWIĄCE INTEGRALNĄ CZĘŚĆ OFERTY.</w:t>
      </w:r>
    </w:p>
    <w:p w14:paraId="5BB38B5E" w14:textId="77777777" w:rsidR="005F34E0" w:rsidRPr="00A074D1" w:rsidRDefault="005F34E0" w:rsidP="009D73A5">
      <w:pPr>
        <w:pStyle w:val="Tekstpodstawowy"/>
        <w:numPr>
          <w:ilvl w:val="2"/>
          <w:numId w:val="7"/>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9D73A5">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0E58D3F" w:rsidR="005F34E0" w:rsidRPr="00A074D1" w:rsidRDefault="005F34E0" w:rsidP="009D73A5">
      <w:pPr>
        <w:numPr>
          <w:ilvl w:val="0"/>
          <w:numId w:val="6"/>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EA2E20">
        <w:rPr>
          <w:rFonts w:cs="Arial"/>
        </w:rPr>
        <w:t>parametry techniczne</w:t>
      </w:r>
      <w:r w:rsidRPr="00A074D1">
        <w:rPr>
          <w:rFonts w:cs="Arial"/>
        </w:rPr>
        <w:t xml:space="preserve">”- </w:t>
      </w:r>
      <w:r>
        <w:rPr>
          <w:rFonts w:cs="Arial"/>
        </w:rPr>
        <w:t>z</w:t>
      </w:r>
      <w:r w:rsidRPr="00A074D1">
        <w:rPr>
          <w:rFonts w:cs="Arial"/>
        </w:rPr>
        <w:t>ał. nr 2,</w:t>
      </w:r>
    </w:p>
    <w:p w14:paraId="48CFFB9C" w14:textId="77777777" w:rsidR="005F34E0" w:rsidRPr="00A074D1" w:rsidRDefault="005F34E0" w:rsidP="009D73A5">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9D73A5">
      <w:pPr>
        <w:pStyle w:val="Tekstpodstawowy"/>
        <w:numPr>
          <w:ilvl w:val="2"/>
          <w:numId w:val="7"/>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9F2598" w:rsidRDefault="005F34E0" w:rsidP="009D73A5">
      <w:pPr>
        <w:suppressAutoHyphens/>
        <w:ind w:left="284"/>
        <w:jc w:val="both"/>
        <w:rPr>
          <w:rFonts w:cs="Arial"/>
          <w:lang w:val="x-none" w:eastAsia="zh-CN"/>
        </w:rPr>
      </w:pPr>
      <w:r w:rsidRPr="009F2598">
        <w:rPr>
          <w:rFonts w:cs="Arial"/>
          <w:lang w:val="x-none" w:eastAsia="zh-CN"/>
        </w:rPr>
        <w:t>Przez tajemnicę przedsiębiorstwa w rozumieniu art. 11 ust. 4 ustawy z dnia 16 kwietnia 1993r. o</w:t>
      </w:r>
      <w:r w:rsidR="00FC7989">
        <w:rPr>
          <w:rFonts w:cs="Arial"/>
          <w:lang w:eastAsia="zh-CN"/>
        </w:rPr>
        <w:t> </w:t>
      </w:r>
      <w:r w:rsidRPr="009F2598">
        <w:rPr>
          <w:rFonts w:cs="Arial"/>
          <w:lang w:val="x-none" w:eastAsia="zh-CN"/>
        </w:rPr>
        <w:t xml:space="preserve">zwalczaniu nieuczciwej konkurencji </w:t>
      </w:r>
      <w:r w:rsidRPr="00146426">
        <w:rPr>
          <w:rFonts w:cs="Arial"/>
          <w:i/>
          <w:iCs/>
          <w:sz w:val="16"/>
          <w:szCs w:val="16"/>
          <w:lang w:val="x-none" w:eastAsia="zh-CN"/>
        </w:rPr>
        <w:t>(Dz. U. z 20</w:t>
      </w:r>
      <w:r w:rsidR="00147752">
        <w:rPr>
          <w:rFonts w:cs="Arial"/>
          <w:i/>
          <w:iCs/>
          <w:sz w:val="16"/>
          <w:szCs w:val="16"/>
          <w:lang w:eastAsia="zh-CN"/>
        </w:rPr>
        <w:t>20</w:t>
      </w:r>
      <w:r w:rsidRPr="00146426">
        <w:rPr>
          <w:rFonts w:cs="Arial"/>
          <w:i/>
          <w:iCs/>
          <w:sz w:val="16"/>
          <w:szCs w:val="16"/>
          <w:lang w:val="x-none" w:eastAsia="zh-CN"/>
        </w:rPr>
        <w:t xml:space="preserve">r. poz. </w:t>
      </w:r>
      <w:r w:rsidR="00147752">
        <w:rPr>
          <w:rFonts w:cs="Arial"/>
          <w:i/>
          <w:iCs/>
          <w:sz w:val="16"/>
          <w:szCs w:val="16"/>
          <w:lang w:eastAsia="zh-CN"/>
        </w:rPr>
        <w:t>1913</w:t>
      </w:r>
      <w:r w:rsidRPr="00146426">
        <w:rPr>
          <w:rFonts w:cs="Arial"/>
          <w:i/>
          <w:iCs/>
          <w:sz w:val="16"/>
          <w:szCs w:val="16"/>
          <w:lang w:eastAsia="zh-CN"/>
        </w:rPr>
        <w:t>)</w:t>
      </w:r>
      <w:r>
        <w:rPr>
          <w:rFonts w:cs="Arial"/>
          <w:lang w:eastAsia="zh-CN"/>
        </w:rPr>
        <w:t xml:space="preserve"> </w:t>
      </w:r>
      <w:r w:rsidRPr="009F2598">
        <w:rPr>
          <w:rFonts w:cs="Arial"/>
          <w:lang w:val="x-none"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9D73A5">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Stosowne zastrzeżenie wykonawca winien złożyć na formularzu ofertowym.</w:t>
      </w:r>
    </w:p>
    <w:p w14:paraId="58E23BF4" w14:textId="48E04748" w:rsidR="00325818" w:rsidRDefault="005F34E0" w:rsidP="009D73A5">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 xml:space="preserve">Zamawiający zaleca, aby informacje zastrzeżone jako tajemnica przedsiębiorstwa były przez wykonawcę złożone w </w:t>
      </w:r>
      <w:r w:rsidR="004749AA">
        <w:rPr>
          <w:rFonts w:cs="Arial"/>
          <w:lang w:eastAsia="zh-CN"/>
        </w:rPr>
        <w:t>oddzielnym pliku</w:t>
      </w:r>
      <w:r w:rsidRPr="009F2598">
        <w:rPr>
          <w:rFonts w:cs="Arial"/>
          <w:lang w:val="x-none" w:eastAsia="zh-CN"/>
        </w:rPr>
        <w:t xml:space="preserve"> z oznakowaniem „tajemnica przedsiębiorstwa”.</w:t>
      </w:r>
    </w:p>
    <w:p w14:paraId="7F05D6C5" w14:textId="061E3C91" w:rsidR="004D2FD7" w:rsidRPr="00D77796" w:rsidRDefault="004D2FD7" w:rsidP="009D73A5">
      <w:pPr>
        <w:pStyle w:val="Akapitzlist"/>
        <w:numPr>
          <w:ilvl w:val="0"/>
          <w:numId w:val="33"/>
        </w:numPr>
        <w:spacing w:before="240"/>
        <w:rPr>
          <w:rFonts w:cs="Arial"/>
          <w:b/>
          <w:bCs/>
          <w:highlight w:val="lightGray"/>
        </w:rPr>
      </w:pPr>
      <w:r w:rsidRPr="00D77796">
        <w:rPr>
          <w:rFonts w:cs="Arial"/>
          <w:b/>
          <w:bCs/>
          <w:highlight w:val="lightGray"/>
        </w:rPr>
        <w:t>PODSTAWY WYKLUCZENIA Z POSTĘPOWANIA</w:t>
      </w:r>
    </w:p>
    <w:p w14:paraId="0CEDF57C" w14:textId="33A607E3" w:rsidR="003814CC" w:rsidRPr="003814CC" w:rsidRDefault="003814CC" w:rsidP="009D73A5">
      <w:pPr>
        <w:pStyle w:val="Akapitzlist"/>
        <w:numPr>
          <w:ilvl w:val="3"/>
          <w:numId w:val="25"/>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1FEF4567" w14:textId="4FAA9EF6" w:rsidR="003814CC" w:rsidRPr="00D15DEE" w:rsidRDefault="00D15DEE" w:rsidP="009D73A5">
      <w:pPr>
        <w:ind w:left="360"/>
        <w:jc w:val="both"/>
        <w:rPr>
          <w:rFonts w:cs="Arial"/>
        </w:rPr>
      </w:pPr>
      <w:r>
        <w:rPr>
          <w:rFonts w:cs="Arial"/>
        </w:rPr>
        <w:t xml:space="preserve">- </w:t>
      </w:r>
      <w:r w:rsidR="003814CC" w:rsidRPr="00D15DEE">
        <w:rPr>
          <w:rFonts w:cs="Arial"/>
        </w:rPr>
        <w:t xml:space="preserve">w art. 108 ust. 1 </w:t>
      </w:r>
      <w:proofErr w:type="spellStart"/>
      <w:r w:rsidR="003814CC" w:rsidRPr="00D15DEE">
        <w:rPr>
          <w:rFonts w:cs="Arial"/>
        </w:rPr>
        <w:t>pzp</w:t>
      </w:r>
      <w:proofErr w:type="spellEnd"/>
      <w:r w:rsidR="003814CC" w:rsidRPr="00D15DEE">
        <w:rPr>
          <w:rFonts w:cs="Arial"/>
        </w:rPr>
        <w:t>.</w:t>
      </w:r>
      <w:r>
        <w:rPr>
          <w:rFonts w:cs="Arial"/>
        </w:rPr>
        <w:t>, z zastrzeżeniem art.110 ust. 2.</w:t>
      </w:r>
    </w:p>
    <w:p w14:paraId="65A3225C" w14:textId="2329FB43" w:rsidR="0005595D" w:rsidRPr="00EC5B3E" w:rsidRDefault="003814CC" w:rsidP="009D73A5">
      <w:pPr>
        <w:pStyle w:val="Akapitzlist"/>
        <w:numPr>
          <w:ilvl w:val="0"/>
          <w:numId w:val="25"/>
        </w:numPr>
        <w:ind w:left="284" w:hanging="284"/>
        <w:jc w:val="both"/>
        <w:rPr>
          <w:rFonts w:cs="Arial"/>
        </w:rPr>
      </w:pPr>
      <w:r w:rsidRPr="003814CC">
        <w:rPr>
          <w:rFonts w:cs="Arial"/>
        </w:rPr>
        <w:t xml:space="preserve">Wykluczenie Wykonawcy następuje zgodnie z art. 111 </w:t>
      </w:r>
      <w:proofErr w:type="spellStart"/>
      <w:r w:rsidRPr="003814CC">
        <w:rPr>
          <w:rFonts w:cs="Arial"/>
        </w:rPr>
        <w:t>pzp</w:t>
      </w:r>
      <w:proofErr w:type="spellEnd"/>
      <w:r w:rsidRPr="003814CC">
        <w:rPr>
          <w:rFonts w:cs="Arial"/>
        </w:rPr>
        <w:t>.</w:t>
      </w:r>
    </w:p>
    <w:p w14:paraId="06484FEC" w14:textId="1FC06491" w:rsidR="00E2594D"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POLEGANIE NA ZASOBACH INNYCH PODMIOTÓW</w:t>
      </w:r>
    </w:p>
    <w:p w14:paraId="79A2E2F5" w14:textId="4C551C07" w:rsidR="00134FFD" w:rsidRPr="00134FFD" w:rsidRDefault="00134FFD" w:rsidP="009D73A5">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9D73A5">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642DEC03" w:rsidR="00134FFD" w:rsidRPr="00134FFD" w:rsidRDefault="00134FFD" w:rsidP="009D73A5">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C11433">
        <w:rPr>
          <w:rFonts w:ascii="Arial" w:hAnsi="Arial" w:cs="Arial"/>
          <w:b/>
          <w:bCs/>
          <w:sz w:val="20"/>
          <w:szCs w:val="20"/>
        </w:rPr>
        <w:t>6</w:t>
      </w:r>
      <w:r w:rsidRPr="00146426">
        <w:rPr>
          <w:rFonts w:ascii="Arial" w:hAnsi="Arial" w:cs="Arial"/>
          <w:b/>
          <w:bCs/>
          <w:sz w:val="20"/>
          <w:szCs w:val="20"/>
        </w:rPr>
        <w:t xml:space="preserve"> do SWZ.</w:t>
      </w:r>
    </w:p>
    <w:p w14:paraId="35E9E7BE" w14:textId="338450C7" w:rsidR="00134FFD" w:rsidRPr="00134FFD" w:rsidRDefault="00134FFD" w:rsidP="009D73A5">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lastRenderedPageBreak/>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9D73A5">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9D73A5">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9D73A5">
      <w:pPr>
        <w:pStyle w:val="Akapitzlist"/>
        <w:numPr>
          <w:ilvl w:val="0"/>
          <w:numId w:val="33"/>
        </w:numPr>
        <w:spacing w:before="240"/>
        <w:rPr>
          <w:rFonts w:cs="Arial"/>
          <w:b/>
          <w:bCs/>
          <w:highlight w:val="lightGray"/>
        </w:rPr>
      </w:pPr>
      <w:r w:rsidRPr="00D77796">
        <w:rPr>
          <w:rFonts w:cs="Arial"/>
          <w:b/>
          <w:bCs/>
          <w:highlight w:val="lightGray"/>
        </w:rPr>
        <w:t>WIZJA LOKALNA</w:t>
      </w:r>
    </w:p>
    <w:p w14:paraId="0AACA2C3" w14:textId="38699BE8" w:rsidR="00C41154" w:rsidRDefault="00C41154" w:rsidP="009D73A5">
      <w:pPr>
        <w:ind w:left="284" w:hanging="284"/>
        <w:jc w:val="both"/>
        <w:rPr>
          <w:rFonts w:cs="Arial"/>
        </w:rPr>
      </w:pPr>
      <w:r>
        <w:rPr>
          <w:rFonts w:cs="Arial"/>
        </w:rPr>
        <w:t>Nie dotyczy</w:t>
      </w:r>
    </w:p>
    <w:p w14:paraId="1BECD5E7" w14:textId="77777777" w:rsidR="00C41154" w:rsidRPr="00D77796" w:rsidRDefault="00C41154" w:rsidP="009D73A5">
      <w:pPr>
        <w:pStyle w:val="Akapitzlist"/>
        <w:numPr>
          <w:ilvl w:val="0"/>
          <w:numId w:val="33"/>
        </w:numPr>
        <w:spacing w:before="240"/>
        <w:rPr>
          <w:rFonts w:cs="Arial"/>
          <w:b/>
          <w:bCs/>
          <w:highlight w:val="lightGray"/>
        </w:rPr>
      </w:pPr>
      <w:r w:rsidRPr="00D77796">
        <w:rPr>
          <w:rFonts w:cs="Arial"/>
          <w:b/>
          <w:bCs/>
          <w:highlight w:val="lightGray"/>
        </w:rPr>
        <w:t>PODWYKONAWSTWO</w:t>
      </w:r>
    </w:p>
    <w:p w14:paraId="67D6C832" w14:textId="468EF4C3" w:rsidR="00C41154" w:rsidRDefault="00C41154" w:rsidP="009D73A5">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5CB18BB" w14:textId="77777777" w:rsidR="00C41154" w:rsidRDefault="00C41154" w:rsidP="009D73A5">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3F5EF2A0" w14:textId="7CC11E15" w:rsidR="004749AA" w:rsidRPr="00941B38" w:rsidRDefault="00C41154" w:rsidP="009D73A5">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cs="Arial"/>
          <w:i/>
          <w:iCs/>
          <w:sz w:val="16"/>
          <w:szCs w:val="16"/>
          <w:lang w:val="pl-PL"/>
        </w:rPr>
        <w:t xml:space="preserve">(o ile są mu wiadome na tym etapie) </w:t>
      </w:r>
      <w:r>
        <w:rPr>
          <w:rFonts w:cs="Arial"/>
          <w:sz w:val="20"/>
          <w:lang w:val="pl-PL"/>
        </w:rPr>
        <w:t xml:space="preserve">nazwy </w:t>
      </w:r>
      <w:r w:rsidRPr="00146426">
        <w:rPr>
          <w:rFonts w:cs="Arial"/>
          <w:i/>
          <w:iCs/>
          <w:sz w:val="16"/>
          <w:szCs w:val="16"/>
          <w:lang w:val="pl-PL"/>
        </w:rPr>
        <w:t>(firmy)</w:t>
      </w:r>
      <w:r>
        <w:rPr>
          <w:rFonts w:cs="Arial"/>
          <w:sz w:val="20"/>
          <w:lang w:val="pl-PL"/>
        </w:rPr>
        <w:t xml:space="preserve"> tych podwykonawców.</w:t>
      </w:r>
    </w:p>
    <w:p w14:paraId="60D957C0" w14:textId="0A3C1E31" w:rsidR="00810DBE"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SPOSÓB KOMUNIKACJI ORAZ WYJAŚNIENIA TREŚCI SWZ</w:t>
      </w:r>
    </w:p>
    <w:p w14:paraId="1C1203D4" w14:textId="70346C75" w:rsidR="00965F18" w:rsidRPr="00570D6B" w:rsidRDefault="00965F18" w:rsidP="009D73A5">
      <w:pPr>
        <w:pStyle w:val="Default"/>
        <w:numPr>
          <w:ilvl w:val="0"/>
          <w:numId w:val="19"/>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7542A0">
        <w:rPr>
          <w:sz w:val="20"/>
          <w:szCs w:val="20"/>
        </w:rPr>
        <w:t>http://miniportal.uzp.gov.pl/</w:t>
      </w:r>
      <w:r w:rsidRPr="007C436D">
        <w:rPr>
          <w:color w:val="000000" w:themeColor="text1"/>
          <w:sz w:val="20"/>
          <w:szCs w:val="20"/>
        </w:rPr>
        <w:t xml:space="preserve">, ePUAPu </w:t>
      </w:r>
      <w:r w:rsidR="002476C3" w:rsidRPr="007542A0">
        <w:rPr>
          <w:sz w:val="20"/>
          <w:szCs w:val="20"/>
        </w:rPr>
        <w:t>http://epuap.gov.pl/wps/portal</w:t>
      </w:r>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0507E8" w:rsidRPr="000507E8">
        <w:rPr>
          <w:b/>
          <w:bCs/>
          <w:sz w:val="20"/>
          <w:szCs w:val="20"/>
        </w:rPr>
        <w:t xml:space="preserve">2021/BZP </w:t>
      </w:r>
      <w:r w:rsidR="000507E8" w:rsidRPr="009C4708">
        <w:rPr>
          <w:b/>
          <w:bCs/>
          <w:sz w:val="20"/>
          <w:szCs w:val="20"/>
        </w:rPr>
        <w:t>00</w:t>
      </w:r>
      <w:r w:rsidR="009C4708" w:rsidRPr="009C4708">
        <w:rPr>
          <w:b/>
          <w:bCs/>
          <w:sz w:val="20"/>
          <w:szCs w:val="20"/>
        </w:rPr>
        <w:t>00216148</w:t>
      </w:r>
      <w:r w:rsidR="00BC1F0A" w:rsidRPr="009C4708">
        <w:rPr>
          <w:b/>
          <w:bCs/>
          <w:sz w:val="20"/>
          <w:szCs w:val="20"/>
        </w:rPr>
        <w:t>.</w:t>
      </w:r>
      <w:r w:rsidR="000507E8" w:rsidRPr="009C4708">
        <w:rPr>
          <w:b/>
          <w:bCs/>
          <w:sz w:val="20"/>
          <w:szCs w:val="20"/>
        </w:rPr>
        <w:t>/01</w:t>
      </w:r>
      <w:r w:rsidR="00570D6B">
        <w:rPr>
          <w:sz w:val="20"/>
          <w:szCs w:val="20"/>
        </w:rPr>
        <w:t xml:space="preserve"> lub </w:t>
      </w:r>
      <w:r w:rsidR="00BC1F0A">
        <w:rPr>
          <w:b/>
          <w:bCs/>
          <w:sz w:val="20"/>
          <w:szCs w:val="20"/>
        </w:rPr>
        <w:t>20</w:t>
      </w:r>
      <w:r w:rsidR="00570D6B" w:rsidRPr="00D017A6">
        <w:rPr>
          <w:b/>
          <w:bCs/>
          <w:sz w:val="20"/>
          <w:szCs w:val="20"/>
        </w:rPr>
        <w:t>/</w:t>
      </w:r>
      <w:r w:rsidR="00570D6B">
        <w:rPr>
          <w:b/>
          <w:bCs/>
          <w:sz w:val="20"/>
          <w:szCs w:val="20"/>
        </w:rPr>
        <w:t>2021/</w:t>
      </w:r>
      <w:r w:rsidR="004A5773">
        <w:rPr>
          <w:b/>
          <w:bCs/>
          <w:sz w:val="20"/>
          <w:szCs w:val="20"/>
        </w:rPr>
        <w:t>TP</w:t>
      </w:r>
      <w:r w:rsidR="00A532F3">
        <w:rPr>
          <w:b/>
          <w:bCs/>
          <w:sz w:val="20"/>
          <w:szCs w:val="20"/>
        </w:rPr>
        <w:t>.</w:t>
      </w:r>
    </w:p>
    <w:p w14:paraId="7A29AA3D" w14:textId="0607D53E" w:rsidR="00965F18" w:rsidRPr="007C436D" w:rsidRDefault="00965F18" w:rsidP="009D73A5">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7542A0">
        <w:rPr>
          <w:rFonts w:eastAsia="Calibri" w:cs="Arial"/>
          <w:b/>
          <w:bCs/>
          <w:u w:val="single"/>
          <w:lang w:eastAsia="en-US"/>
        </w:rPr>
        <w:t>zamowienia-pub@wsd.org.pl</w:t>
      </w:r>
      <w:r w:rsidRPr="007542A0">
        <w:rPr>
          <w:rFonts w:eastAsia="Calibri" w:cs="Arial"/>
          <w:b/>
          <w:bCs/>
          <w:color w:val="000000" w:themeColor="text1"/>
          <w:u w:val="single"/>
          <w:lang w:eastAsia="en-US"/>
        </w:rPr>
        <w:t>.</w:t>
      </w:r>
    </w:p>
    <w:p w14:paraId="2B74D847" w14:textId="01ABACA4" w:rsidR="00965F18" w:rsidRPr="007C436D" w:rsidRDefault="00965F18" w:rsidP="009D73A5">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9D73A5">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9D73A5">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9D73A5">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9D73A5">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7BA30EB6" w14:textId="37A62791" w:rsidR="00851E8A" w:rsidRPr="00D32D39" w:rsidRDefault="00851E8A" w:rsidP="009D73A5">
      <w:pPr>
        <w:pStyle w:val="Tekstpodstawowy"/>
        <w:numPr>
          <w:ilvl w:val="0"/>
          <w:numId w:val="19"/>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3329E7E1" w:rsidR="00851E8A" w:rsidRPr="00D32D39" w:rsidRDefault="00851E8A" w:rsidP="009D73A5">
      <w:pPr>
        <w:pStyle w:val="Tekstpodstawowy"/>
        <w:numPr>
          <w:ilvl w:val="0"/>
          <w:numId w:val="19"/>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7542A0">
        <w:rPr>
          <w:sz w:val="20"/>
        </w:rPr>
        <w:t>http://miniportal.uzp.gov.pl/</w:t>
      </w:r>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Pr="00A074D1">
        <w:rPr>
          <w:rFonts w:cs="Arial"/>
          <w:sz w:val="20"/>
          <w:u w:val="single"/>
        </w:rPr>
        <w:t>www.wsd.org.pl</w:t>
      </w:r>
      <w:r>
        <w:rPr>
          <w:rFonts w:cs="Arial"/>
          <w:sz w:val="20"/>
          <w:u w:val="single"/>
        </w:rPr>
        <w:t>.</w:t>
      </w:r>
    </w:p>
    <w:p w14:paraId="59B12527" w14:textId="77777777" w:rsidR="00851E8A" w:rsidRDefault="00851E8A" w:rsidP="009D73A5">
      <w:pPr>
        <w:pStyle w:val="Tekstpodstawowy"/>
        <w:numPr>
          <w:ilvl w:val="0"/>
          <w:numId w:val="19"/>
        </w:numPr>
        <w:rPr>
          <w:rFonts w:cs="Arial"/>
          <w:sz w:val="20"/>
        </w:rPr>
      </w:pPr>
      <w:r w:rsidRPr="00A074D1">
        <w:rPr>
          <w:rFonts w:cs="Arial"/>
          <w:sz w:val="20"/>
        </w:rPr>
        <w:lastRenderedPageBreak/>
        <w:t>W toku oceny ofert zamawiający może żądać od wykonawcy pisemnych wyjaśnień dotyczących treści złożonej oferty.</w:t>
      </w:r>
    </w:p>
    <w:p w14:paraId="7BEB2EEB" w14:textId="77777777" w:rsidR="00851E8A" w:rsidRPr="00D32D39" w:rsidRDefault="00851E8A" w:rsidP="009D73A5">
      <w:pPr>
        <w:pStyle w:val="Tekstpodstawowy"/>
        <w:numPr>
          <w:ilvl w:val="0"/>
          <w:numId w:val="19"/>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54A9BD9D" w:rsidR="00FB4CD4" w:rsidRPr="00D32D39" w:rsidRDefault="00851E8A" w:rsidP="009D73A5">
      <w:pPr>
        <w:pStyle w:val="Tekstpodstawowy"/>
        <w:numPr>
          <w:ilvl w:val="0"/>
          <w:numId w:val="19"/>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A55482" w:rsidRPr="007542A0">
        <w:rPr>
          <w:sz w:val="20"/>
        </w:rPr>
        <w:t>http://miniportal.uzp.gov.pl/</w:t>
      </w:r>
      <w:r w:rsidR="00FB4CD4" w:rsidRPr="00BC1F0A">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BC1F0A">
        <w:rPr>
          <w:rFonts w:cs="Arial"/>
          <w:sz w:val="20"/>
        </w:rPr>
        <w:t>www.wsd.org.pl.</w:t>
      </w:r>
    </w:p>
    <w:p w14:paraId="60854822" w14:textId="14089F23" w:rsidR="00851E8A" w:rsidRPr="00FB4CD4" w:rsidRDefault="00851E8A" w:rsidP="009D73A5">
      <w:pPr>
        <w:pStyle w:val="Tekstpodstawowy"/>
        <w:numPr>
          <w:ilvl w:val="0"/>
          <w:numId w:val="19"/>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BC1F0A" w:rsidRDefault="00851E8A" w:rsidP="009D73A5">
      <w:pPr>
        <w:pStyle w:val="Tekstpodstawowy"/>
        <w:numPr>
          <w:ilvl w:val="0"/>
          <w:numId w:val="19"/>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r w:rsidR="007542A0" w:rsidRPr="007542A0">
        <w:rPr>
          <w:sz w:val="20"/>
        </w:rPr>
        <w:t>https://miniportal.uzp.gov.pl/</w:t>
      </w:r>
      <w:r w:rsidR="007542A0" w:rsidRPr="007542A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BC1F0A">
        <w:rPr>
          <w:rFonts w:cs="Arial"/>
          <w:sz w:val="20"/>
        </w:rPr>
        <w:t>www.wsd.org.pl.</w:t>
      </w:r>
    </w:p>
    <w:p w14:paraId="236D91B5" w14:textId="757A3114" w:rsidR="000E1951" w:rsidRPr="00A55482" w:rsidRDefault="000E1951" w:rsidP="009D73A5">
      <w:pPr>
        <w:pStyle w:val="Tekstpodstawowy"/>
        <w:numPr>
          <w:ilvl w:val="0"/>
          <w:numId w:val="33"/>
        </w:numPr>
        <w:spacing w:before="240"/>
        <w:rPr>
          <w:rFonts w:cs="Arial"/>
          <w:b/>
          <w:bCs/>
          <w:sz w:val="20"/>
          <w:highlight w:val="lightGray"/>
        </w:rPr>
      </w:pPr>
      <w:r w:rsidRPr="00BC1F0A">
        <w:rPr>
          <w:rFonts w:cs="Arial"/>
          <w:b/>
          <w:bCs/>
          <w:sz w:val="20"/>
          <w:highlight w:val="lightGray"/>
        </w:rPr>
        <w:t>WSKAZANIE</w:t>
      </w:r>
      <w:r w:rsidRPr="00A55482">
        <w:rPr>
          <w:rFonts w:cs="Arial"/>
          <w:b/>
          <w:bCs/>
          <w:sz w:val="20"/>
          <w:highlight w:val="lightGray"/>
        </w:rPr>
        <w:t xml:space="preserv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9D73A5">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477E9B57" w:rsidR="000E1951" w:rsidRDefault="00EC5B3E" w:rsidP="009D73A5">
      <w:pPr>
        <w:pStyle w:val="Tekstpodstawowy"/>
        <w:numPr>
          <w:ilvl w:val="0"/>
          <w:numId w:val="26"/>
        </w:numPr>
        <w:ind w:left="709"/>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OPIS SPOSOBU PRZYGOTOWANIA OFERT ORAZ WYMAGANIA FORMALNE DOTYCZĄCE SKŁADANYCH OŚWIADCZEŃ I DOKUMENTÓW</w:t>
      </w:r>
    </w:p>
    <w:p w14:paraId="582E3A6F" w14:textId="77777777" w:rsidR="00F71E57" w:rsidRPr="00F71E57" w:rsidRDefault="00F71E57" w:rsidP="009D73A5">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88735E9" w14:textId="77777777" w:rsidR="007C436D" w:rsidRPr="007C436D" w:rsidRDefault="007C436D" w:rsidP="009D73A5">
      <w:pPr>
        <w:numPr>
          <w:ilvl w:val="1"/>
          <w:numId w:val="20"/>
        </w:numPr>
        <w:ind w:left="284" w:hanging="284"/>
        <w:jc w:val="both"/>
        <w:rPr>
          <w:rFonts w:cs="Arial"/>
        </w:rPr>
      </w:pPr>
      <w:r w:rsidRPr="007C436D">
        <w:rPr>
          <w:rFonts w:cs="Arial"/>
        </w:rPr>
        <w:t>Wykonawca składając ofertę w formie elektronicznej przy użyciu miniPortalu:</w:t>
      </w:r>
    </w:p>
    <w:p w14:paraId="262C1F43" w14:textId="300762A4" w:rsidR="007C436D" w:rsidRPr="007C436D" w:rsidRDefault="007C436D" w:rsidP="009D73A5">
      <w:pPr>
        <w:numPr>
          <w:ilvl w:val="0"/>
          <w:numId w:val="21"/>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2" w:name="_Hlk35941577"/>
      <w:r w:rsidRPr="007C436D">
        <w:rPr>
          <w:rFonts w:cs="Arial"/>
        </w:rPr>
        <w:t>miniPortalu.</w:t>
      </w:r>
      <w:bookmarkEnd w:id="2"/>
    </w:p>
    <w:p w14:paraId="05B80B3C" w14:textId="30E1D2BE" w:rsidR="007C436D" w:rsidRPr="007C436D" w:rsidRDefault="007C436D" w:rsidP="009D73A5">
      <w:pPr>
        <w:numPr>
          <w:ilvl w:val="0"/>
          <w:numId w:val="21"/>
        </w:numPr>
        <w:ind w:left="709"/>
        <w:jc w:val="both"/>
        <w:rPr>
          <w:rFonts w:cs="Arial"/>
        </w:rPr>
      </w:pPr>
      <w:bookmarkStart w:id="3" w:name="_Hlk38015364"/>
      <w:r w:rsidRPr="007C436D">
        <w:rPr>
          <w:rFonts w:cs="Arial"/>
        </w:rPr>
        <w:t>Treść oferty musi odpowiadać treści SWZ.</w:t>
      </w:r>
    </w:p>
    <w:bookmarkEnd w:id="3"/>
    <w:p w14:paraId="3D11FCC6" w14:textId="1B900046" w:rsidR="007C436D" w:rsidRPr="007C436D" w:rsidRDefault="007C436D" w:rsidP="009D73A5">
      <w:pPr>
        <w:numPr>
          <w:ilvl w:val="0"/>
          <w:numId w:val="21"/>
        </w:numPr>
        <w:ind w:left="709"/>
        <w:jc w:val="both"/>
        <w:rPr>
          <w:rFonts w:cs="Arial"/>
        </w:rPr>
      </w:pPr>
      <w:r w:rsidRPr="007C436D">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Pr>
          <w:rFonts w:cs="Arial"/>
        </w:rPr>
        <w:t xml:space="preserve"> </w:t>
      </w:r>
      <w:r w:rsidRPr="007C436D">
        <w:rPr>
          <w:rFonts w:cs="Arial"/>
        </w:rPr>
        <w:t>Regulaminie korzystania z</w:t>
      </w:r>
      <w:r w:rsidR="0038592C">
        <w:rPr>
          <w:rFonts w:cs="Arial"/>
        </w:rPr>
        <w:t> </w:t>
      </w:r>
      <w:r w:rsidRPr="007C436D">
        <w:rPr>
          <w:rFonts w:cs="Arial"/>
        </w:rPr>
        <w:t>miniPortalu dostępnego na stronie internetowej https://miniportal.uzp.gov.pl. Ofertę należy złożyć w oryginale.</w:t>
      </w:r>
    </w:p>
    <w:p w14:paraId="761B13DD" w14:textId="70FB33BF" w:rsidR="007C436D" w:rsidRPr="007C436D" w:rsidRDefault="007C436D" w:rsidP="009D73A5">
      <w:pPr>
        <w:numPr>
          <w:ilvl w:val="0"/>
          <w:numId w:val="21"/>
        </w:numPr>
        <w:ind w:left="709"/>
        <w:jc w:val="both"/>
        <w:rPr>
          <w:rFonts w:cs="Arial"/>
        </w:rPr>
      </w:pPr>
      <w:r w:rsidRPr="007C436D">
        <w:rPr>
          <w:rFonts w:cs="Arial"/>
        </w:rPr>
        <w:t xml:space="preserve">Wszelkie informacje stanowiące tajemnicę przedsiębiorstwa w rozumieniu ustawy </w:t>
      </w:r>
      <w:r w:rsidRPr="007C436D">
        <w:rPr>
          <w:rFonts w:cs="Arial"/>
          <w:lang w:val="x-none"/>
        </w:rPr>
        <w:t xml:space="preserve">o zwalczaniu nieuczciwej konkurencji </w:t>
      </w:r>
      <w:r w:rsidRPr="00C522DF">
        <w:rPr>
          <w:rFonts w:cs="Arial"/>
          <w:i/>
          <w:iCs/>
          <w:sz w:val="16"/>
          <w:szCs w:val="16"/>
          <w:lang w:val="x-none"/>
        </w:rPr>
        <w:t>(tekst jednolity: Dz. U. z 20</w:t>
      </w:r>
      <w:r w:rsidR="00A73E55" w:rsidRPr="00C522DF">
        <w:rPr>
          <w:rFonts w:cs="Arial"/>
          <w:i/>
          <w:iCs/>
          <w:sz w:val="16"/>
          <w:szCs w:val="16"/>
        </w:rPr>
        <w:t>20</w:t>
      </w:r>
      <w:r w:rsidRPr="00C522DF">
        <w:rPr>
          <w:rFonts w:cs="Arial"/>
          <w:i/>
          <w:iCs/>
          <w:sz w:val="16"/>
          <w:szCs w:val="16"/>
          <w:lang w:val="x-none"/>
        </w:rPr>
        <w:t>r.</w:t>
      </w:r>
      <w:r w:rsidRPr="00C522DF">
        <w:rPr>
          <w:rFonts w:cs="Arial"/>
          <w:i/>
          <w:iCs/>
          <w:sz w:val="16"/>
          <w:szCs w:val="16"/>
        </w:rPr>
        <w:t>,</w:t>
      </w:r>
      <w:r w:rsidRPr="00C522DF">
        <w:rPr>
          <w:rFonts w:cs="Arial"/>
          <w:i/>
          <w:iCs/>
          <w:sz w:val="16"/>
          <w:szCs w:val="16"/>
          <w:lang w:val="x-none"/>
        </w:rPr>
        <w:t xml:space="preserve"> poz. </w:t>
      </w:r>
      <w:r w:rsidRPr="00C522DF">
        <w:rPr>
          <w:rFonts w:cs="Arial"/>
          <w:i/>
          <w:iCs/>
          <w:sz w:val="16"/>
          <w:szCs w:val="16"/>
        </w:rPr>
        <w:t>1</w:t>
      </w:r>
      <w:r w:rsidR="00A73E55" w:rsidRPr="00C522DF">
        <w:rPr>
          <w:rFonts w:cs="Arial"/>
          <w:i/>
          <w:iCs/>
          <w:sz w:val="16"/>
          <w:szCs w:val="16"/>
        </w:rPr>
        <w:t>913</w:t>
      </w:r>
      <w:r w:rsidRPr="00C522DF">
        <w:rPr>
          <w:rFonts w:cs="Arial"/>
          <w:i/>
          <w:iCs/>
          <w:sz w:val="16"/>
          <w:szCs w:val="16"/>
          <w:lang w:val="x-none"/>
        </w:rPr>
        <w:t>)</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07D60C16" w14:textId="77777777" w:rsidR="007C436D" w:rsidRPr="007C436D" w:rsidRDefault="007C436D" w:rsidP="009D73A5">
      <w:pPr>
        <w:numPr>
          <w:ilvl w:val="0"/>
          <w:numId w:val="21"/>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9D73A5">
      <w:pPr>
        <w:numPr>
          <w:ilvl w:val="0"/>
          <w:numId w:val="21"/>
        </w:numPr>
        <w:ind w:left="709"/>
        <w:jc w:val="both"/>
        <w:rPr>
          <w:rFonts w:cs="Arial"/>
        </w:rPr>
      </w:pPr>
      <w:r w:rsidRPr="007C436D">
        <w:rPr>
          <w:rFonts w:cs="Arial"/>
        </w:rPr>
        <w:t>Wykonawca po upływie terminu do składania ofert nie może skutecznie dokonać zmiany ani wycofać złożonej oferty.</w:t>
      </w:r>
    </w:p>
    <w:p w14:paraId="70666B44" w14:textId="77777777" w:rsidR="007C436D" w:rsidRPr="007C436D" w:rsidRDefault="007C436D" w:rsidP="009D73A5">
      <w:pPr>
        <w:numPr>
          <w:ilvl w:val="0"/>
          <w:numId w:val="21"/>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9D73A5">
      <w:pPr>
        <w:numPr>
          <w:ilvl w:val="0"/>
          <w:numId w:val="21"/>
        </w:numPr>
        <w:ind w:left="709"/>
        <w:jc w:val="both"/>
        <w:rPr>
          <w:rFonts w:cs="Arial"/>
        </w:rPr>
      </w:pPr>
      <w:r w:rsidRPr="007C436D">
        <w:rPr>
          <w:rFonts w:cs="Arial"/>
        </w:rPr>
        <w:t>Wykonawca ponosi wszelkie koszty związane z przygotowaniem i złożeniem oferty.</w:t>
      </w:r>
    </w:p>
    <w:p w14:paraId="2B3F16E8" w14:textId="77777777" w:rsidR="00FD4DFE" w:rsidRPr="00D77796" w:rsidRDefault="00FD4DFE" w:rsidP="009D73A5">
      <w:pPr>
        <w:pStyle w:val="Akapitzlist"/>
        <w:numPr>
          <w:ilvl w:val="0"/>
          <w:numId w:val="33"/>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373BBF5A" w14:textId="59191311" w:rsidR="00FD4DFE" w:rsidRPr="00FD4DFE" w:rsidRDefault="00FD4DFE" w:rsidP="009D73A5">
      <w:pPr>
        <w:pStyle w:val="Akapitzlist"/>
        <w:numPr>
          <w:ilvl w:val="0"/>
          <w:numId w:val="23"/>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0A28BE2F" w14:textId="1CE556A3" w:rsidR="00FD4DFE" w:rsidRPr="00FD4DFE" w:rsidRDefault="00FD4DFE" w:rsidP="009D73A5">
      <w:pPr>
        <w:numPr>
          <w:ilvl w:val="1"/>
          <w:numId w:val="22"/>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 xml:space="preserve">art. 108 ust. 1 </w:t>
      </w:r>
      <w:proofErr w:type="spellStart"/>
      <w:r w:rsidR="00D017A6" w:rsidRPr="00D15DEE">
        <w:rPr>
          <w:rFonts w:cs="Arial"/>
        </w:rPr>
        <w:t>pzp</w:t>
      </w:r>
      <w:proofErr w:type="spellEnd"/>
      <w:r w:rsidR="00D017A6" w:rsidRPr="00D15DEE">
        <w:rPr>
          <w:rFonts w:cs="Arial"/>
        </w:rPr>
        <w:t>.</w:t>
      </w:r>
      <w:r w:rsidR="00D017A6">
        <w:rPr>
          <w:rFonts w:cs="Arial"/>
        </w:rPr>
        <w:t>, z zastrzeżeniem art.110 ust. 2</w:t>
      </w:r>
    </w:p>
    <w:p w14:paraId="5814C66C" w14:textId="77777777" w:rsidR="00FD4DFE" w:rsidRPr="00FD4DFE" w:rsidRDefault="00FD4DFE" w:rsidP="009D73A5">
      <w:pPr>
        <w:numPr>
          <w:ilvl w:val="1"/>
          <w:numId w:val="22"/>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9D73A5">
      <w:pPr>
        <w:numPr>
          <w:ilvl w:val="1"/>
          <w:numId w:val="22"/>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9D73A5">
      <w:pPr>
        <w:numPr>
          <w:ilvl w:val="1"/>
          <w:numId w:val="22"/>
        </w:numPr>
        <w:tabs>
          <w:tab w:val="clear" w:pos="1440"/>
        </w:tabs>
        <w:ind w:left="426" w:hanging="142"/>
        <w:jc w:val="both"/>
        <w:rPr>
          <w:rFonts w:cs="Arial"/>
        </w:rPr>
      </w:pPr>
      <w:r w:rsidRPr="00FD4DFE">
        <w:rPr>
          <w:rFonts w:cs="Arial"/>
        </w:rPr>
        <w:t>Wszelka korespondencja oraz rozliczenia dokonywane będą wyłącznie z pełnomocnikiem.</w:t>
      </w:r>
    </w:p>
    <w:p w14:paraId="36CE0F6D" w14:textId="77777777" w:rsidR="00FD4DFE" w:rsidRPr="00FD4DFE" w:rsidRDefault="00FD4DFE" w:rsidP="009D73A5">
      <w:pPr>
        <w:numPr>
          <w:ilvl w:val="1"/>
          <w:numId w:val="22"/>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1A32891D" w14:textId="77777777" w:rsidR="00FD4DFE" w:rsidRPr="00FD4DFE" w:rsidRDefault="00FD4DFE" w:rsidP="009D73A5">
      <w:pPr>
        <w:jc w:val="both"/>
        <w:rPr>
          <w:rFonts w:cs="Arial"/>
        </w:rPr>
      </w:pPr>
      <w:r w:rsidRPr="00FD4DFE">
        <w:rPr>
          <w:rFonts w:cs="Arial"/>
        </w:rPr>
        <w:lastRenderedPageBreak/>
        <w:t>Wypełniając formularz ofertowy: w miejscach: „nazwa i adres wykonawcy”, „NIP, tel. należy wpisać dane dotyczące wszystkich wykonawców.</w:t>
      </w:r>
    </w:p>
    <w:p w14:paraId="77A8B1C3" w14:textId="24EB9364" w:rsidR="00E2594D"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WYMAGANIA DOTYCZĄCE WADIUM</w:t>
      </w:r>
    </w:p>
    <w:p w14:paraId="7C823452" w14:textId="5F2B407C" w:rsidR="003A7F13" w:rsidRPr="003A7F13" w:rsidRDefault="003A7F13" w:rsidP="009D73A5">
      <w:pPr>
        <w:rPr>
          <w:rFonts w:cs="Arial"/>
        </w:rPr>
      </w:pPr>
      <w:r w:rsidRPr="003A7F13">
        <w:rPr>
          <w:rFonts w:cs="Arial"/>
        </w:rPr>
        <w:t>Nie dotyczy</w:t>
      </w:r>
    </w:p>
    <w:p w14:paraId="73C58BC0" w14:textId="0F54C46B" w:rsidR="00197798" w:rsidRPr="009C4708" w:rsidRDefault="00E2594D" w:rsidP="009D73A5">
      <w:pPr>
        <w:pStyle w:val="Akapitzlist"/>
        <w:numPr>
          <w:ilvl w:val="0"/>
          <w:numId w:val="33"/>
        </w:numPr>
        <w:spacing w:before="240"/>
        <w:rPr>
          <w:rFonts w:cs="Arial"/>
          <w:b/>
          <w:bCs/>
        </w:rPr>
      </w:pPr>
      <w:r w:rsidRPr="009C4708">
        <w:rPr>
          <w:rFonts w:cs="Arial"/>
          <w:b/>
          <w:bCs/>
        </w:rPr>
        <w:t>TERMIN ZWIĄZANIA OFERTĄ</w:t>
      </w:r>
    </w:p>
    <w:p w14:paraId="002FD79E" w14:textId="7C0C4EE1" w:rsidR="00197798" w:rsidRPr="009C4708" w:rsidRDefault="00197798" w:rsidP="009D73A5">
      <w:pPr>
        <w:pStyle w:val="Akapitzlist"/>
        <w:numPr>
          <w:ilvl w:val="0"/>
          <w:numId w:val="12"/>
        </w:numPr>
        <w:ind w:left="284" w:hanging="284"/>
        <w:jc w:val="both"/>
        <w:rPr>
          <w:rFonts w:cs="Arial"/>
        </w:rPr>
      </w:pPr>
      <w:r w:rsidRPr="009C4708">
        <w:rPr>
          <w:rFonts w:cs="Arial"/>
        </w:rPr>
        <w:t xml:space="preserve">Wykonawca będzie związany ofertą przez okres 30 dni, tj. do dnia </w:t>
      </w:r>
      <w:r w:rsidR="002D6FFA" w:rsidRPr="009C4708">
        <w:rPr>
          <w:rFonts w:cs="Arial"/>
          <w:b/>
          <w:bCs/>
          <w:caps/>
        </w:rPr>
        <w:t>13</w:t>
      </w:r>
      <w:r w:rsidR="00A13079" w:rsidRPr="009C4708">
        <w:rPr>
          <w:rFonts w:cs="Arial"/>
          <w:b/>
          <w:bCs/>
          <w:caps/>
        </w:rPr>
        <w:t>.</w:t>
      </w:r>
      <w:r w:rsidR="0038592C" w:rsidRPr="009C4708">
        <w:rPr>
          <w:rFonts w:cs="Arial"/>
          <w:b/>
          <w:bCs/>
          <w:caps/>
        </w:rPr>
        <w:t>11</w:t>
      </w:r>
      <w:r w:rsidR="00A13079" w:rsidRPr="009C4708">
        <w:rPr>
          <w:rFonts w:cs="Arial"/>
          <w:b/>
          <w:bCs/>
          <w:caps/>
        </w:rPr>
        <w:t>.2021</w:t>
      </w:r>
      <w:r w:rsidRPr="009C4708">
        <w:rPr>
          <w:rFonts w:cs="Arial"/>
          <w:b/>
          <w:bCs/>
        </w:rPr>
        <w:t>r</w:t>
      </w:r>
      <w:r w:rsidRPr="009C4708">
        <w:rPr>
          <w:rFonts w:cs="Arial"/>
        </w:rPr>
        <w:t>. Bieg terminu związania ofertą rozpoczyna się wraz z</w:t>
      </w:r>
      <w:r w:rsidR="003C54D0" w:rsidRPr="009C4708">
        <w:rPr>
          <w:rFonts w:cs="Arial"/>
        </w:rPr>
        <w:t xml:space="preserve"> </w:t>
      </w:r>
      <w:r w:rsidRPr="009C4708">
        <w:rPr>
          <w:rFonts w:cs="Arial"/>
        </w:rPr>
        <w:t>upływem terminu składania ofert.</w:t>
      </w:r>
    </w:p>
    <w:p w14:paraId="3F7140B8" w14:textId="36A1CEB4" w:rsidR="00197798" w:rsidRPr="009C4708" w:rsidRDefault="00197798" w:rsidP="009D73A5">
      <w:pPr>
        <w:pStyle w:val="Akapitzlist"/>
        <w:numPr>
          <w:ilvl w:val="0"/>
          <w:numId w:val="12"/>
        </w:numPr>
        <w:ind w:left="284" w:hanging="284"/>
        <w:jc w:val="both"/>
        <w:rPr>
          <w:rFonts w:cs="Arial"/>
        </w:rPr>
      </w:pPr>
      <w:r w:rsidRPr="009C4708">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9C4708">
        <w:rPr>
          <w:rFonts w:cs="Arial"/>
        </w:rPr>
        <w:t>6</w:t>
      </w:r>
      <w:r w:rsidRPr="009C4708">
        <w:rPr>
          <w:rFonts w:cs="Arial"/>
        </w:rPr>
        <w:t xml:space="preserve">0 dni. </w:t>
      </w:r>
      <w:r w:rsidRPr="009C4708">
        <w:rPr>
          <w:rFonts w:cs="Arial"/>
        </w:rPr>
        <w:tab/>
        <w:t>Przedłużenie terminu związania ofertą wymaga złożenia przez wykonawcę pisemnego oświadczenia o wyrażeniu zgody na przedłużenie terminu związania ofertą.</w:t>
      </w:r>
    </w:p>
    <w:p w14:paraId="7C5FBDEE" w14:textId="3275C3A6" w:rsidR="00E2594D" w:rsidRPr="009C4708" w:rsidRDefault="00E2594D" w:rsidP="009D73A5">
      <w:pPr>
        <w:pStyle w:val="Akapitzlist"/>
        <w:numPr>
          <w:ilvl w:val="0"/>
          <w:numId w:val="33"/>
        </w:numPr>
        <w:spacing w:before="240"/>
        <w:rPr>
          <w:rFonts w:cs="Arial"/>
          <w:b/>
          <w:bCs/>
        </w:rPr>
      </w:pPr>
      <w:r w:rsidRPr="009C4708">
        <w:rPr>
          <w:rFonts w:cs="Arial"/>
          <w:b/>
          <w:bCs/>
        </w:rPr>
        <w:t>SPOSÓB I TERMIN SKŁADANIA I OTWARCIA OFERT</w:t>
      </w:r>
    </w:p>
    <w:p w14:paraId="6D5E6A40" w14:textId="77777777" w:rsidR="007A56A1" w:rsidRPr="009C4708" w:rsidRDefault="007A56A1" w:rsidP="009D73A5">
      <w:pPr>
        <w:pStyle w:val="Tekstpodstawowy"/>
        <w:numPr>
          <w:ilvl w:val="0"/>
          <w:numId w:val="16"/>
        </w:numPr>
        <w:ind w:left="284" w:hanging="284"/>
        <w:rPr>
          <w:rFonts w:cs="Arial"/>
          <w:color w:val="000000" w:themeColor="text1"/>
          <w:sz w:val="20"/>
        </w:rPr>
      </w:pPr>
      <w:r w:rsidRPr="009C4708">
        <w:rPr>
          <w:rFonts w:cs="Arial"/>
          <w:color w:val="000000" w:themeColor="text1"/>
          <w:sz w:val="20"/>
        </w:rPr>
        <w:t>Ofertę należy złożyć:</w:t>
      </w:r>
    </w:p>
    <w:p w14:paraId="5A1F05AC" w14:textId="5DFD8E33" w:rsidR="007A56A1" w:rsidRPr="009C4708" w:rsidRDefault="007A56A1" w:rsidP="009D73A5">
      <w:pPr>
        <w:numPr>
          <w:ilvl w:val="1"/>
          <w:numId w:val="17"/>
        </w:numPr>
        <w:suppressAutoHyphens/>
        <w:ind w:left="284" w:hanging="284"/>
        <w:jc w:val="both"/>
        <w:rPr>
          <w:rFonts w:eastAsia="Calibri" w:cs="Arial"/>
          <w:b/>
          <w:lang w:eastAsia="zh-CN"/>
        </w:rPr>
      </w:pPr>
      <w:r w:rsidRPr="009C4708">
        <w:rPr>
          <w:rFonts w:eastAsia="Calibri" w:cs="Arial"/>
          <w:color w:val="000000" w:themeColor="text1"/>
          <w:lang w:eastAsia="en-US"/>
        </w:rPr>
        <w:t xml:space="preserve">za pośrednictwem formularza do złożenia, zmiany, </w:t>
      </w:r>
      <w:r w:rsidRPr="009C4708">
        <w:rPr>
          <w:rFonts w:eastAsia="Calibri" w:cs="Arial"/>
          <w:lang w:eastAsia="en-US"/>
        </w:rPr>
        <w:t xml:space="preserve">wycofania oferty lub wniosku dostępnego na ePUAP i udostępnionego również na miniPortalu w nieprzekraczalnym terminie: </w:t>
      </w:r>
      <w:r w:rsidRPr="009C4708">
        <w:rPr>
          <w:rFonts w:eastAsia="Calibri" w:cs="Arial"/>
          <w:b/>
          <w:lang w:eastAsia="en-US"/>
        </w:rPr>
        <w:t xml:space="preserve">do </w:t>
      </w:r>
      <w:r w:rsidR="002D6FFA" w:rsidRPr="009C4708">
        <w:rPr>
          <w:rFonts w:eastAsia="Calibri" w:cs="Arial"/>
          <w:b/>
          <w:lang w:eastAsia="en-US"/>
        </w:rPr>
        <w:t>15</w:t>
      </w:r>
      <w:r w:rsidR="004F4CF6" w:rsidRPr="009C4708">
        <w:rPr>
          <w:rFonts w:eastAsia="Calibri" w:cs="Arial"/>
          <w:b/>
          <w:lang w:eastAsia="en-US"/>
        </w:rPr>
        <w:t>.</w:t>
      </w:r>
      <w:r w:rsidR="00DD34F5" w:rsidRPr="009C4708">
        <w:rPr>
          <w:rFonts w:eastAsia="Calibri" w:cs="Arial"/>
          <w:b/>
          <w:lang w:eastAsia="en-US"/>
        </w:rPr>
        <w:t>10</w:t>
      </w:r>
      <w:r w:rsidR="004F4CF6" w:rsidRPr="009C4708">
        <w:rPr>
          <w:rFonts w:eastAsia="Calibri" w:cs="Arial"/>
          <w:b/>
          <w:lang w:eastAsia="en-US"/>
        </w:rPr>
        <w:t>.2021</w:t>
      </w:r>
      <w:r w:rsidRPr="009C4708">
        <w:rPr>
          <w:rFonts w:eastAsia="Calibri" w:cs="Arial"/>
          <w:b/>
          <w:lang w:eastAsia="en-US"/>
        </w:rPr>
        <w:t xml:space="preserve">r. godz. </w:t>
      </w:r>
      <w:r w:rsidR="004F4CF6" w:rsidRPr="009C4708">
        <w:rPr>
          <w:rFonts w:eastAsia="Calibri" w:cs="Arial"/>
          <w:b/>
          <w:lang w:eastAsia="en-US"/>
        </w:rPr>
        <w:t>09:</w:t>
      </w:r>
      <w:r w:rsidR="004F4CF6" w:rsidRPr="009C4708">
        <w:rPr>
          <w:rFonts w:eastAsia="Calibri" w:cs="Arial"/>
          <w:b/>
          <w:vertAlign w:val="superscript"/>
          <w:lang w:eastAsia="en-US"/>
        </w:rPr>
        <w:t>30</w:t>
      </w:r>
    </w:p>
    <w:p w14:paraId="7547FEAF" w14:textId="23354B5A" w:rsidR="009B2D78" w:rsidRPr="009C4708" w:rsidRDefault="007A56A1" w:rsidP="009D73A5">
      <w:pPr>
        <w:numPr>
          <w:ilvl w:val="0"/>
          <w:numId w:val="16"/>
        </w:numPr>
        <w:ind w:left="284" w:hanging="284"/>
        <w:jc w:val="both"/>
        <w:rPr>
          <w:rFonts w:cs="Arial"/>
        </w:rPr>
      </w:pPr>
      <w:r w:rsidRPr="009C4708">
        <w:rPr>
          <w:rFonts w:cs="Arial"/>
        </w:rPr>
        <w:t xml:space="preserve">Otwarcie ofert nastąpi </w:t>
      </w:r>
      <w:r w:rsidR="002D6FFA" w:rsidRPr="009C4708">
        <w:rPr>
          <w:rFonts w:cs="Arial"/>
          <w:b/>
        </w:rPr>
        <w:t>15</w:t>
      </w:r>
      <w:r w:rsidR="004F4CF6" w:rsidRPr="009C4708">
        <w:rPr>
          <w:rFonts w:cs="Arial"/>
          <w:b/>
        </w:rPr>
        <w:t>.</w:t>
      </w:r>
      <w:r w:rsidR="00DD34F5" w:rsidRPr="009C4708">
        <w:rPr>
          <w:rFonts w:cs="Arial"/>
          <w:b/>
        </w:rPr>
        <w:t>10</w:t>
      </w:r>
      <w:r w:rsidR="004F4CF6" w:rsidRPr="009C4708">
        <w:rPr>
          <w:rFonts w:cs="Arial"/>
          <w:b/>
        </w:rPr>
        <w:t xml:space="preserve">.2021 </w:t>
      </w:r>
      <w:r w:rsidRPr="009C4708">
        <w:rPr>
          <w:rFonts w:cs="Arial"/>
          <w:b/>
        </w:rPr>
        <w:t xml:space="preserve">o godz. </w:t>
      </w:r>
      <w:r w:rsidR="004F4CF6" w:rsidRPr="009C4708">
        <w:rPr>
          <w:rFonts w:cs="Arial"/>
          <w:b/>
        </w:rPr>
        <w:t>10</w:t>
      </w:r>
      <w:r w:rsidR="004F4CF6" w:rsidRPr="009C4708">
        <w:rPr>
          <w:rFonts w:cs="Arial"/>
          <w:b/>
          <w:vertAlign w:val="superscript"/>
        </w:rPr>
        <w:t>00</w:t>
      </w:r>
    </w:p>
    <w:p w14:paraId="7DCF3D89" w14:textId="194E8B70" w:rsidR="009946E9" w:rsidRPr="009C4708" w:rsidRDefault="009946E9" w:rsidP="009D73A5">
      <w:pPr>
        <w:pStyle w:val="Akapitzlist"/>
        <w:numPr>
          <w:ilvl w:val="0"/>
          <w:numId w:val="33"/>
        </w:numPr>
        <w:spacing w:before="240"/>
        <w:rPr>
          <w:rFonts w:cs="Arial"/>
          <w:b/>
          <w:bCs/>
        </w:rPr>
      </w:pPr>
      <w:r w:rsidRPr="009C4708">
        <w:rPr>
          <w:rFonts w:cs="Arial"/>
          <w:b/>
          <w:bCs/>
        </w:rPr>
        <w:t>OPIS SPOSOBU OBLICZANIA CENY.</w:t>
      </w:r>
    </w:p>
    <w:p w14:paraId="1278B386" w14:textId="77777777" w:rsidR="009946E9" w:rsidRPr="009C4708" w:rsidRDefault="009946E9" w:rsidP="009D73A5">
      <w:pPr>
        <w:pStyle w:val="Tekstpodstawowy"/>
        <w:numPr>
          <w:ilvl w:val="0"/>
          <w:numId w:val="5"/>
        </w:numPr>
        <w:tabs>
          <w:tab w:val="clear" w:pos="360"/>
        </w:tabs>
        <w:ind w:left="284" w:hanging="284"/>
        <w:rPr>
          <w:rFonts w:cs="Arial"/>
          <w:sz w:val="20"/>
        </w:rPr>
      </w:pPr>
      <w:r w:rsidRPr="009C4708">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9D73A5">
      <w:pPr>
        <w:pStyle w:val="Tekstpodstawowy"/>
        <w:numPr>
          <w:ilvl w:val="0"/>
          <w:numId w:val="5"/>
        </w:numPr>
        <w:tabs>
          <w:tab w:val="clear" w:pos="360"/>
        </w:tabs>
        <w:ind w:left="284" w:hanging="284"/>
        <w:rPr>
          <w:rFonts w:cs="Arial"/>
          <w:sz w:val="20"/>
        </w:rPr>
      </w:pPr>
      <w:r w:rsidRPr="009C4708">
        <w:rPr>
          <w:rFonts w:cs="Arial"/>
          <w:sz w:val="20"/>
        </w:rPr>
        <w:t xml:space="preserve">Cenę należy podać w złotych polskich w formularzu „Oferta” </w:t>
      </w:r>
      <w:r w:rsidRPr="009C4708">
        <w:rPr>
          <w:rFonts w:cs="Arial"/>
          <w:i/>
          <w:iCs/>
          <w:sz w:val="16"/>
          <w:szCs w:val="16"/>
        </w:rPr>
        <w:t>(zał</w:t>
      </w:r>
      <w:r w:rsidRPr="004F4CF6">
        <w:rPr>
          <w:rFonts w:cs="Arial"/>
          <w:i/>
          <w:iCs/>
          <w:sz w:val="16"/>
          <w:szCs w:val="16"/>
        </w:rPr>
        <w:t>. nr 1).</w:t>
      </w:r>
    </w:p>
    <w:p w14:paraId="7D634587" w14:textId="77777777" w:rsidR="009946E9" w:rsidRPr="00A074D1" w:rsidRDefault="009946E9" w:rsidP="009D73A5">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9D73A5">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9D73A5">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9D73A5">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9D73A5">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9D73A5">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9D73A5">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663E5269" w:rsidR="009946E9" w:rsidRPr="00A074D1" w:rsidRDefault="009946E9" w:rsidP="009D73A5">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w:t>
      </w:r>
      <w:r w:rsidR="00A249E4">
        <w:rPr>
          <w:rFonts w:cs="Arial"/>
          <w:sz w:val="20"/>
        </w:rPr>
        <w:t xml:space="preserve">, </w:t>
      </w:r>
      <w:r w:rsidR="00A249E4" w:rsidRPr="00A249E4">
        <w:rPr>
          <w:rFonts w:cs="Arial"/>
          <w:sz w:val="20"/>
        </w:rPr>
        <w:t xml:space="preserve">zmian stawek opłat celnych wprowadzonych decyzjami odnośnych władz </w:t>
      </w:r>
      <w:r w:rsidRPr="00A074D1">
        <w:rPr>
          <w:rFonts w:cs="Arial"/>
          <w:sz w:val="20"/>
        </w:rPr>
        <w:t xml:space="preserve">- z dniem wejścia w życie aktu prawnego zmieniającego stawkę, przy czym zmianie ulegnie wyłącznie cena brutto, a cena netto pozostanie bez zmian. </w:t>
      </w:r>
      <w:r w:rsidR="00A249E4">
        <w:rPr>
          <w:rFonts w:cs="Arial"/>
          <w:sz w:val="20"/>
        </w:rPr>
        <w:t>Powyższa z</w:t>
      </w:r>
      <w:r w:rsidRPr="00A074D1">
        <w:rPr>
          <w:rFonts w:cs="Arial"/>
          <w:sz w:val="20"/>
        </w:rPr>
        <w:t>miana ceny może obejmować wyłącznie zakres dostaw określonych w specyfikacji i ofercie a jeszcze nie wykonanych.</w:t>
      </w:r>
    </w:p>
    <w:p w14:paraId="10BFAAB7" w14:textId="05BCF41C" w:rsidR="00790338" w:rsidRPr="00790338" w:rsidRDefault="009946E9" w:rsidP="009D73A5">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77777777" w:rsidR="00790338" w:rsidRPr="00D77796" w:rsidRDefault="00790338" w:rsidP="009D73A5">
      <w:pPr>
        <w:pStyle w:val="Akapitzlist"/>
        <w:numPr>
          <w:ilvl w:val="0"/>
          <w:numId w:val="33"/>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39C7225A" w14:textId="77777777" w:rsidR="00790338" w:rsidRPr="00A074D1" w:rsidRDefault="00790338" w:rsidP="009D73A5">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9D73A5">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OPIS KRYTERIÓW OCENY OFERT, WRAZ Z PODANIEM WAG</w:t>
      </w:r>
    </w:p>
    <w:p w14:paraId="41E14803" w14:textId="77777777" w:rsidR="00BC1F0A" w:rsidRPr="005E7232" w:rsidRDefault="00BC1F0A" w:rsidP="00BC1F0A">
      <w:pPr>
        <w:pStyle w:val="Tekstpodstawowy"/>
        <w:numPr>
          <w:ilvl w:val="0"/>
          <w:numId w:val="51"/>
        </w:numPr>
        <w:tabs>
          <w:tab w:val="clear" w:pos="360"/>
        </w:tabs>
        <w:rPr>
          <w:rFonts w:cs="Arial"/>
          <w:sz w:val="20"/>
        </w:rPr>
      </w:pPr>
      <w:r w:rsidRPr="005E7232">
        <w:rPr>
          <w:rFonts w:cs="Arial"/>
          <w:sz w:val="20"/>
        </w:rPr>
        <w:t>Przy wyborze ofert  zamawiający będzie się kierował następującymi kryteriami i ich znaczeniem:</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20"/>
        <w:gridCol w:w="1560"/>
      </w:tblGrid>
      <w:tr w:rsidR="00BC1F0A" w:rsidRPr="005E7232" w14:paraId="78DFE0BE" w14:textId="77777777" w:rsidTr="002A327F">
        <w:tc>
          <w:tcPr>
            <w:tcW w:w="567" w:type="dxa"/>
            <w:vAlign w:val="center"/>
          </w:tcPr>
          <w:p w14:paraId="7A9461E5" w14:textId="77777777" w:rsidR="00BC1F0A" w:rsidRPr="005E7232" w:rsidRDefault="00BC1F0A" w:rsidP="002A327F">
            <w:pPr>
              <w:pStyle w:val="Tekstpodstawowy"/>
              <w:rPr>
                <w:rFonts w:cs="Arial"/>
                <w:b/>
                <w:sz w:val="20"/>
              </w:rPr>
            </w:pPr>
            <w:r w:rsidRPr="005E7232">
              <w:rPr>
                <w:rFonts w:cs="Arial"/>
                <w:b/>
                <w:sz w:val="20"/>
              </w:rPr>
              <w:t>Lp.</w:t>
            </w:r>
          </w:p>
        </w:tc>
        <w:tc>
          <w:tcPr>
            <w:tcW w:w="6520" w:type="dxa"/>
            <w:vAlign w:val="center"/>
          </w:tcPr>
          <w:p w14:paraId="297C80FC" w14:textId="77777777" w:rsidR="00BC1F0A" w:rsidRPr="005E7232" w:rsidRDefault="00BC1F0A" w:rsidP="002A327F">
            <w:pPr>
              <w:pStyle w:val="Tekstpodstawowy"/>
              <w:jc w:val="center"/>
              <w:rPr>
                <w:rFonts w:cs="Arial"/>
                <w:b/>
                <w:sz w:val="20"/>
              </w:rPr>
            </w:pPr>
            <w:r w:rsidRPr="005E7232">
              <w:rPr>
                <w:rFonts w:cs="Arial"/>
                <w:b/>
                <w:sz w:val="20"/>
              </w:rPr>
              <w:t>Kryterium</w:t>
            </w:r>
          </w:p>
        </w:tc>
        <w:tc>
          <w:tcPr>
            <w:tcW w:w="1560" w:type="dxa"/>
            <w:vAlign w:val="center"/>
          </w:tcPr>
          <w:p w14:paraId="286D0184" w14:textId="77777777" w:rsidR="00BC1F0A" w:rsidRPr="005E7232" w:rsidRDefault="00BC1F0A" w:rsidP="002A327F">
            <w:pPr>
              <w:pStyle w:val="Tekstpodstawowy"/>
              <w:jc w:val="center"/>
              <w:rPr>
                <w:rFonts w:cs="Arial"/>
                <w:b/>
                <w:sz w:val="20"/>
              </w:rPr>
            </w:pPr>
            <w:r w:rsidRPr="005E7232">
              <w:rPr>
                <w:rFonts w:cs="Arial"/>
                <w:b/>
                <w:sz w:val="20"/>
              </w:rPr>
              <w:t>Ranga (%)</w:t>
            </w:r>
          </w:p>
        </w:tc>
      </w:tr>
      <w:tr w:rsidR="00BC1F0A" w:rsidRPr="005E7232" w14:paraId="41EC0E5A" w14:textId="77777777" w:rsidTr="002A327F">
        <w:trPr>
          <w:trHeight w:val="254"/>
        </w:trPr>
        <w:tc>
          <w:tcPr>
            <w:tcW w:w="567" w:type="dxa"/>
            <w:vAlign w:val="center"/>
          </w:tcPr>
          <w:p w14:paraId="3FBDD747" w14:textId="77777777" w:rsidR="00BC1F0A" w:rsidRPr="005E7232" w:rsidRDefault="00BC1F0A" w:rsidP="002A327F">
            <w:pPr>
              <w:pStyle w:val="Tekstpodstawowy"/>
              <w:jc w:val="center"/>
              <w:rPr>
                <w:rFonts w:cs="Arial"/>
                <w:sz w:val="20"/>
              </w:rPr>
            </w:pPr>
            <w:r w:rsidRPr="005E7232">
              <w:rPr>
                <w:rFonts w:cs="Arial"/>
                <w:sz w:val="20"/>
              </w:rPr>
              <w:t>1.</w:t>
            </w:r>
          </w:p>
        </w:tc>
        <w:tc>
          <w:tcPr>
            <w:tcW w:w="6520" w:type="dxa"/>
            <w:vAlign w:val="center"/>
          </w:tcPr>
          <w:p w14:paraId="70F89B2D" w14:textId="77777777" w:rsidR="00BC1F0A" w:rsidRPr="005E7232" w:rsidRDefault="00BC1F0A" w:rsidP="002A327F">
            <w:pPr>
              <w:pStyle w:val="Tekstpodstawowy"/>
              <w:jc w:val="left"/>
              <w:rPr>
                <w:rFonts w:cs="Arial"/>
                <w:sz w:val="20"/>
              </w:rPr>
            </w:pPr>
            <w:r w:rsidRPr="005E7232">
              <w:rPr>
                <w:rFonts w:cs="Arial"/>
                <w:sz w:val="20"/>
              </w:rPr>
              <w:t>Cena</w:t>
            </w:r>
          </w:p>
        </w:tc>
        <w:tc>
          <w:tcPr>
            <w:tcW w:w="1560" w:type="dxa"/>
            <w:vAlign w:val="center"/>
          </w:tcPr>
          <w:p w14:paraId="0C660C21" w14:textId="77777777" w:rsidR="00BC1F0A" w:rsidRPr="005E7232" w:rsidRDefault="00BC1F0A" w:rsidP="002A327F">
            <w:pPr>
              <w:pStyle w:val="Tekstpodstawowy"/>
              <w:jc w:val="center"/>
              <w:rPr>
                <w:rFonts w:cs="Arial"/>
                <w:sz w:val="20"/>
              </w:rPr>
            </w:pPr>
            <w:r w:rsidRPr="005E7232">
              <w:rPr>
                <w:rFonts w:cs="Arial"/>
                <w:sz w:val="20"/>
              </w:rPr>
              <w:t>90</w:t>
            </w:r>
          </w:p>
        </w:tc>
      </w:tr>
      <w:tr w:rsidR="00BC1F0A" w:rsidRPr="005E7232" w14:paraId="6D091551" w14:textId="77777777" w:rsidTr="002A327F">
        <w:trPr>
          <w:trHeight w:val="416"/>
        </w:trPr>
        <w:tc>
          <w:tcPr>
            <w:tcW w:w="567" w:type="dxa"/>
            <w:vAlign w:val="center"/>
          </w:tcPr>
          <w:p w14:paraId="17EF6DA9" w14:textId="77777777" w:rsidR="00BC1F0A" w:rsidRPr="005E7232" w:rsidRDefault="00BC1F0A" w:rsidP="002A327F">
            <w:pPr>
              <w:pStyle w:val="Tekstpodstawowy"/>
              <w:jc w:val="center"/>
              <w:rPr>
                <w:rFonts w:cs="Arial"/>
                <w:sz w:val="20"/>
              </w:rPr>
            </w:pPr>
            <w:r w:rsidRPr="005E7232">
              <w:rPr>
                <w:rFonts w:cs="Arial"/>
                <w:sz w:val="20"/>
              </w:rPr>
              <w:t>2.</w:t>
            </w:r>
          </w:p>
        </w:tc>
        <w:tc>
          <w:tcPr>
            <w:tcW w:w="6520" w:type="dxa"/>
            <w:vAlign w:val="center"/>
          </w:tcPr>
          <w:p w14:paraId="574EB380" w14:textId="77777777" w:rsidR="00BC1F0A" w:rsidRPr="005E7232" w:rsidRDefault="00BC1F0A" w:rsidP="002A327F">
            <w:pPr>
              <w:pStyle w:val="Tekstpodstawowy"/>
              <w:jc w:val="left"/>
              <w:rPr>
                <w:rFonts w:cs="Arial"/>
                <w:sz w:val="20"/>
              </w:rPr>
            </w:pPr>
            <w:r w:rsidRPr="005E7232">
              <w:rPr>
                <w:rFonts w:cs="Arial"/>
                <w:sz w:val="20"/>
              </w:rPr>
              <w:t xml:space="preserve">Termin rozpatrzenia reklamacji z tytułu zagubienia, zniszczenia, uszkodzenia bielizny/ dostarczenia niezgodnie z zamówieniem </w:t>
            </w:r>
          </w:p>
        </w:tc>
        <w:tc>
          <w:tcPr>
            <w:tcW w:w="1560" w:type="dxa"/>
            <w:vAlign w:val="center"/>
          </w:tcPr>
          <w:p w14:paraId="01491DCE" w14:textId="77777777" w:rsidR="00BC1F0A" w:rsidRPr="005E7232" w:rsidRDefault="00BC1F0A" w:rsidP="002A327F">
            <w:pPr>
              <w:pStyle w:val="Tekstpodstawowy"/>
              <w:jc w:val="center"/>
              <w:rPr>
                <w:rFonts w:cs="Arial"/>
                <w:sz w:val="20"/>
              </w:rPr>
            </w:pPr>
            <w:r w:rsidRPr="005E7232">
              <w:rPr>
                <w:rFonts w:cs="Arial"/>
                <w:sz w:val="20"/>
              </w:rPr>
              <w:t>10</w:t>
            </w:r>
          </w:p>
        </w:tc>
      </w:tr>
      <w:tr w:rsidR="00BC1F0A" w:rsidRPr="005E7232" w14:paraId="5182E006" w14:textId="77777777" w:rsidTr="002A327F">
        <w:trPr>
          <w:trHeight w:val="144"/>
        </w:trPr>
        <w:tc>
          <w:tcPr>
            <w:tcW w:w="7087" w:type="dxa"/>
            <w:gridSpan w:val="2"/>
            <w:vAlign w:val="center"/>
          </w:tcPr>
          <w:p w14:paraId="1083A816" w14:textId="77777777" w:rsidR="00BC1F0A" w:rsidRPr="005E7232" w:rsidRDefault="00BC1F0A" w:rsidP="002A327F">
            <w:pPr>
              <w:pStyle w:val="Tekstpodstawowy"/>
              <w:jc w:val="center"/>
              <w:rPr>
                <w:rFonts w:cs="Arial"/>
                <w:b/>
                <w:sz w:val="20"/>
              </w:rPr>
            </w:pPr>
            <w:r w:rsidRPr="005E7232">
              <w:rPr>
                <w:rFonts w:cs="Arial"/>
                <w:b/>
                <w:sz w:val="20"/>
              </w:rPr>
              <w:t>RAZEM</w:t>
            </w:r>
          </w:p>
        </w:tc>
        <w:tc>
          <w:tcPr>
            <w:tcW w:w="1560" w:type="dxa"/>
            <w:vAlign w:val="center"/>
          </w:tcPr>
          <w:p w14:paraId="25D402F9" w14:textId="77777777" w:rsidR="00BC1F0A" w:rsidRPr="005E7232" w:rsidRDefault="00BC1F0A" w:rsidP="002A327F">
            <w:pPr>
              <w:pStyle w:val="Tekstpodstawowy"/>
              <w:jc w:val="center"/>
              <w:rPr>
                <w:rFonts w:cs="Arial"/>
                <w:b/>
                <w:sz w:val="20"/>
              </w:rPr>
            </w:pPr>
            <w:r w:rsidRPr="005E7232">
              <w:rPr>
                <w:rFonts w:cs="Arial"/>
                <w:b/>
                <w:sz w:val="20"/>
              </w:rPr>
              <w:t>100</w:t>
            </w:r>
          </w:p>
        </w:tc>
      </w:tr>
    </w:tbl>
    <w:p w14:paraId="24D930A8" w14:textId="77777777" w:rsidR="00BC1F0A" w:rsidRPr="005E7232" w:rsidRDefault="00BC1F0A" w:rsidP="00BC1F0A">
      <w:pPr>
        <w:jc w:val="both"/>
        <w:rPr>
          <w:rFonts w:cs="Arial"/>
        </w:rPr>
      </w:pPr>
      <w:r w:rsidRPr="005E7232">
        <w:rPr>
          <w:rFonts w:cs="Arial"/>
          <w:b/>
        </w:rPr>
        <w:t>Uwaga: Maksymalny termin rozpatrzenia reklamacji nie dłuższy niż 7 dni roboczych.</w:t>
      </w:r>
    </w:p>
    <w:p w14:paraId="3B2C54C7" w14:textId="77777777" w:rsidR="00BC1F0A" w:rsidRPr="005E7232" w:rsidRDefault="00BC1F0A" w:rsidP="00BC1F0A">
      <w:pPr>
        <w:spacing w:before="240"/>
        <w:jc w:val="both"/>
        <w:rPr>
          <w:rFonts w:cs="Arial"/>
        </w:rPr>
      </w:pPr>
      <w:r w:rsidRPr="005E7232">
        <w:rPr>
          <w:rFonts w:cs="Arial"/>
        </w:rPr>
        <w:t>Wartość punktową poszczególnych kryteriów określa się na podstawie poniższych wzorów</w:t>
      </w:r>
    </w:p>
    <w:p w14:paraId="2EBD3587" w14:textId="77777777" w:rsidR="00BC1F0A" w:rsidRPr="005E7232" w:rsidRDefault="00BC1F0A" w:rsidP="00BC1F0A">
      <w:pPr>
        <w:numPr>
          <w:ilvl w:val="0"/>
          <w:numId w:val="8"/>
        </w:numPr>
        <w:tabs>
          <w:tab w:val="clear" w:pos="720"/>
        </w:tabs>
        <w:jc w:val="both"/>
        <w:rPr>
          <w:rFonts w:cs="Arial"/>
          <w:b/>
        </w:rPr>
      </w:pPr>
      <w:r w:rsidRPr="005E7232">
        <w:rPr>
          <w:rFonts w:cs="Arial"/>
          <w:b/>
        </w:rPr>
        <w:t>cena</w:t>
      </w:r>
    </w:p>
    <w:p w14:paraId="2BBB50B7" w14:textId="77777777" w:rsidR="00BC1F0A" w:rsidRPr="005E7232" w:rsidRDefault="00BC1F0A" w:rsidP="00BC1F0A">
      <w:pPr>
        <w:ind w:left="705"/>
        <w:jc w:val="both"/>
        <w:rPr>
          <w:rFonts w:cs="Arial"/>
        </w:rPr>
      </w:pPr>
      <w:proofErr w:type="spellStart"/>
      <w:r w:rsidRPr="005E7232">
        <w:rPr>
          <w:rFonts w:cs="Arial"/>
        </w:rPr>
        <w:t>Pc</w:t>
      </w:r>
      <w:proofErr w:type="spellEnd"/>
      <w:r w:rsidRPr="005E7232">
        <w:rPr>
          <w:rFonts w:cs="Arial"/>
        </w:rPr>
        <w:t xml:space="preserve"> = (</w:t>
      </w:r>
      <w:proofErr w:type="spellStart"/>
      <w:r w:rsidRPr="005E7232">
        <w:rPr>
          <w:rFonts w:cs="Arial"/>
        </w:rPr>
        <w:t>Cn</w:t>
      </w:r>
      <w:proofErr w:type="spellEnd"/>
      <w:r w:rsidRPr="005E7232">
        <w:rPr>
          <w:rFonts w:cs="Arial"/>
        </w:rPr>
        <w:t xml:space="preserve"> : Co) x 100 pkt. x 90%, gdzie:</w:t>
      </w:r>
    </w:p>
    <w:p w14:paraId="4C1439B2" w14:textId="77777777" w:rsidR="00BC1F0A" w:rsidRPr="005E7232" w:rsidRDefault="00BC1F0A" w:rsidP="00BC1F0A">
      <w:pPr>
        <w:pStyle w:val="Tekstpodstawowy"/>
        <w:ind w:left="709"/>
        <w:rPr>
          <w:rFonts w:cs="Arial"/>
          <w:sz w:val="20"/>
        </w:rPr>
      </w:pPr>
      <w:proofErr w:type="spellStart"/>
      <w:r w:rsidRPr="005E7232">
        <w:rPr>
          <w:rFonts w:cs="Arial"/>
          <w:sz w:val="20"/>
        </w:rPr>
        <w:t>Pc</w:t>
      </w:r>
      <w:proofErr w:type="spellEnd"/>
      <w:r w:rsidRPr="005E7232">
        <w:rPr>
          <w:rFonts w:cs="Arial"/>
          <w:sz w:val="20"/>
        </w:rPr>
        <w:t>- wartość punktowa za kryterium ceny</w:t>
      </w:r>
    </w:p>
    <w:p w14:paraId="3EF64ADD" w14:textId="77777777" w:rsidR="00BC1F0A" w:rsidRPr="005E7232" w:rsidRDefault="00BC1F0A" w:rsidP="00BC1F0A">
      <w:pPr>
        <w:pStyle w:val="Tekstpodstawowy"/>
        <w:ind w:left="709"/>
        <w:rPr>
          <w:rFonts w:cs="Arial"/>
          <w:sz w:val="20"/>
        </w:rPr>
      </w:pPr>
      <w:proofErr w:type="spellStart"/>
      <w:r w:rsidRPr="005E7232">
        <w:rPr>
          <w:rFonts w:cs="Arial"/>
          <w:sz w:val="20"/>
        </w:rPr>
        <w:t>Cn</w:t>
      </w:r>
      <w:proofErr w:type="spellEnd"/>
      <w:r w:rsidRPr="005E7232">
        <w:rPr>
          <w:rFonts w:cs="Arial"/>
          <w:sz w:val="20"/>
        </w:rPr>
        <w:t xml:space="preserve"> – cena najniższa wśród złożonych ofert</w:t>
      </w:r>
    </w:p>
    <w:p w14:paraId="09A2DB07" w14:textId="77777777" w:rsidR="00BC1F0A" w:rsidRPr="005E7232" w:rsidRDefault="00BC1F0A" w:rsidP="00BC1F0A">
      <w:pPr>
        <w:pStyle w:val="Tekstpodstawowy"/>
        <w:ind w:left="709"/>
        <w:rPr>
          <w:rFonts w:cs="Arial"/>
          <w:sz w:val="20"/>
        </w:rPr>
      </w:pPr>
      <w:r w:rsidRPr="005E7232">
        <w:rPr>
          <w:rFonts w:cs="Arial"/>
          <w:sz w:val="20"/>
        </w:rPr>
        <w:lastRenderedPageBreak/>
        <w:t>Co – cena zaproponowana przez wykonawcę</w:t>
      </w:r>
    </w:p>
    <w:p w14:paraId="47B94DBF" w14:textId="77777777" w:rsidR="00BC1F0A" w:rsidRPr="005E7232" w:rsidRDefault="00BC1F0A" w:rsidP="00BC1F0A">
      <w:pPr>
        <w:pStyle w:val="Tekstpodstawowy"/>
        <w:rPr>
          <w:rFonts w:cs="Arial"/>
          <w:spacing w:val="3"/>
          <w:sz w:val="20"/>
        </w:rPr>
      </w:pPr>
      <w:r w:rsidRPr="005E7232">
        <w:rPr>
          <w:rFonts w:cs="Arial"/>
          <w:spacing w:val="3"/>
          <w:sz w:val="20"/>
        </w:rPr>
        <w:t>Maksymalna liczba punktów możliwych do uzyskania przez ofertę według kryterium cena: 90 pkt., co stanowi 90%</w:t>
      </w:r>
    </w:p>
    <w:p w14:paraId="2AE866B0" w14:textId="77777777" w:rsidR="00BC1F0A" w:rsidRPr="005E7232" w:rsidRDefault="00BC1F0A" w:rsidP="00BC1F0A">
      <w:pPr>
        <w:numPr>
          <w:ilvl w:val="0"/>
          <w:numId w:val="8"/>
        </w:numPr>
        <w:tabs>
          <w:tab w:val="clear" w:pos="720"/>
        </w:tabs>
        <w:jc w:val="both"/>
        <w:rPr>
          <w:rFonts w:cs="Arial"/>
          <w:b/>
        </w:rPr>
      </w:pPr>
      <w:r w:rsidRPr="005E7232">
        <w:rPr>
          <w:rFonts w:cs="Arial"/>
          <w:b/>
        </w:rPr>
        <w:t>termin rozpatrzenia reklamacji</w:t>
      </w:r>
    </w:p>
    <w:p w14:paraId="30B840A9" w14:textId="77777777" w:rsidR="00BC1F0A" w:rsidRPr="005E7232" w:rsidRDefault="00BC1F0A" w:rsidP="00BC1F0A">
      <w:pPr>
        <w:pStyle w:val="Tekstpodstawowy"/>
        <w:ind w:left="720"/>
        <w:rPr>
          <w:rFonts w:cs="Arial"/>
          <w:sz w:val="20"/>
        </w:rPr>
      </w:pPr>
      <w:proofErr w:type="spellStart"/>
      <w:r w:rsidRPr="005E7232">
        <w:rPr>
          <w:rFonts w:cs="Arial"/>
          <w:sz w:val="20"/>
        </w:rPr>
        <w:t>Tr</w:t>
      </w:r>
      <w:proofErr w:type="spellEnd"/>
      <w:r w:rsidRPr="005E7232">
        <w:rPr>
          <w:rFonts w:cs="Arial"/>
          <w:sz w:val="20"/>
        </w:rPr>
        <w:t xml:space="preserve"> = (</w:t>
      </w:r>
      <w:proofErr w:type="spellStart"/>
      <w:r w:rsidRPr="005E7232">
        <w:rPr>
          <w:rFonts w:cs="Arial"/>
          <w:sz w:val="20"/>
        </w:rPr>
        <w:t>Tn</w:t>
      </w:r>
      <w:proofErr w:type="spellEnd"/>
      <w:r w:rsidRPr="005E7232">
        <w:rPr>
          <w:rFonts w:cs="Arial"/>
          <w:sz w:val="20"/>
        </w:rPr>
        <w:t xml:space="preserve"> : To) x 100 pkt. x 10%, gdzie:</w:t>
      </w:r>
    </w:p>
    <w:p w14:paraId="27955B41" w14:textId="77777777" w:rsidR="00BC1F0A" w:rsidRPr="005E7232" w:rsidRDefault="00BC1F0A" w:rsidP="00BC1F0A">
      <w:pPr>
        <w:ind w:left="360" w:firstLine="349"/>
        <w:jc w:val="both"/>
        <w:rPr>
          <w:rFonts w:cs="Arial"/>
        </w:rPr>
      </w:pPr>
      <w:proofErr w:type="spellStart"/>
      <w:r w:rsidRPr="005E7232">
        <w:rPr>
          <w:rFonts w:cs="Arial"/>
        </w:rPr>
        <w:t>Tr</w:t>
      </w:r>
      <w:proofErr w:type="spellEnd"/>
      <w:r w:rsidRPr="005E7232">
        <w:rPr>
          <w:rFonts w:cs="Arial"/>
        </w:rPr>
        <w:t xml:space="preserve"> - wartość punktowa za kryterium „termin rozpatrzenia reklamacji”</w:t>
      </w:r>
    </w:p>
    <w:p w14:paraId="27DA8782" w14:textId="77777777" w:rsidR="00BC1F0A" w:rsidRPr="005E7232" w:rsidRDefault="00BC1F0A" w:rsidP="00BC1F0A">
      <w:pPr>
        <w:ind w:left="360" w:firstLine="349"/>
        <w:jc w:val="both"/>
        <w:rPr>
          <w:rFonts w:cs="Arial"/>
        </w:rPr>
      </w:pPr>
      <w:proofErr w:type="spellStart"/>
      <w:r w:rsidRPr="005E7232">
        <w:rPr>
          <w:rFonts w:cs="Arial"/>
        </w:rPr>
        <w:t>Tn</w:t>
      </w:r>
      <w:proofErr w:type="spellEnd"/>
      <w:r w:rsidRPr="005E7232">
        <w:rPr>
          <w:rFonts w:cs="Arial"/>
        </w:rPr>
        <w:t xml:space="preserve"> – najkrótszy termin oferowany</w:t>
      </w:r>
    </w:p>
    <w:p w14:paraId="058D573A" w14:textId="77777777" w:rsidR="00BC1F0A" w:rsidRPr="005E7232" w:rsidRDefault="00BC1F0A" w:rsidP="00BC1F0A">
      <w:pPr>
        <w:pStyle w:val="Tekstpodstawowy"/>
        <w:rPr>
          <w:rFonts w:cs="Arial"/>
          <w:sz w:val="20"/>
        </w:rPr>
      </w:pPr>
      <w:r w:rsidRPr="005E7232">
        <w:rPr>
          <w:rFonts w:cs="Arial"/>
          <w:sz w:val="20"/>
        </w:rPr>
        <w:tab/>
        <w:t>To – termin oferowany w ofercie ocenianej</w:t>
      </w:r>
    </w:p>
    <w:p w14:paraId="1A580D1C" w14:textId="77777777" w:rsidR="00BC1F0A" w:rsidRPr="005E7232" w:rsidRDefault="00BC1F0A" w:rsidP="00BC1F0A">
      <w:pPr>
        <w:pStyle w:val="Tekstpodstawowy"/>
        <w:rPr>
          <w:rFonts w:cs="Arial"/>
          <w:spacing w:val="3"/>
          <w:sz w:val="20"/>
        </w:rPr>
      </w:pPr>
      <w:r w:rsidRPr="005E7232">
        <w:rPr>
          <w:rFonts w:cs="Arial"/>
          <w:spacing w:val="3"/>
          <w:sz w:val="20"/>
        </w:rPr>
        <w:t>Maksymalna liczba punktów możliwych do uzyskania przez ofertę według kryterium termin rozpatrzenia reklamacji: 10 pkt. co stanowi 10%</w:t>
      </w:r>
    </w:p>
    <w:p w14:paraId="3EFBB820" w14:textId="77777777" w:rsidR="00BC1F0A" w:rsidRPr="005E7232" w:rsidRDefault="00BC1F0A" w:rsidP="00BC1F0A">
      <w:pPr>
        <w:spacing w:before="240"/>
        <w:jc w:val="both"/>
        <w:rPr>
          <w:rFonts w:cs="Arial"/>
        </w:rPr>
      </w:pPr>
      <w:r w:rsidRPr="005E7232">
        <w:rPr>
          <w:rFonts w:cs="Arial"/>
        </w:rPr>
        <w:t xml:space="preserve">Suma poszczególnych kryteriów </w:t>
      </w:r>
      <w:proofErr w:type="spellStart"/>
      <w:r w:rsidRPr="005E7232">
        <w:rPr>
          <w:rFonts w:cs="Arial"/>
        </w:rPr>
        <w:t>Pc</w:t>
      </w:r>
      <w:proofErr w:type="spellEnd"/>
      <w:r w:rsidRPr="005E7232">
        <w:rPr>
          <w:rFonts w:cs="Arial"/>
        </w:rPr>
        <w:t xml:space="preserve"> + </w:t>
      </w:r>
      <w:proofErr w:type="spellStart"/>
      <w:r w:rsidRPr="005E7232">
        <w:rPr>
          <w:rFonts w:cs="Arial"/>
        </w:rPr>
        <w:t>Tr</w:t>
      </w:r>
      <w:proofErr w:type="spellEnd"/>
      <w:r w:rsidRPr="005E7232">
        <w:rPr>
          <w:rFonts w:cs="Arial"/>
        </w:rPr>
        <w:t xml:space="preserve"> = P </w:t>
      </w:r>
      <w:r w:rsidRPr="00196D7C">
        <w:rPr>
          <w:rFonts w:cs="Arial"/>
          <w:i/>
          <w:iCs/>
          <w:sz w:val="16"/>
          <w:szCs w:val="16"/>
        </w:rPr>
        <w:t>(wartość procentowa ostateczna)</w:t>
      </w:r>
    </w:p>
    <w:p w14:paraId="59D36C01" w14:textId="77777777" w:rsidR="00BC1F0A" w:rsidRPr="005E7232" w:rsidRDefault="00BC1F0A" w:rsidP="00BC1F0A">
      <w:pPr>
        <w:pStyle w:val="Tekstpodstawowy"/>
        <w:rPr>
          <w:rFonts w:cs="Arial"/>
          <w:sz w:val="20"/>
        </w:rPr>
      </w:pPr>
      <w:r w:rsidRPr="005E7232">
        <w:rPr>
          <w:rFonts w:cs="Arial"/>
          <w:sz w:val="20"/>
        </w:rPr>
        <w:t>Maksymalna ilość: 100%.</w:t>
      </w:r>
    </w:p>
    <w:p w14:paraId="1EE34E0A" w14:textId="77777777" w:rsidR="00BC1F0A" w:rsidRPr="005E7232" w:rsidRDefault="00BC1F0A" w:rsidP="00BC1F0A">
      <w:pPr>
        <w:pStyle w:val="Tekstpodstawowy"/>
        <w:ind w:left="357" w:hanging="357"/>
        <w:rPr>
          <w:rFonts w:cs="Arial"/>
          <w:sz w:val="20"/>
        </w:rPr>
      </w:pPr>
      <w:r w:rsidRPr="005E7232">
        <w:rPr>
          <w:rFonts w:cs="Arial"/>
          <w:sz w:val="20"/>
        </w:rPr>
        <w:t xml:space="preserve">2. </w:t>
      </w:r>
      <w:r w:rsidRPr="005E7232">
        <w:rPr>
          <w:rFonts w:cs="Arial"/>
          <w:sz w:val="20"/>
        </w:rPr>
        <w:tab/>
        <w:t>Oferta wypełniająca w najwyższym stopniu wymagania kryteriów, otrzyma maksymalną ilość punktów.</w:t>
      </w:r>
    </w:p>
    <w:p w14:paraId="113589C9" w14:textId="77777777" w:rsidR="00BC1F0A" w:rsidRPr="005E7232" w:rsidRDefault="00BC1F0A" w:rsidP="00BC1F0A">
      <w:pPr>
        <w:pStyle w:val="Tekstpodstawowy"/>
        <w:numPr>
          <w:ilvl w:val="0"/>
          <w:numId w:val="52"/>
        </w:numPr>
        <w:tabs>
          <w:tab w:val="clear" w:pos="0"/>
        </w:tabs>
        <w:rPr>
          <w:rFonts w:cs="Arial"/>
          <w:sz w:val="20"/>
        </w:rPr>
      </w:pPr>
      <w:r w:rsidRPr="005E7232">
        <w:rPr>
          <w:rFonts w:cs="Arial"/>
          <w:sz w:val="20"/>
        </w:rPr>
        <w:t>Pozostałym wykonawcom, spełniającym wymagania kryterialne przypisana zostanie odpowiednio mniejsza liczba punktów, wynikająca z wyliczenia według wzorów.</w:t>
      </w:r>
    </w:p>
    <w:p w14:paraId="4DF3A7AE" w14:textId="70B8079D" w:rsidR="00BC1F0A" w:rsidRPr="005E7232" w:rsidRDefault="00BC1F0A" w:rsidP="00BC1F0A">
      <w:pPr>
        <w:pStyle w:val="Tekstpodstawowy"/>
        <w:ind w:left="357" w:hanging="357"/>
        <w:rPr>
          <w:rFonts w:cs="Arial"/>
          <w:sz w:val="20"/>
        </w:rPr>
      </w:pPr>
      <w:r w:rsidRPr="005E7232">
        <w:rPr>
          <w:rFonts w:cs="Arial"/>
          <w:sz w:val="20"/>
        </w:rPr>
        <w:t>4.</w:t>
      </w:r>
      <w:r w:rsidRPr="005E7232">
        <w:rPr>
          <w:rFonts w:cs="Arial"/>
          <w:sz w:val="20"/>
        </w:rPr>
        <w:tab/>
        <w:t>Zamawiający udzieli zamówienia wykonawcy, którego oferta odpowiada wszystkim wymaganiom przedstawionym w ustawie oraz SWZ i została oceniona jako najkorzystniejsza w oparciu o podane kryteria wyboru.</w:t>
      </w:r>
    </w:p>
    <w:p w14:paraId="01FE565D" w14:textId="6E81BDB4" w:rsidR="00E2594D"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9D73A5">
      <w:pPr>
        <w:pStyle w:val="Akapitzlist"/>
        <w:numPr>
          <w:ilvl w:val="0"/>
          <w:numId w:val="14"/>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0B40D3" w:rsidRDefault="000E1951" w:rsidP="009D73A5">
      <w:pPr>
        <w:pStyle w:val="Akapitzlist"/>
        <w:numPr>
          <w:ilvl w:val="0"/>
          <w:numId w:val="14"/>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F47EA0">
        <w:rPr>
          <w:rFonts w:cs="Arial"/>
        </w:rPr>
        <w:t>308</w:t>
      </w:r>
      <w:r w:rsidRPr="000B40D3">
        <w:rPr>
          <w:rFonts w:cs="Arial"/>
        </w:rPr>
        <w:t xml:space="preserve"> ustawy Pzp.</w:t>
      </w:r>
    </w:p>
    <w:p w14:paraId="0C7F7EDB" w14:textId="26AF03FD" w:rsidR="000E1951" w:rsidRPr="000B40D3" w:rsidRDefault="000E1951" w:rsidP="009D73A5">
      <w:pPr>
        <w:pStyle w:val="Akapitzlist"/>
        <w:numPr>
          <w:ilvl w:val="0"/>
          <w:numId w:val="14"/>
        </w:numPr>
        <w:ind w:left="284" w:hanging="284"/>
        <w:jc w:val="both"/>
        <w:rPr>
          <w:rFonts w:cs="Arial"/>
        </w:rPr>
      </w:pPr>
      <w:r w:rsidRPr="000B40D3">
        <w:rPr>
          <w:rFonts w:cs="Arial"/>
        </w:rPr>
        <w:t xml:space="preserve">Zamawiający nie później niż w terminie 30 dni od dnia zawarcia umowy w sprawie zamówienia publicznego zamieszcza ogłoszenie o </w:t>
      </w:r>
      <w:r w:rsidR="000C5814">
        <w:rPr>
          <w:rFonts w:cs="Arial"/>
        </w:rPr>
        <w:t>wyniku postępowania</w:t>
      </w:r>
      <w:r w:rsidRPr="000B40D3">
        <w:rPr>
          <w:rFonts w:cs="Arial"/>
        </w:rPr>
        <w:t xml:space="preserve"> w Biuletynie Zamówień Publicznych.</w:t>
      </w:r>
    </w:p>
    <w:p w14:paraId="32CC486E" w14:textId="560BBCC2" w:rsidR="00E2594D"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WYMAGANIA DOTYCZĄCE ZABEZPIECZENIA NALEŻYTEGO WYKONANIA UMOWY</w:t>
      </w:r>
    </w:p>
    <w:p w14:paraId="73718CD1" w14:textId="5915F36A" w:rsidR="009B2D78" w:rsidRPr="00A249E4" w:rsidRDefault="007A56A1" w:rsidP="009D73A5">
      <w:pPr>
        <w:rPr>
          <w:rFonts w:cs="Arial"/>
        </w:rPr>
      </w:pPr>
      <w:r>
        <w:rPr>
          <w:rFonts w:cs="Arial"/>
        </w:rPr>
        <w:t>Nie dotyczy</w:t>
      </w:r>
    </w:p>
    <w:p w14:paraId="53F28CAF" w14:textId="050A33CA" w:rsidR="00106E8D" w:rsidRPr="00D77796" w:rsidRDefault="00106E8D" w:rsidP="009D73A5">
      <w:pPr>
        <w:pStyle w:val="Akapitzlist"/>
        <w:numPr>
          <w:ilvl w:val="0"/>
          <w:numId w:val="33"/>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3E69DF35" w14:textId="39C25EB5" w:rsidR="0038592C" w:rsidRPr="00941B38" w:rsidRDefault="00106E8D" w:rsidP="009D73A5">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BC1F0A">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734BCFA5" w:rsidR="003A7F13"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POUCZENIE O ŚRODKACH OCHRONY PRAWNEJ PRZYSŁUGUJĄCYCH WYKONAWCY</w:t>
      </w:r>
    </w:p>
    <w:p w14:paraId="63564C43" w14:textId="77777777" w:rsidR="003C54D0" w:rsidRPr="003C54D0" w:rsidRDefault="003C54D0" w:rsidP="009D73A5">
      <w:pPr>
        <w:pStyle w:val="Akapitzlist"/>
        <w:numPr>
          <w:ilvl w:val="0"/>
          <w:numId w:val="29"/>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9D73A5">
      <w:pPr>
        <w:pStyle w:val="Akapitzlist"/>
        <w:numPr>
          <w:ilvl w:val="0"/>
          <w:numId w:val="29"/>
        </w:numPr>
        <w:ind w:left="567"/>
        <w:jc w:val="both"/>
        <w:rPr>
          <w:rFonts w:cs="Arial"/>
        </w:rPr>
      </w:pPr>
      <w:r w:rsidRPr="003C54D0">
        <w:rPr>
          <w:rFonts w:cs="Arial"/>
        </w:rPr>
        <w:t>Odwołanie przysługuje na:</w:t>
      </w:r>
    </w:p>
    <w:p w14:paraId="4489CECF" w14:textId="5DA4AF31" w:rsidR="003C54D0" w:rsidRPr="003A7F13" w:rsidRDefault="003C54D0" w:rsidP="009D73A5">
      <w:pPr>
        <w:pStyle w:val="Akapitzlist"/>
        <w:numPr>
          <w:ilvl w:val="1"/>
          <w:numId w:val="31"/>
        </w:numPr>
        <w:ind w:left="993"/>
        <w:jc w:val="both"/>
        <w:rPr>
          <w:rFonts w:cs="Arial"/>
        </w:rPr>
      </w:pPr>
      <w:r>
        <w:rPr>
          <w:rFonts w:cs="Arial"/>
        </w:rPr>
        <w:t xml:space="preserve"> </w:t>
      </w: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75CFB988" w14:textId="77777777" w:rsidR="003C54D0" w:rsidRPr="003A7F13" w:rsidRDefault="003C54D0" w:rsidP="009D73A5">
      <w:pPr>
        <w:pStyle w:val="Akapitzlist"/>
        <w:numPr>
          <w:ilvl w:val="1"/>
          <w:numId w:val="31"/>
        </w:numPr>
        <w:ind w:left="993"/>
        <w:jc w:val="both"/>
        <w:rPr>
          <w:rFonts w:cs="Arial"/>
        </w:rPr>
      </w:pPr>
      <w:r>
        <w:rPr>
          <w:rFonts w:cs="Arial"/>
        </w:rPr>
        <w:t xml:space="preserve"> </w:t>
      </w:r>
      <w:r w:rsidRPr="003A7F13">
        <w:rPr>
          <w:rFonts w:cs="Arial"/>
        </w:rPr>
        <w:t>zaniechanie czynności w postępowaniu o udzielenie zamówienia do której zamawiający był obowiązany na podstawie ustawy;</w:t>
      </w:r>
    </w:p>
    <w:p w14:paraId="3D0D9602" w14:textId="77777777" w:rsidR="003C54D0" w:rsidRPr="003C54D0" w:rsidRDefault="003C54D0" w:rsidP="009D73A5">
      <w:pPr>
        <w:pStyle w:val="Akapitzlist"/>
        <w:numPr>
          <w:ilvl w:val="0"/>
          <w:numId w:val="29"/>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9D73A5">
      <w:pPr>
        <w:pStyle w:val="Akapitzlist"/>
        <w:numPr>
          <w:ilvl w:val="0"/>
          <w:numId w:val="29"/>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9D73A5">
      <w:pPr>
        <w:pStyle w:val="Akapitzlist"/>
        <w:numPr>
          <w:ilvl w:val="0"/>
          <w:numId w:val="29"/>
        </w:numPr>
        <w:ind w:left="567"/>
        <w:jc w:val="both"/>
        <w:rPr>
          <w:rFonts w:cs="Arial"/>
        </w:rPr>
      </w:pPr>
      <w:r w:rsidRPr="003C54D0">
        <w:rPr>
          <w:rFonts w:cs="Arial"/>
        </w:rPr>
        <w:t>Odwołanie wnosi się w terminie:</w:t>
      </w:r>
    </w:p>
    <w:p w14:paraId="6B92F4EA" w14:textId="6FEE534A" w:rsidR="003C54D0" w:rsidRPr="003C54D0" w:rsidRDefault="003C54D0" w:rsidP="009D73A5">
      <w:pPr>
        <w:pStyle w:val="Akapitzlist"/>
        <w:numPr>
          <w:ilvl w:val="0"/>
          <w:numId w:val="30"/>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9D73A5">
      <w:pPr>
        <w:pStyle w:val="Akapitzlist"/>
        <w:numPr>
          <w:ilvl w:val="0"/>
          <w:numId w:val="30"/>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9D73A5">
      <w:pPr>
        <w:pStyle w:val="Akapitzlist"/>
        <w:numPr>
          <w:ilvl w:val="0"/>
          <w:numId w:val="29"/>
        </w:numPr>
        <w:ind w:left="567"/>
        <w:jc w:val="both"/>
        <w:rPr>
          <w:rFonts w:cs="Arial"/>
        </w:rPr>
      </w:pPr>
      <w:r w:rsidRPr="003C54D0">
        <w:rPr>
          <w:rFonts w:cs="Arial"/>
        </w:rPr>
        <w:lastRenderedPageBreak/>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7FD80E62" w14:textId="5F7BD17B" w:rsidR="003A7F13" w:rsidRPr="00D77796" w:rsidRDefault="00E2594D" w:rsidP="009D73A5">
      <w:pPr>
        <w:pStyle w:val="Akapitzlist"/>
        <w:numPr>
          <w:ilvl w:val="0"/>
          <w:numId w:val="33"/>
        </w:numPr>
        <w:spacing w:before="240"/>
        <w:rPr>
          <w:rFonts w:cs="Arial"/>
          <w:b/>
          <w:bCs/>
          <w:highlight w:val="lightGray"/>
        </w:rPr>
      </w:pPr>
      <w:r w:rsidRPr="00D77796">
        <w:rPr>
          <w:rFonts w:cs="Arial"/>
          <w:b/>
          <w:bCs/>
          <w:highlight w:val="lightGray"/>
        </w:rPr>
        <w:t>WYKAZ ZAŁĄCZNIKÓW DO SWZ</w:t>
      </w:r>
    </w:p>
    <w:p w14:paraId="114B631F" w14:textId="729A8453" w:rsidR="009946E9" w:rsidRPr="00A074D1" w:rsidRDefault="009946E9" w:rsidP="009D73A5">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9D73A5">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454AA265" w:rsidR="009946E9" w:rsidRDefault="009946E9" w:rsidP="009D73A5">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1C64185C" w14:textId="61BF971A" w:rsidR="009946E9" w:rsidRDefault="009946E9" w:rsidP="009D73A5">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7705FAC5" w:rsidR="004F4CF6" w:rsidRPr="00031B22" w:rsidRDefault="004F4CF6" w:rsidP="009D73A5">
      <w:pPr>
        <w:pStyle w:val="Tekstpodstawowy"/>
        <w:rPr>
          <w:rFonts w:cs="Arial"/>
          <w:position w:val="8"/>
          <w:sz w:val="20"/>
        </w:rPr>
      </w:pPr>
      <w:r w:rsidRPr="0088371E">
        <w:rPr>
          <w:rFonts w:cs="Arial"/>
          <w:position w:val="8"/>
          <w:sz w:val="20"/>
        </w:rPr>
        <w:t xml:space="preserve">Zał. nr 4 – </w:t>
      </w:r>
      <w:r w:rsidR="00BC1F0A">
        <w:rPr>
          <w:rFonts w:cs="Arial"/>
          <w:position w:val="8"/>
          <w:sz w:val="20"/>
        </w:rPr>
        <w:t>wykaz usług</w:t>
      </w:r>
      <w:r w:rsidR="00C22056">
        <w:rPr>
          <w:rFonts w:cs="Arial"/>
          <w:position w:val="8"/>
          <w:sz w:val="20"/>
        </w:rPr>
        <w:t>,</w:t>
      </w:r>
    </w:p>
    <w:p w14:paraId="29E2BF66" w14:textId="781C365A" w:rsidR="00C22056" w:rsidRDefault="009946E9" w:rsidP="009D73A5">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p w14:paraId="6D5E186C" w14:textId="40DE1597" w:rsidR="00BC1F0A" w:rsidRPr="00031B22" w:rsidRDefault="00BC1F0A" w:rsidP="009D73A5">
      <w:pPr>
        <w:pStyle w:val="Tekstpodstawowy"/>
        <w:rPr>
          <w:rFonts w:cs="Arial"/>
          <w:position w:val="8"/>
          <w:sz w:val="20"/>
        </w:rPr>
      </w:pPr>
      <w:r w:rsidRPr="0088371E">
        <w:rPr>
          <w:rFonts w:cs="Arial"/>
          <w:position w:val="8"/>
          <w:sz w:val="20"/>
        </w:rPr>
        <w:t xml:space="preserve">Zał. nr </w:t>
      </w:r>
      <w:r>
        <w:rPr>
          <w:rFonts w:cs="Arial"/>
          <w:position w:val="8"/>
          <w:sz w:val="20"/>
        </w:rPr>
        <w:t>6</w:t>
      </w:r>
      <w:r w:rsidRPr="0088371E">
        <w:rPr>
          <w:rFonts w:cs="Arial"/>
          <w:position w:val="8"/>
          <w:sz w:val="20"/>
        </w:rPr>
        <w:t xml:space="preserve">– </w:t>
      </w:r>
      <w:r>
        <w:rPr>
          <w:rFonts w:cs="Arial"/>
          <w:position w:val="8"/>
          <w:sz w:val="20"/>
        </w:rPr>
        <w:t>zobowiązanie podmiotu do udostępnienia zasobów,</w:t>
      </w:r>
    </w:p>
    <w:sectPr w:rsidR="00BC1F0A"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76F65CF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0DE4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4203FE"/>
    <w:multiLevelType w:val="hybridMultilevel"/>
    <w:tmpl w:val="B79EABFA"/>
    <w:lvl w:ilvl="0" w:tplc="00000016">
      <w:start w:val="8"/>
      <w:numFmt w:val="bullet"/>
      <w:lvlText w:val="-"/>
      <w:lvlJc w:val="left"/>
      <w:pPr>
        <w:ind w:left="720" w:hanging="360"/>
      </w:pPr>
      <w:rPr>
        <w:rFonts w:ascii="Liberation Serif" w:hAnsi="Liberation Serif"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2"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6"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C3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3F0F11"/>
    <w:multiLevelType w:val="hybridMultilevel"/>
    <w:tmpl w:val="82CA1672"/>
    <w:lvl w:ilvl="0" w:tplc="AD7E479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B30B06"/>
    <w:multiLevelType w:val="multilevel"/>
    <w:tmpl w:val="60B20830"/>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rPr>
        <w:b w:val="0"/>
        <w:bCs/>
      </w:r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4B287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41" w15:restartNumberingAfterBreak="0">
    <w:nsid w:val="534C622E"/>
    <w:multiLevelType w:val="singleLevel"/>
    <w:tmpl w:val="75246802"/>
    <w:lvl w:ilvl="0">
      <w:start w:val="1"/>
      <w:numFmt w:val="decimal"/>
      <w:lvlText w:val="%1."/>
      <w:lvlJc w:val="left"/>
      <w:pPr>
        <w:tabs>
          <w:tab w:val="num" w:pos="0"/>
        </w:tabs>
        <w:ind w:left="340" w:hanging="340"/>
      </w:pPr>
      <w:rPr>
        <w:rFonts w:hint="default"/>
      </w:rPr>
    </w:lvl>
  </w:abstractNum>
  <w:abstractNum w:abstractNumId="42" w15:restartNumberingAfterBreak="0">
    <w:nsid w:val="54881C30"/>
    <w:multiLevelType w:val="hybridMultilevel"/>
    <w:tmpl w:val="96F48AC0"/>
    <w:lvl w:ilvl="0" w:tplc="5F88536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4"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7" w15:restartNumberingAfterBreak="0">
    <w:nsid w:val="65FB156A"/>
    <w:multiLevelType w:val="hybridMultilevel"/>
    <w:tmpl w:val="8EF00794"/>
    <w:lvl w:ilvl="0" w:tplc="024A4390">
      <w:start w:val="1"/>
      <w:numFmt w:val="decimal"/>
      <w:lvlText w:val="%1."/>
      <w:lvlJc w:val="right"/>
      <w:pPr>
        <w:ind w:left="1080" w:hanging="360"/>
      </w:pPr>
      <w:rPr>
        <w:rFonts w:hint="default"/>
      </w:r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53"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7"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45"/>
  </w:num>
  <w:num w:numId="3">
    <w:abstractNumId w:val="52"/>
  </w:num>
  <w:num w:numId="4">
    <w:abstractNumId w:val="49"/>
  </w:num>
  <w:num w:numId="5">
    <w:abstractNumId w:val="16"/>
    <w:lvlOverride w:ilvl="0">
      <w:startOverride w:val="1"/>
    </w:lvlOverride>
  </w:num>
  <w:num w:numId="6">
    <w:abstractNumId w:val="14"/>
    <w:lvlOverride w:ilvl="0">
      <w:startOverride w:val="1"/>
    </w:lvlOverride>
  </w:num>
  <w:num w:numId="7">
    <w:abstractNumId w:val="37"/>
  </w:num>
  <w:num w:numId="8">
    <w:abstractNumId w:val="17"/>
  </w:num>
  <w:num w:numId="9">
    <w:abstractNumId w:val="30"/>
  </w:num>
  <w:num w:numId="10">
    <w:abstractNumId w:val="23"/>
  </w:num>
  <w:num w:numId="11">
    <w:abstractNumId w:val="34"/>
  </w:num>
  <w:num w:numId="12">
    <w:abstractNumId w:val="57"/>
  </w:num>
  <w:num w:numId="13">
    <w:abstractNumId w:val="26"/>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2"/>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9"/>
  </w:num>
  <w:num w:numId="25">
    <w:abstractNumId w:val="50"/>
  </w:num>
  <w:num w:numId="26">
    <w:abstractNumId w:val="24"/>
  </w:num>
  <w:num w:numId="27">
    <w:abstractNumId w:val="30"/>
  </w:num>
  <w:num w:numId="28">
    <w:abstractNumId w:val="53"/>
  </w:num>
  <w:num w:numId="29">
    <w:abstractNumId w:val="35"/>
  </w:num>
  <w:num w:numId="30">
    <w:abstractNumId w:val="21"/>
  </w:num>
  <w:num w:numId="31">
    <w:abstractNumId w:val="55"/>
  </w:num>
  <w:num w:numId="32">
    <w:abstractNumId w:val="44"/>
  </w:num>
  <w:num w:numId="33">
    <w:abstractNumId w:val="19"/>
  </w:num>
  <w:num w:numId="34">
    <w:abstractNumId w:val="51"/>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28"/>
  </w:num>
  <w:num w:numId="44">
    <w:abstractNumId w:val="42"/>
  </w:num>
  <w:num w:numId="45">
    <w:abstractNumId w:val="20"/>
  </w:num>
  <w:num w:numId="46">
    <w:abstractNumId w:val="41"/>
  </w:num>
  <w:num w:numId="47">
    <w:abstractNumId w:val="47"/>
  </w:num>
  <w:num w:numId="48">
    <w:abstractNumId w:val="27"/>
  </w:num>
  <w:num w:numId="49">
    <w:abstractNumId w:val="39"/>
  </w:num>
  <w:num w:numId="50">
    <w:abstractNumId w:val="18"/>
  </w:num>
  <w:num w:numId="51">
    <w:abstractNumId w:val="36"/>
  </w:num>
  <w:num w:numId="5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2105"/>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62C6"/>
    <w:rsid w:val="00227CC8"/>
    <w:rsid w:val="002307A6"/>
    <w:rsid w:val="0023254D"/>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6FFA"/>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68A5"/>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2EBF"/>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19F7"/>
    <w:rsid w:val="009259E5"/>
    <w:rsid w:val="0093132E"/>
    <w:rsid w:val="00934571"/>
    <w:rsid w:val="009366D3"/>
    <w:rsid w:val="00937EAE"/>
    <w:rsid w:val="00940947"/>
    <w:rsid w:val="00941B38"/>
    <w:rsid w:val="009421AA"/>
    <w:rsid w:val="00942D75"/>
    <w:rsid w:val="00947BB9"/>
    <w:rsid w:val="00951A51"/>
    <w:rsid w:val="009538F4"/>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08"/>
    <w:rsid w:val="009C47CB"/>
    <w:rsid w:val="009D06D0"/>
    <w:rsid w:val="009D183E"/>
    <w:rsid w:val="009D73A5"/>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0DF6"/>
    <w:rsid w:val="00B95917"/>
    <w:rsid w:val="00BA2209"/>
    <w:rsid w:val="00BA3AA0"/>
    <w:rsid w:val="00BA4118"/>
    <w:rsid w:val="00BA4918"/>
    <w:rsid w:val="00BB1BC4"/>
    <w:rsid w:val="00BB313F"/>
    <w:rsid w:val="00BB4817"/>
    <w:rsid w:val="00BB79CB"/>
    <w:rsid w:val="00BC04E1"/>
    <w:rsid w:val="00BC1F0A"/>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1433"/>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02EA"/>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84"/>
    <w:rsid w:val="00DB3749"/>
    <w:rsid w:val="00DB4A2C"/>
    <w:rsid w:val="00DC056B"/>
    <w:rsid w:val="00DC297A"/>
    <w:rsid w:val="00DC6F6F"/>
    <w:rsid w:val="00DD0088"/>
    <w:rsid w:val="00DD34F5"/>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0447"/>
    <w:rsid w:val="00E43E17"/>
    <w:rsid w:val="00E4433A"/>
    <w:rsid w:val="00E45071"/>
    <w:rsid w:val="00E458BD"/>
    <w:rsid w:val="00E47259"/>
    <w:rsid w:val="00E51C2D"/>
    <w:rsid w:val="00E54C4F"/>
    <w:rsid w:val="00E61F83"/>
    <w:rsid w:val="00E70DDF"/>
    <w:rsid w:val="00E73244"/>
    <w:rsid w:val="00E7782E"/>
    <w:rsid w:val="00E80A8B"/>
    <w:rsid w:val="00E81BD2"/>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0C36"/>
    <w:rsid w:val="00F3169B"/>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4306</Words>
  <Characters>27600</Characters>
  <Application>Microsoft Office Word</Application>
  <DocSecurity>0</DocSecurity>
  <Lines>230</Lines>
  <Paragraphs>63</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31843</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10</cp:revision>
  <cp:lastPrinted>2021-10-04T10:52:00Z</cp:lastPrinted>
  <dcterms:created xsi:type="dcterms:W3CDTF">2021-10-01T07:00:00Z</dcterms:created>
  <dcterms:modified xsi:type="dcterms:W3CDTF">2021-10-06T10:24:00Z</dcterms:modified>
</cp:coreProperties>
</file>