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D0989" w14:textId="77777777" w:rsidR="00E60D7B" w:rsidRPr="0073628C" w:rsidRDefault="00642382" w:rsidP="00EC083A">
      <w:pPr>
        <w:spacing w:after="0" w:line="240" w:lineRule="auto"/>
        <w:jc w:val="both"/>
        <w:rPr>
          <w:rFonts w:ascii="Arial" w:hAnsi="Arial" w:cs="Arial"/>
          <w:color w:val="auto"/>
          <w:sz w:val="18"/>
          <w:szCs w:val="18"/>
        </w:rPr>
      </w:pPr>
      <w:r w:rsidRPr="0073628C">
        <w:rPr>
          <w:rFonts w:ascii="Arial" w:hAnsi="Arial" w:cs="Arial"/>
          <w:noProof/>
          <w:color w:val="auto"/>
          <w:sz w:val="18"/>
          <w:szCs w:val="18"/>
          <w:lang w:eastAsia="pl-PL"/>
        </w:rPr>
        <w:drawing>
          <wp:inline distT="0" distB="0" distL="0" distR="0" wp14:anchorId="66EE6D69" wp14:editId="63E83161">
            <wp:extent cx="5764530" cy="129603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tretch>
                      <a:fillRect/>
                    </a:stretch>
                  </pic:blipFill>
                  <pic:spPr bwMode="auto">
                    <a:xfrm>
                      <a:off x="0" y="0"/>
                      <a:ext cx="5764530" cy="1296035"/>
                    </a:xfrm>
                    <a:prstGeom prst="rect">
                      <a:avLst/>
                    </a:prstGeom>
                  </pic:spPr>
                </pic:pic>
              </a:graphicData>
            </a:graphic>
          </wp:inline>
        </w:drawing>
      </w:r>
    </w:p>
    <w:p w14:paraId="18C3C110" w14:textId="63300CEC" w:rsidR="00E60D7B" w:rsidRPr="0073628C" w:rsidRDefault="00642382" w:rsidP="00EC083A">
      <w:pPr>
        <w:spacing w:after="0" w:line="240" w:lineRule="auto"/>
        <w:ind w:left="5664" w:firstLine="708"/>
        <w:jc w:val="both"/>
        <w:rPr>
          <w:rFonts w:ascii="Arial" w:hAnsi="Arial" w:cs="Arial"/>
          <w:color w:val="auto"/>
          <w:sz w:val="20"/>
          <w:szCs w:val="20"/>
        </w:rPr>
      </w:pPr>
      <w:bookmarkStart w:id="0" w:name="_Hlk14413658"/>
      <w:bookmarkStart w:id="1" w:name="_Hlk14418664"/>
      <w:bookmarkEnd w:id="0"/>
      <w:bookmarkEnd w:id="1"/>
      <w:r w:rsidRPr="0073628C">
        <w:rPr>
          <w:rFonts w:ascii="Arial" w:hAnsi="Arial" w:cs="Arial"/>
          <w:color w:val="auto"/>
          <w:sz w:val="20"/>
          <w:szCs w:val="20"/>
        </w:rPr>
        <w:t>Bydgoszcz, dn.</w:t>
      </w:r>
      <w:r w:rsidR="0023488D" w:rsidRPr="0073628C">
        <w:rPr>
          <w:rFonts w:ascii="Arial" w:hAnsi="Arial" w:cs="Arial"/>
          <w:color w:val="auto"/>
          <w:sz w:val="20"/>
          <w:szCs w:val="20"/>
        </w:rPr>
        <w:t>0</w:t>
      </w:r>
      <w:r w:rsidR="00EC083A">
        <w:rPr>
          <w:rFonts w:ascii="Arial" w:hAnsi="Arial" w:cs="Arial"/>
          <w:color w:val="auto"/>
          <w:sz w:val="20"/>
          <w:szCs w:val="20"/>
        </w:rPr>
        <w:t>6</w:t>
      </w:r>
      <w:r w:rsidRPr="0073628C">
        <w:rPr>
          <w:rFonts w:ascii="Arial" w:hAnsi="Arial" w:cs="Arial"/>
          <w:color w:val="auto"/>
          <w:sz w:val="20"/>
          <w:szCs w:val="20"/>
        </w:rPr>
        <w:t>.</w:t>
      </w:r>
      <w:r w:rsidR="001125A8" w:rsidRPr="0073628C">
        <w:rPr>
          <w:rFonts w:ascii="Arial" w:hAnsi="Arial" w:cs="Arial"/>
          <w:color w:val="auto"/>
          <w:sz w:val="20"/>
          <w:szCs w:val="20"/>
        </w:rPr>
        <w:t>10</w:t>
      </w:r>
      <w:r w:rsidRPr="0073628C">
        <w:rPr>
          <w:rFonts w:ascii="Arial" w:hAnsi="Arial" w:cs="Arial"/>
          <w:color w:val="auto"/>
          <w:sz w:val="20"/>
          <w:szCs w:val="20"/>
        </w:rPr>
        <w:t>.202</w:t>
      </w:r>
      <w:r w:rsidR="009A1FBF" w:rsidRPr="0073628C">
        <w:rPr>
          <w:rFonts w:ascii="Arial" w:hAnsi="Arial" w:cs="Arial"/>
          <w:color w:val="auto"/>
          <w:sz w:val="20"/>
          <w:szCs w:val="20"/>
        </w:rPr>
        <w:t>1</w:t>
      </w:r>
    </w:p>
    <w:p w14:paraId="28D232B2" w14:textId="2BF8979E" w:rsidR="00E60D7B" w:rsidRPr="0073628C" w:rsidRDefault="00642382" w:rsidP="00EC083A">
      <w:pPr>
        <w:spacing w:after="0" w:line="240" w:lineRule="auto"/>
        <w:ind w:left="5664" w:firstLine="708"/>
        <w:jc w:val="both"/>
        <w:rPr>
          <w:rFonts w:ascii="Arial" w:hAnsi="Arial" w:cs="Arial"/>
          <w:color w:val="auto"/>
          <w:sz w:val="20"/>
          <w:szCs w:val="20"/>
        </w:rPr>
      </w:pPr>
      <w:r w:rsidRPr="0073628C">
        <w:rPr>
          <w:rFonts w:ascii="Arial" w:hAnsi="Arial" w:cs="Arial"/>
          <w:color w:val="auto"/>
          <w:sz w:val="20"/>
          <w:szCs w:val="20"/>
        </w:rPr>
        <w:t xml:space="preserve">Nr sprawy: </w:t>
      </w:r>
      <w:r w:rsidR="00EE4DEE" w:rsidRPr="0073628C">
        <w:rPr>
          <w:rFonts w:ascii="Arial" w:hAnsi="Arial" w:cs="Arial"/>
          <w:color w:val="auto"/>
          <w:sz w:val="20"/>
          <w:szCs w:val="20"/>
        </w:rPr>
        <w:t>1</w:t>
      </w:r>
      <w:r w:rsidR="001125A8" w:rsidRPr="0073628C">
        <w:rPr>
          <w:rFonts w:ascii="Arial" w:hAnsi="Arial" w:cs="Arial"/>
          <w:color w:val="auto"/>
          <w:sz w:val="20"/>
          <w:szCs w:val="20"/>
        </w:rPr>
        <w:t>8</w:t>
      </w:r>
      <w:r w:rsidRPr="0073628C">
        <w:rPr>
          <w:rFonts w:ascii="Arial" w:hAnsi="Arial" w:cs="Arial"/>
          <w:color w:val="auto"/>
          <w:sz w:val="20"/>
          <w:szCs w:val="20"/>
        </w:rPr>
        <w:t xml:space="preserve"> / 202</w:t>
      </w:r>
      <w:r w:rsidR="009A1FBF" w:rsidRPr="0073628C">
        <w:rPr>
          <w:rFonts w:ascii="Arial" w:hAnsi="Arial" w:cs="Arial"/>
          <w:color w:val="auto"/>
          <w:sz w:val="20"/>
          <w:szCs w:val="20"/>
        </w:rPr>
        <w:t>1</w:t>
      </w:r>
      <w:r w:rsidRPr="0073628C">
        <w:rPr>
          <w:rFonts w:ascii="Arial" w:hAnsi="Arial" w:cs="Arial"/>
          <w:color w:val="auto"/>
          <w:sz w:val="20"/>
          <w:szCs w:val="20"/>
        </w:rPr>
        <w:t xml:space="preserve"> / </w:t>
      </w:r>
      <w:r w:rsidR="00BA5A32" w:rsidRPr="0073628C">
        <w:rPr>
          <w:rFonts w:ascii="Arial" w:hAnsi="Arial" w:cs="Arial"/>
          <w:color w:val="auto"/>
          <w:sz w:val="20"/>
          <w:szCs w:val="20"/>
        </w:rPr>
        <w:t>TP</w:t>
      </w:r>
    </w:p>
    <w:p w14:paraId="5AF7F439" w14:textId="77777777" w:rsidR="00E60D7B" w:rsidRPr="0073628C" w:rsidRDefault="00642382" w:rsidP="00EC083A">
      <w:pPr>
        <w:spacing w:before="240" w:after="0" w:line="240" w:lineRule="auto"/>
        <w:jc w:val="both"/>
        <w:rPr>
          <w:rFonts w:ascii="Arial" w:hAnsi="Arial" w:cs="Arial"/>
          <w:color w:val="auto"/>
          <w:sz w:val="20"/>
          <w:szCs w:val="20"/>
        </w:rPr>
      </w:pPr>
      <w:bookmarkStart w:id="2" w:name="_Hlk144186641"/>
      <w:bookmarkEnd w:id="2"/>
      <w:r w:rsidRPr="0073628C">
        <w:rPr>
          <w:rFonts w:ascii="Arial" w:hAnsi="Arial" w:cs="Arial"/>
          <w:color w:val="auto"/>
          <w:sz w:val="20"/>
          <w:szCs w:val="20"/>
        </w:rPr>
        <w:t>Do Wykonawców:</w:t>
      </w:r>
    </w:p>
    <w:p w14:paraId="357B1245" w14:textId="034302F8" w:rsidR="00797304" w:rsidRPr="0073628C" w:rsidRDefault="00642382" w:rsidP="00EC083A">
      <w:pPr>
        <w:spacing w:after="0" w:line="240" w:lineRule="auto"/>
        <w:ind w:left="851" w:hanging="851"/>
        <w:jc w:val="both"/>
        <w:rPr>
          <w:rFonts w:ascii="Arial" w:hAnsi="Arial" w:cs="Arial"/>
          <w:color w:val="auto"/>
          <w:sz w:val="20"/>
          <w:szCs w:val="20"/>
        </w:rPr>
      </w:pPr>
      <w:r w:rsidRPr="0073628C">
        <w:rPr>
          <w:rFonts w:ascii="Arial" w:hAnsi="Arial" w:cs="Arial"/>
          <w:color w:val="auto"/>
          <w:sz w:val="20"/>
          <w:szCs w:val="20"/>
        </w:rPr>
        <w:t xml:space="preserve">Dotyczy: postępowania o udzielenie zamówienie publicznego w trybie </w:t>
      </w:r>
      <w:r w:rsidR="00BA5A32" w:rsidRPr="0073628C">
        <w:rPr>
          <w:rFonts w:ascii="Arial" w:hAnsi="Arial" w:cs="Arial"/>
          <w:color w:val="auto"/>
          <w:sz w:val="20"/>
          <w:szCs w:val="20"/>
        </w:rPr>
        <w:t>podstawowym</w:t>
      </w:r>
      <w:r w:rsidRPr="0073628C">
        <w:rPr>
          <w:rFonts w:ascii="Arial" w:hAnsi="Arial" w:cs="Arial"/>
          <w:color w:val="auto"/>
          <w:sz w:val="20"/>
          <w:szCs w:val="20"/>
        </w:rPr>
        <w:t xml:space="preserve"> </w:t>
      </w:r>
      <w:r w:rsidR="00DA1796" w:rsidRPr="0073628C">
        <w:rPr>
          <w:rFonts w:ascii="Arial" w:hAnsi="Arial" w:cs="Arial"/>
          <w:color w:val="auto"/>
          <w:sz w:val="20"/>
          <w:szCs w:val="20"/>
        </w:rPr>
        <w:t xml:space="preserve">na </w:t>
      </w:r>
      <w:r w:rsidR="001125A8" w:rsidRPr="0073628C">
        <w:rPr>
          <w:rFonts w:ascii="Arial" w:hAnsi="Arial" w:cs="Arial"/>
          <w:b/>
          <w:bCs/>
          <w:color w:val="auto"/>
          <w:sz w:val="20"/>
          <w:szCs w:val="20"/>
        </w:rPr>
        <w:t>dostawy preparatów i testów chemicznych, opakowań sterylizacyjnych oraz innych materiałów stosowanych w</w:t>
      </w:r>
      <w:r w:rsidR="00703B5C" w:rsidRPr="0073628C">
        <w:rPr>
          <w:rFonts w:ascii="Arial" w:hAnsi="Arial" w:cs="Arial"/>
          <w:b/>
          <w:bCs/>
          <w:color w:val="auto"/>
          <w:sz w:val="20"/>
          <w:szCs w:val="20"/>
        </w:rPr>
        <w:t xml:space="preserve"> </w:t>
      </w:r>
      <w:r w:rsidR="001125A8" w:rsidRPr="0073628C">
        <w:rPr>
          <w:rFonts w:ascii="Arial" w:hAnsi="Arial" w:cs="Arial"/>
          <w:b/>
          <w:bCs/>
          <w:color w:val="auto"/>
          <w:sz w:val="20"/>
          <w:szCs w:val="20"/>
        </w:rPr>
        <w:t>procesach sterylizacyjnych</w:t>
      </w:r>
      <w:r w:rsidR="001125A8" w:rsidRPr="0073628C">
        <w:rPr>
          <w:rFonts w:ascii="Arial" w:hAnsi="Arial" w:cs="Arial"/>
          <w:bCs/>
          <w:color w:val="auto"/>
          <w:sz w:val="20"/>
          <w:szCs w:val="20"/>
        </w:rPr>
        <w:t xml:space="preserve"> </w:t>
      </w:r>
      <w:r w:rsidR="00797304" w:rsidRPr="0073628C">
        <w:rPr>
          <w:rFonts w:ascii="Arial" w:hAnsi="Arial" w:cs="Arial"/>
          <w:color w:val="auto"/>
          <w:sz w:val="20"/>
          <w:szCs w:val="20"/>
        </w:rPr>
        <w:t>dla Wojewódzkiego Szpitala Dziecięcego im.</w:t>
      </w:r>
      <w:r w:rsidR="001125A8" w:rsidRPr="0073628C">
        <w:rPr>
          <w:rFonts w:ascii="Arial" w:hAnsi="Arial" w:cs="Arial"/>
          <w:color w:val="auto"/>
          <w:sz w:val="20"/>
          <w:szCs w:val="20"/>
        </w:rPr>
        <w:t> </w:t>
      </w:r>
      <w:r w:rsidR="00797304" w:rsidRPr="0073628C">
        <w:rPr>
          <w:rFonts w:ascii="Arial" w:hAnsi="Arial" w:cs="Arial"/>
          <w:color w:val="auto"/>
          <w:sz w:val="20"/>
          <w:szCs w:val="20"/>
        </w:rPr>
        <w:t>J.</w:t>
      </w:r>
      <w:r w:rsidR="001125A8" w:rsidRPr="0073628C">
        <w:rPr>
          <w:rFonts w:ascii="Arial" w:hAnsi="Arial" w:cs="Arial"/>
          <w:color w:val="auto"/>
          <w:sz w:val="20"/>
          <w:szCs w:val="20"/>
        </w:rPr>
        <w:t> </w:t>
      </w:r>
      <w:r w:rsidR="00797304" w:rsidRPr="0073628C">
        <w:rPr>
          <w:rFonts w:ascii="Arial" w:hAnsi="Arial" w:cs="Arial"/>
          <w:color w:val="auto"/>
          <w:sz w:val="20"/>
          <w:szCs w:val="20"/>
        </w:rPr>
        <w:t>Brudzińskiego w</w:t>
      </w:r>
      <w:r w:rsidR="00C4719F" w:rsidRPr="0073628C">
        <w:rPr>
          <w:rFonts w:ascii="Arial" w:hAnsi="Arial" w:cs="Arial"/>
          <w:color w:val="auto"/>
          <w:sz w:val="20"/>
          <w:szCs w:val="20"/>
        </w:rPr>
        <w:t xml:space="preserve"> </w:t>
      </w:r>
      <w:r w:rsidR="00797304" w:rsidRPr="0073628C">
        <w:rPr>
          <w:rFonts w:ascii="Arial" w:hAnsi="Arial" w:cs="Arial"/>
          <w:color w:val="auto"/>
          <w:sz w:val="20"/>
          <w:szCs w:val="20"/>
        </w:rPr>
        <w:t>Bydgoszczy</w:t>
      </w:r>
      <w:r w:rsidR="004145E2" w:rsidRPr="0073628C">
        <w:rPr>
          <w:rFonts w:ascii="Arial" w:hAnsi="Arial" w:cs="Arial"/>
          <w:color w:val="auto"/>
          <w:sz w:val="20"/>
          <w:szCs w:val="20"/>
        </w:rPr>
        <w:t>.</w:t>
      </w:r>
    </w:p>
    <w:p w14:paraId="24F60415" w14:textId="1A75A921" w:rsidR="00E60D7B" w:rsidRPr="0073628C" w:rsidRDefault="00F41F76" w:rsidP="00EC083A">
      <w:pPr>
        <w:spacing w:before="240" w:after="0" w:line="240" w:lineRule="auto"/>
        <w:ind w:firstLine="851"/>
        <w:jc w:val="both"/>
        <w:rPr>
          <w:rFonts w:ascii="Arial" w:hAnsi="Arial" w:cs="Arial"/>
          <w:i/>
          <w:iCs/>
          <w:color w:val="auto"/>
          <w:sz w:val="20"/>
          <w:szCs w:val="20"/>
        </w:rPr>
      </w:pPr>
      <w:r w:rsidRPr="0073628C">
        <w:rPr>
          <w:rFonts w:ascii="Arial" w:hAnsi="Arial" w:cs="Arial"/>
          <w:color w:val="auto"/>
          <w:sz w:val="20"/>
          <w:szCs w:val="20"/>
        </w:rPr>
        <w:t xml:space="preserve">W związku z pytaniami wystosowanymi przez Wykonawców udzielamy wyjaśnień na podstawie art. 284 ust. 6 ustawy z dnia 11 września 2019r. Prawo zamówień publicznych </w:t>
      </w:r>
      <w:r w:rsidRPr="0073628C">
        <w:rPr>
          <w:rFonts w:ascii="Arial" w:hAnsi="Arial" w:cs="Arial"/>
          <w:i/>
          <w:iCs/>
          <w:color w:val="auto"/>
          <w:sz w:val="16"/>
          <w:szCs w:val="16"/>
        </w:rPr>
        <w:t>(Dz. U. z 20</w:t>
      </w:r>
      <w:r w:rsidR="00A975FB" w:rsidRPr="0073628C">
        <w:rPr>
          <w:rFonts w:ascii="Arial" w:hAnsi="Arial" w:cs="Arial"/>
          <w:i/>
          <w:iCs/>
          <w:color w:val="auto"/>
          <w:sz w:val="16"/>
          <w:szCs w:val="16"/>
        </w:rPr>
        <w:t>21</w:t>
      </w:r>
      <w:r w:rsidRPr="0073628C">
        <w:rPr>
          <w:rFonts w:ascii="Arial" w:hAnsi="Arial" w:cs="Arial"/>
          <w:i/>
          <w:iCs/>
          <w:color w:val="auto"/>
          <w:sz w:val="16"/>
          <w:szCs w:val="16"/>
        </w:rPr>
        <w:t xml:space="preserve"> r., poz. </w:t>
      </w:r>
      <w:r w:rsidR="00A975FB" w:rsidRPr="0073628C">
        <w:rPr>
          <w:rFonts w:ascii="Arial" w:hAnsi="Arial" w:cs="Arial"/>
          <w:i/>
          <w:iCs/>
          <w:color w:val="auto"/>
          <w:sz w:val="16"/>
          <w:szCs w:val="16"/>
        </w:rPr>
        <w:t>1129</w:t>
      </w:r>
      <w:r w:rsidRPr="0073628C">
        <w:rPr>
          <w:rFonts w:ascii="Arial" w:hAnsi="Arial" w:cs="Arial"/>
          <w:i/>
          <w:iCs/>
          <w:color w:val="auto"/>
          <w:sz w:val="16"/>
          <w:szCs w:val="16"/>
        </w:rPr>
        <w:t xml:space="preserve"> z późn. zm.)</w:t>
      </w:r>
      <w:r w:rsidR="00642382" w:rsidRPr="0073628C">
        <w:rPr>
          <w:rFonts w:ascii="Arial" w:hAnsi="Arial" w:cs="Arial"/>
          <w:i/>
          <w:iCs/>
          <w:color w:val="auto"/>
          <w:sz w:val="16"/>
          <w:szCs w:val="16"/>
        </w:rPr>
        <w:t>.</w:t>
      </w:r>
    </w:p>
    <w:p w14:paraId="76AE8BF5" w14:textId="0AE0F0C0" w:rsidR="00E07F8B" w:rsidRPr="0073628C" w:rsidRDefault="00E07F8B" w:rsidP="00EC083A">
      <w:pPr>
        <w:spacing w:before="240" w:line="240" w:lineRule="auto"/>
        <w:jc w:val="center"/>
        <w:rPr>
          <w:rFonts w:ascii="Arial" w:hAnsi="Arial" w:cs="Arial"/>
          <w:b/>
          <w:bCs/>
          <w:color w:val="auto"/>
          <w:sz w:val="20"/>
          <w:szCs w:val="20"/>
          <w:u w:val="single"/>
        </w:rPr>
      </w:pPr>
      <w:bookmarkStart w:id="3" w:name="_Hlk14418562"/>
      <w:bookmarkEnd w:id="3"/>
      <w:r w:rsidRPr="0073628C">
        <w:rPr>
          <w:rFonts w:ascii="Arial" w:hAnsi="Arial" w:cs="Arial"/>
          <w:b/>
          <w:bCs/>
          <w:color w:val="auto"/>
          <w:sz w:val="20"/>
          <w:szCs w:val="20"/>
          <w:u w:val="single"/>
        </w:rPr>
        <w:t>PYTANIA DOTYCZĄCE SWZ</w:t>
      </w:r>
    </w:p>
    <w:p w14:paraId="1C6E92CC" w14:textId="7CD34DEB" w:rsidR="00E07F8B" w:rsidRPr="0073628C" w:rsidRDefault="00E07F8B"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w:t>
      </w:r>
    </w:p>
    <w:p w14:paraId="7D2C024F" w14:textId="729C6DD7" w:rsidR="00E07F8B" w:rsidRPr="0073628C" w:rsidRDefault="00E07F8B" w:rsidP="00EC083A">
      <w:pPr>
        <w:spacing w:after="0" w:line="240" w:lineRule="auto"/>
        <w:rPr>
          <w:rFonts w:ascii="Arial" w:hAnsi="Arial" w:cs="Arial"/>
          <w:color w:val="auto"/>
          <w:sz w:val="20"/>
          <w:szCs w:val="20"/>
        </w:rPr>
      </w:pPr>
      <w:r w:rsidRPr="0073628C">
        <w:rPr>
          <w:rFonts w:ascii="Arial" w:hAnsi="Arial" w:cs="Arial"/>
          <w:color w:val="auto"/>
          <w:sz w:val="20"/>
          <w:szCs w:val="20"/>
        </w:rPr>
        <w:t>Czy Zamawiający wymaga, aby Oferent posiadał certyfikat systemu zarządzania jakością ISO 9001:2015 dotyczącą sprzedaży wyposażenia i sprzętu medycznego, sprzedaży materiałów eksploatacyjnych i środków do sterylizacji, projektowania, rozwoju, serwisu, walidacji oraz sprzedaży oprogramowania IT i pracami projektowymi i budowlanymi? Zamawiający zyskuje pewność, że oferowane wyroby produkowane są zgodnie z obowiązującymi wymaganiami i normami</w:t>
      </w:r>
      <w:r w:rsidR="007922DB" w:rsidRPr="0073628C">
        <w:rPr>
          <w:rFonts w:ascii="Arial" w:hAnsi="Arial" w:cs="Arial"/>
          <w:color w:val="auto"/>
          <w:sz w:val="20"/>
          <w:szCs w:val="20"/>
        </w:rPr>
        <w:t>.</w:t>
      </w:r>
    </w:p>
    <w:p w14:paraId="49189AA3" w14:textId="2CB056B5" w:rsidR="00E07F8B" w:rsidRPr="0073628C" w:rsidRDefault="00E07F8B"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w:t>
      </w:r>
      <w:r w:rsidR="0073628C" w:rsidRPr="0073628C">
        <w:rPr>
          <w:rFonts w:ascii="Arial" w:hAnsi="Arial" w:cs="Arial"/>
          <w:color w:val="auto"/>
          <w:sz w:val="20"/>
          <w:szCs w:val="20"/>
        </w:rPr>
        <w:t xml:space="preserve">Zamawiający nie wymaga, </w:t>
      </w:r>
      <w:r w:rsidR="0073628C" w:rsidRPr="0073628C">
        <w:rPr>
          <w:rFonts w:ascii="Arial" w:hAnsi="Arial" w:cs="Arial"/>
          <w:color w:val="auto"/>
          <w:sz w:val="20"/>
          <w:szCs w:val="20"/>
          <w:lang w:eastAsia="ar-SA"/>
        </w:rPr>
        <w:t>aby dostawca materiałów do sterylizacji posiadał certyfikat systemu zarządzania jakością ISO 9001:2015 dotyczącą materiałów sterylizacyjnych</w:t>
      </w:r>
      <w:r w:rsidRPr="0073628C">
        <w:rPr>
          <w:rFonts w:ascii="Arial" w:hAnsi="Arial" w:cs="Arial"/>
          <w:color w:val="auto"/>
          <w:sz w:val="20"/>
          <w:szCs w:val="20"/>
        </w:rPr>
        <w:t>.</w:t>
      </w:r>
    </w:p>
    <w:p w14:paraId="08C5B2FF" w14:textId="68CA698E" w:rsidR="003663D4" w:rsidRPr="0073628C" w:rsidRDefault="003663D4" w:rsidP="00EC083A">
      <w:pPr>
        <w:spacing w:before="240" w:line="240" w:lineRule="auto"/>
        <w:jc w:val="center"/>
        <w:rPr>
          <w:rFonts w:ascii="Arial" w:hAnsi="Arial" w:cs="Arial"/>
          <w:b/>
          <w:bCs/>
          <w:color w:val="auto"/>
          <w:sz w:val="20"/>
          <w:szCs w:val="20"/>
          <w:u w:val="single"/>
        </w:rPr>
      </w:pPr>
      <w:r w:rsidRPr="0073628C">
        <w:rPr>
          <w:rFonts w:ascii="Arial" w:hAnsi="Arial" w:cs="Arial"/>
          <w:b/>
          <w:bCs/>
          <w:color w:val="auto"/>
          <w:sz w:val="20"/>
          <w:szCs w:val="20"/>
          <w:u w:val="single"/>
        </w:rPr>
        <w:t xml:space="preserve">PYTANIA DOTYCZĄCE </w:t>
      </w:r>
      <w:r w:rsidR="008946D9" w:rsidRPr="0073628C">
        <w:rPr>
          <w:rFonts w:ascii="Arial" w:hAnsi="Arial" w:cs="Arial"/>
          <w:b/>
          <w:bCs/>
          <w:color w:val="auto"/>
          <w:sz w:val="20"/>
          <w:szCs w:val="20"/>
          <w:u w:val="single"/>
        </w:rPr>
        <w:t xml:space="preserve">FORMULARZA </w:t>
      </w:r>
      <w:r w:rsidR="001125A8" w:rsidRPr="0073628C">
        <w:rPr>
          <w:rFonts w:ascii="Arial" w:hAnsi="Arial" w:cs="Arial"/>
          <w:b/>
          <w:bCs/>
          <w:color w:val="auto"/>
          <w:sz w:val="20"/>
          <w:szCs w:val="20"/>
          <w:u w:val="single"/>
        </w:rPr>
        <w:t>CENOWEGO</w:t>
      </w:r>
    </w:p>
    <w:p w14:paraId="3936E1EF" w14:textId="09DCFB16" w:rsidR="001E4BEC" w:rsidRPr="0073628C" w:rsidRDefault="001E4BEC"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bookmarkStart w:id="4" w:name="_Hlk55902998"/>
      <w:r w:rsidRPr="0073628C">
        <w:rPr>
          <w:rFonts w:ascii="Arial" w:eastAsiaTheme="minorEastAsia" w:hAnsi="Arial" w:cs="Arial"/>
          <w:b/>
          <w:bCs/>
          <w:color w:val="auto"/>
          <w:sz w:val="20"/>
          <w:szCs w:val="20"/>
          <w:lang w:eastAsia="pl-PL"/>
        </w:rPr>
        <w:t>PAKIET NR 1</w:t>
      </w:r>
    </w:p>
    <w:p w14:paraId="09865B9A" w14:textId="516123D6" w:rsidR="001E4BEC" w:rsidRPr="0073628C" w:rsidRDefault="001E4BEC"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w:t>
      </w:r>
    </w:p>
    <w:p w14:paraId="0274EB41" w14:textId="69074A74" w:rsidR="001E4BEC" w:rsidRPr="0073628C" w:rsidRDefault="001E4BEC" w:rsidP="00EC083A">
      <w:pPr>
        <w:suppressAutoHyphens w:val="0"/>
        <w:spacing w:before="120" w:line="240" w:lineRule="auto"/>
        <w:jc w:val="both"/>
        <w:rPr>
          <w:rFonts w:ascii="Arial" w:hAnsi="Arial" w:cs="Arial"/>
          <w:color w:val="auto"/>
          <w:sz w:val="20"/>
          <w:szCs w:val="20"/>
          <w:lang w:eastAsia="ar-SA"/>
        </w:rPr>
      </w:pPr>
      <w:r w:rsidRPr="0073628C">
        <w:rPr>
          <w:rFonts w:ascii="Arial" w:hAnsi="Arial" w:cs="Arial"/>
          <w:color w:val="auto"/>
          <w:sz w:val="20"/>
          <w:szCs w:val="20"/>
        </w:rPr>
        <w:t xml:space="preserve">Czy Zamawiający wyrazi zgodę na wyłączenie rękawów papierowo-foliowych do sterylizacji </w:t>
      </w:r>
      <w:r w:rsidRPr="0073628C">
        <w:rPr>
          <w:rFonts w:ascii="Arial" w:hAnsi="Arial" w:cs="Arial"/>
          <w:i/>
          <w:iCs/>
          <w:color w:val="auto"/>
          <w:sz w:val="16"/>
          <w:szCs w:val="16"/>
        </w:rPr>
        <w:t>(Poz. 16-22)</w:t>
      </w:r>
      <w:r w:rsidRPr="0073628C">
        <w:rPr>
          <w:rFonts w:ascii="Arial" w:hAnsi="Arial" w:cs="Arial"/>
          <w:color w:val="auto"/>
          <w:sz w:val="20"/>
          <w:szCs w:val="20"/>
        </w:rPr>
        <w:t xml:space="preserve"> oraz utworzenie odrębnego pakietu? Podzielenie pakietu umożliwiłoby większej ilości oferentom złożenie ofert atrakcyjnych pod względem ceny, walorów funkcjonalno-użytkowych oraz jakości. Umożliwienie złożenia ofert różnym firmom pozwoli Zamawiającemu na dokonanie wyboru oferty zgodnej z SWZ i</w:t>
      </w:r>
      <w:r w:rsidR="00D839E6" w:rsidRPr="0073628C">
        <w:rPr>
          <w:rFonts w:ascii="Arial" w:hAnsi="Arial" w:cs="Arial"/>
          <w:color w:val="auto"/>
          <w:sz w:val="20"/>
          <w:szCs w:val="20"/>
        </w:rPr>
        <w:t> </w:t>
      </w:r>
      <w:r w:rsidRPr="0073628C">
        <w:rPr>
          <w:rFonts w:ascii="Arial" w:hAnsi="Arial" w:cs="Arial"/>
          <w:color w:val="auto"/>
          <w:sz w:val="20"/>
          <w:szCs w:val="20"/>
        </w:rPr>
        <w:t>najkorzystniejszej cenowo.</w:t>
      </w:r>
    </w:p>
    <w:p w14:paraId="049B1593" w14:textId="0C4315B8" w:rsidR="001E4BEC" w:rsidRPr="0073628C" w:rsidRDefault="001E4BEC"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CE4A40" w:rsidRPr="0073628C">
        <w:rPr>
          <w:rFonts w:ascii="Arial" w:hAnsi="Arial" w:cs="Arial"/>
          <w:color w:val="auto"/>
          <w:sz w:val="20"/>
          <w:szCs w:val="20"/>
        </w:rPr>
        <w:t>podtrzymuje zapisy SWZ</w:t>
      </w:r>
      <w:r w:rsidRPr="0073628C">
        <w:rPr>
          <w:rFonts w:ascii="Arial" w:hAnsi="Arial" w:cs="Arial"/>
          <w:color w:val="auto"/>
          <w:sz w:val="20"/>
          <w:szCs w:val="20"/>
        </w:rPr>
        <w:t>.</w:t>
      </w:r>
    </w:p>
    <w:p w14:paraId="348A41D3" w14:textId="0431C68F" w:rsidR="00DE79A1" w:rsidRPr="0073628C" w:rsidRDefault="00DE79A1"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2</w:t>
      </w:r>
    </w:p>
    <w:p w14:paraId="370BFA71" w14:textId="5DEDC5C0" w:rsidR="00DE79A1" w:rsidRPr="0073628C" w:rsidRDefault="00DE79A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w:t>
      </w:r>
    </w:p>
    <w:p w14:paraId="2E2C3D6F" w14:textId="77777777" w:rsidR="00DE79A1" w:rsidRPr="0073628C" w:rsidRDefault="00DE79A1" w:rsidP="00EC083A">
      <w:pPr>
        <w:suppressAutoHyphens w:val="0"/>
        <w:spacing w:before="120" w:after="0" w:line="240" w:lineRule="auto"/>
        <w:jc w:val="both"/>
        <w:rPr>
          <w:rFonts w:ascii="Arial" w:hAnsi="Arial" w:cs="Arial"/>
          <w:color w:val="auto"/>
          <w:sz w:val="20"/>
          <w:szCs w:val="20"/>
          <w:lang w:eastAsia="ar-SA"/>
        </w:rPr>
      </w:pPr>
      <w:r w:rsidRPr="0073628C">
        <w:rPr>
          <w:rFonts w:ascii="Arial" w:hAnsi="Arial" w:cs="Arial"/>
          <w:color w:val="auto"/>
          <w:sz w:val="20"/>
          <w:szCs w:val="20"/>
        </w:rPr>
        <w:t>Czy Zamawiający wymaga, aby rękawy posiadały szczelność mikrobiologiczną przez 12 miesięcy co jest potwierdzone przez niezależną jednostkę notyfikowaną?</w:t>
      </w:r>
    </w:p>
    <w:p w14:paraId="77E62045" w14:textId="395DC57B" w:rsidR="00DE79A1" w:rsidRPr="0073628C" w:rsidRDefault="00DE79A1"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670123" w:rsidRPr="0073628C">
        <w:rPr>
          <w:rFonts w:ascii="Arial" w:hAnsi="Arial" w:cs="Arial"/>
          <w:color w:val="auto"/>
          <w:sz w:val="20"/>
          <w:szCs w:val="20"/>
        </w:rPr>
        <w:t>podtrzymuje zapisy SWZ</w:t>
      </w:r>
      <w:r w:rsidRPr="0073628C">
        <w:rPr>
          <w:rFonts w:ascii="Arial" w:hAnsi="Arial" w:cs="Arial"/>
          <w:color w:val="auto"/>
          <w:sz w:val="20"/>
          <w:szCs w:val="20"/>
        </w:rPr>
        <w:t>.</w:t>
      </w:r>
    </w:p>
    <w:p w14:paraId="5270FDDD" w14:textId="01A8716A" w:rsidR="00DE79A1" w:rsidRPr="0073628C" w:rsidRDefault="00DE79A1"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3</w:t>
      </w:r>
    </w:p>
    <w:p w14:paraId="53C7D86E" w14:textId="6B95672E" w:rsidR="00DE79A1" w:rsidRPr="0073628C" w:rsidRDefault="00DE79A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 poz. Nr 2, 3, 4</w:t>
      </w:r>
    </w:p>
    <w:p w14:paraId="34C6E94D" w14:textId="229D026F" w:rsidR="00DE79A1" w:rsidRPr="0073628C" w:rsidRDefault="00DE79A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Zamawiający dopuści do oceny rękawy Tyvek o gramaturze 64,4g/m</w:t>
      </w:r>
      <w:r w:rsidRPr="0073628C">
        <w:rPr>
          <w:rFonts w:ascii="Arial" w:hAnsi="Arial" w:cs="Arial"/>
          <w:color w:val="auto"/>
          <w:sz w:val="20"/>
          <w:szCs w:val="20"/>
          <w:vertAlign w:val="superscript"/>
        </w:rPr>
        <w:t>2</w:t>
      </w:r>
      <w:r w:rsidRPr="0073628C">
        <w:rPr>
          <w:rFonts w:ascii="Arial" w:eastAsiaTheme="minorEastAsia" w:hAnsi="Arial" w:cs="Arial"/>
          <w:color w:val="auto"/>
          <w:sz w:val="20"/>
          <w:szCs w:val="20"/>
          <w:lang w:eastAsia="pl-PL"/>
        </w:rPr>
        <w:t>?</w:t>
      </w:r>
    </w:p>
    <w:p w14:paraId="00FD128E" w14:textId="77777777" w:rsidR="00670123" w:rsidRPr="0073628C" w:rsidRDefault="00670123"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Zamawiający podtrzymuje zapisy SWZ.</w:t>
      </w:r>
    </w:p>
    <w:p w14:paraId="669B3398" w14:textId="02C5DF54" w:rsidR="00DE79A1" w:rsidRPr="0073628C" w:rsidRDefault="00DE79A1"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lastRenderedPageBreak/>
        <w:t>Pytanie 2 poz. Nr 1</w:t>
      </w:r>
    </w:p>
    <w:p w14:paraId="6B174CB2" w14:textId="29EE0C41" w:rsidR="00DE79A1" w:rsidRPr="0073628C" w:rsidRDefault="00DE79A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Zamawiający wymaga, aby test wykonany był z materiału typu Tyveku, który jest</w:t>
      </w:r>
      <w:r w:rsidRPr="0073628C">
        <w:rPr>
          <w:rFonts w:ascii="Arial" w:hAnsi="Arial" w:cs="Arial"/>
          <w:color w:val="auto"/>
        </w:rPr>
        <w:t xml:space="preserve"> </w:t>
      </w:r>
      <w:r w:rsidRPr="0073628C">
        <w:rPr>
          <w:rFonts w:ascii="Arial" w:hAnsi="Arial" w:cs="Arial"/>
          <w:color w:val="auto"/>
          <w:sz w:val="20"/>
          <w:szCs w:val="20"/>
        </w:rPr>
        <w:t>kompatybilny z</w:t>
      </w:r>
      <w:r w:rsidR="0014568C" w:rsidRPr="0073628C">
        <w:rPr>
          <w:rFonts w:ascii="Arial" w:hAnsi="Arial" w:cs="Arial"/>
          <w:color w:val="auto"/>
          <w:sz w:val="20"/>
          <w:szCs w:val="20"/>
        </w:rPr>
        <w:t> </w:t>
      </w:r>
      <w:r w:rsidRPr="0073628C">
        <w:rPr>
          <w:rFonts w:ascii="Arial" w:hAnsi="Arial" w:cs="Arial"/>
          <w:color w:val="auto"/>
          <w:sz w:val="20"/>
          <w:szCs w:val="20"/>
        </w:rPr>
        <w:t>plazmową metodą sterylizacji</w:t>
      </w:r>
      <w:r w:rsidRPr="0073628C">
        <w:rPr>
          <w:rFonts w:ascii="Arial" w:eastAsiaTheme="minorEastAsia" w:hAnsi="Arial" w:cs="Arial"/>
          <w:color w:val="auto"/>
          <w:sz w:val="20"/>
          <w:szCs w:val="20"/>
          <w:lang w:eastAsia="pl-PL"/>
        </w:rPr>
        <w:t>?</w:t>
      </w:r>
    </w:p>
    <w:p w14:paraId="77E639E1" w14:textId="2FAD5B73" w:rsidR="00DE79A1" w:rsidRPr="0073628C" w:rsidRDefault="00DE79A1"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670123" w:rsidRPr="0073628C">
        <w:rPr>
          <w:rFonts w:ascii="Arial" w:hAnsi="Arial" w:cs="Arial"/>
          <w:color w:val="auto"/>
          <w:sz w:val="20"/>
          <w:szCs w:val="20"/>
        </w:rPr>
        <w:t xml:space="preserve">nie </w:t>
      </w:r>
      <w:r w:rsidR="00670123" w:rsidRPr="0073628C">
        <w:rPr>
          <w:rFonts w:ascii="Arial" w:hAnsi="Arial" w:cs="Arial"/>
          <w:color w:val="auto"/>
          <w:sz w:val="20"/>
          <w:szCs w:val="20"/>
        </w:rPr>
        <w:t>wymaga, aby test wykonany był z materiału typu Tyvek</w:t>
      </w:r>
      <w:r w:rsidRPr="0073628C">
        <w:rPr>
          <w:rFonts w:ascii="Arial" w:hAnsi="Arial" w:cs="Arial"/>
          <w:color w:val="auto"/>
          <w:sz w:val="20"/>
          <w:szCs w:val="20"/>
        </w:rPr>
        <w:t>.</w:t>
      </w:r>
    </w:p>
    <w:p w14:paraId="4951963C" w14:textId="58E6D60F" w:rsidR="00DE79A1" w:rsidRPr="0073628C" w:rsidRDefault="00DE79A1"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 xml:space="preserve">Pytanie </w:t>
      </w:r>
      <w:r w:rsidR="007922DB" w:rsidRPr="0073628C">
        <w:rPr>
          <w:rFonts w:ascii="Arial" w:eastAsiaTheme="minorEastAsia" w:hAnsi="Arial" w:cs="Arial"/>
          <w:b/>
          <w:bCs/>
          <w:color w:val="auto"/>
          <w:sz w:val="20"/>
          <w:szCs w:val="20"/>
          <w:lang w:eastAsia="pl-PL"/>
        </w:rPr>
        <w:t>3</w:t>
      </w:r>
      <w:r w:rsidRPr="0073628C">
        <w:rPr>
          <w:rFonts w:ascii="Arial" w:eastAsiaTheme="minorEastAsia" w:hAnsi="Arial" w:cs="Arial"/>
          <w:b/>
          <w:bCs/>
          <w:color w:val="auto"/>
          <w:sz w:val="20"/>
          <w:szCs w:val="20"/>
          <w:lang w:eastAsia="pl-PL"/>
        </w:rPr>
        <w:t xml:space="preserve"> poz. Nr </w:t>
      </w:r>
      <w:r w:rsidR="007922DB" w:rsidRPr="0073628C">
        <w:rPr>
          <w:rFonts w:ascii="Arial" w:eastAsiaTheme="minorEastAsia" w:hAnsi="Arial" w:cs="Arial"/>
          <w:b/>
          <w:bCs/>
          <w:color w:val="auto"/>
          <w:sz w:val="20"/>
          <w:szCs w:val="20"/>
          <w:lang w:eastAsia="pl-PL"/>
        </w:rPr>
        <w:t>1</w:t>
      </w:r>
    </w:p>
    <w:p w14:paraId="7F3D2A75" w14:textId="56188C24" w:rsidR="00DE79A1" w:rsidRPr="0073628C" w:rsidRDefault="00DE79A1" w:rsidP="00EC083A">
      <w:pPr>
        <w:suppressAutoHyphens w:val="0"/>
        <w:spacing w:after="0" w:line="240" w:lineRule="auto"/>
        <w:jc w:val="both"/>
        <w:rPr>
          <w:rFonts w:ascii="Arial" w:hAnsi="Arial" w:cs="Arial"/>
          <w:color w:val="auto"/>
          <w:sz w:val="20"/>
          <w:szCs w:val="20"/>
          <w:lang w:eastAsia="ar-SA"/>
        </w:rPr>
      </w:pPr>
      <w:r w:rsidRPr="0073628C">
        <w:rPr>
          <w:rFonts w:ascii="Arial" w:hAnsi="Arial" w:cs="Arial"/>
          <w:color w:val="auto"/>
          <w:sz w:val="20"/>
          <w:szCs w:val="20"/>
        </w:rPr>
        <w:t>Czy Zamawiający wymaga, aby substancja wskaźnikowa umieszczona była na całej długości testu? Umożliwi to łatwiejszą i dokładniejszą interpretację wyniku.</w:t>
      </w:r>
    </w:p>
    <w:p w14:paraId="66AB814F" w14:textId="1DCA60D6" w:rsidR="00DE79A1" w:rsidRPr="0073628C" w:rsidRDefault="00DE79A1"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670123" w:rsidRPr="0073628C">
        <w:rPr>
          <w:rFonts w:ascii="Arial" w:hAnsi="Arial" w:cs="Arial"/>
          <w:color w:val="auto"/>
          <w:sz w:val="20"/>
          <w:szCs w:val="20"/>
        </w:rPr>
        <w:t xml:space="preserve">nie </w:t>
      </w:r>
      <w:r w:rsidR="00670123" w:rsidRPr="0073628C">
        <w:rPr>
          <w:rFonts w:ascii="Arial" w:hAnsi="Arial" w:cs="Arial"/>
          <w:color w:val="auto"/>
          <w:sz w:val="20"/>
          <w:szCs w:val="20"/>
        </w:rPr>
        <w:t>wymaga, aby substancja wskaźnikowa umieszczona była na całej długości testu</w:t>
      </w:r>
      <w:r w:rsidR="00670123" w:rsidRPr="0073628C">
        <w:rPr>
          <w:rFonts w:ascii="Arial" w:hAnsi="Arial" w:cs="Arial"/>
          <w:color w:val="auto"/>
          <w:sz w:val="20"/>
          <w:szCs w:val="20"/>
        </w:rPr>
        <w:t>.</w:t>
      </w:r>
    </w:p>
    <w:p w14:paraId="55409655" w14:textId="5765786A" w:rsidR="00C4719F" w:rsidRPr="0073628C" w:rsidRDefault="00C4719F"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5</w:t>
      </w:r>
    </w:p>
    <w:p w14:paraId="29D41ADD" w14:textId="2AAED8A3" w:rsidR="00C4719F" w:rsidRPr="0073628C" w:rsidRDefault="00C4719F"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w:t>
      </w:r>
    </w:p>
    <w:p w14:paraId="49175DE9" w14:textId="60561F2A" w:rsidR="00C4719F" w:rsidRPr="0073628C" w:rsidRDefault="00C4719F"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 xml:space="preserve">Zawracamy się z prośbą o dopuszczenie do oceny gotowego do użycia preparatu do wstępnej dezynfekcji i mycia narzędzi chirurgicznych w postaci pianki. Spektrum działania: B,F </w:t>
      </w:r>
      <w:r w:rsidRPr="0073628C">
        <w:rPr>
          <w:rFonts w:ascii="Arial" w:hAnsi="Arial" w:cs="Arial"/>
          <w:i/>
          <w:iCs/>
          <w:color w:val="auto"/>
          <w:sz w:val="16"/>
          <w:szCs w:val="16"/>
        </w:rPr>
        <w:t>(candida albicans i aspergillus)</w:t>
      </w:r>
      <w:r w:rsidRPr="0073628C">
        <w:rPr>
          <w:rFonts w:ascii="Arial" w:hAnsi="Arial" w:cs="Arial"/>
          <w:color w:val="auto"/>
          <w:sz w:val="20"/>
          <w:szCs w:val="20"/>
        </w:rPr>
        <w:t>,Tbc</w:t>
      </w:r>
      <w:r w:rsidRPr="0073628C">
        <w:rPr>
          <w:rFonts w:ascii="Arial" w:hAnsi="Arial" w:cs="Arial"/>
          <w:i/>
          <w:iCs/>
          <w:color w:val="auto"/>
          <w:sz w:val="16"/>
          <w:szCs w:val="16"/>
        </w:rPr>
        <w:t>(M.avium, M.terrae)</w:t>
      </w:r>
      <w:r w:rsidRPr="0073628C">
        <w:rPr>
          <w:rFonts w:ascii="Arial" w:hAnsi="Arial" w:cs="Arial"/>
          <w:color w:val="auto"/>
          <w:sz w:val="20"/>
          <w:szCs w:val="20"/>
        </w:rPr>
        <w:t>, V</w:t>
      </w:r>
      <w:r w:rsidRPr="0073628C">
        <w:rPr>
          <w:rFonts w:ascii="Arial" w:hAnsi="Arial" w:cs="Arial"/>
          <w:i/>
          <w:iCs/>
          <w:color w:val="auto"/>
          <w:sz w:val="16"/>
          <w:szCs w:val="16"/>
        </w:rPr>
        <w:t>(HBV, HCV, HIV, Vaccinia, Noro, Rota)</w:t>
      </w:r>
      <w:r w:rsidRPr="0073628C">
        <w:rPr>
          <w:rFonts w:ascii="Arial" w:hAnsi="Arial" w:cs="Arial"/>
          <w:color w:val="auto"/>
          <w:sz w:val="20"/>
          <w:szCs w:val="20"/>
        </w:rPr>
        <w:t xml:space="preserve"> oraz Cl.Difficile czas działania do 15</w:t>
      </w:r>
      <w:r w:rsidR="00D839E6" w:rsidRPr="0073628C">
        <w:rPr>
          <w:rFonts w:ascii="Arial" w:hAnsi="Arial" w:cs="Arial"/>
          <w:color w:val="auto"/>
          <w:sz w:val="20"/>
          <w:szCs w:val="20"/>
        </w:rPr>
        <w:t> </w:t>
      </w:r>
      <w:r w:rsidRPr="0073628C">
        <w:rPr>
          <w:rFonts w:ascii="Arial" w:hAnsi="Arial" w:cs="Arial"/>
          <w:color w:val="auto"/>
          <w:sz w:val="20"/>
          <w:szCs w:val="20"/>
        </w:rPr>
        <w:t>minut</w:t>
      </w:r>
      <w:r w:rsidRPr="0073628C">
        <w:rPr>
          <w:rFonts w:ascii="Arial" w:eastAsiaTheme="minorEastAsia" w:hAnsi="Arial" w:cs="Arial"/>
          <w:color w:val="auto"/>
          <w:sz w:val="20"/>
          <w:szCs w:val="20"/>
          <w:lang w:eastAsia="pl-PL"/>
        </w:rPr>
        <w:t>?</w:t>
      </w:r>
    </w:p>
    <w:p w14:paraId="207A9461" w14:textId="09BE8368" w:rsidR="00C4719F" w:rsidRPr="0073628C" w:rsidRDefault="00C4719F"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8975BA" w:rsidRPr="0073628C">
        <w:rPr>
          <w:rFonts w:ascii="Arial" w:hAnsi="Arial" w:cs="Arial"/>
          <w:color w:val="auto"/>
          <w:sz w:val="20"/>
          <w:szCs w:val="20"/>
        </w:rPr>
        <w:t>podtrzymuje zapisy SWZ</w:t>
      </w:r>
      <w:r w:rsidRPr="0073628C">
        <w:rPr>
          <w:rFonts w:ascii="Arial" w:hAnsi="Arial" w:cs="Arial"/>
          <w:color w:val="auto"/>
          <w:sz w:val="20"/>
          <w:szCs w:val="20"/>
        </w:rPr>
        <w:t>.</w:t>
      </w:r>
    </w:p>
    <w:p w14:paraId="21E611DC" w14:textId="10B9C13B" w:rsidR="001E4BEC" w:rsidRPr="0073628C" w:rsidRDefault="001E4BEC"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 xml:space="preserve">Pytanie 2 </w:t>
      </w:r>
    </w:p>
    <w:p w14:paraId="1247DD92" w14:textId="04485A49" w:rsidR="001E4BEC" w:rsidRPr="0073628C" w:rsidRDefault="001E4BEC" w:rsidP="00EC083A">
      <w:pPr>
        <w:pStyle w:val="Akapitzlist"/>
        <w:spacing w:after="0" w:line="240" w:lineRule="auto"/>
        <w:ind w:left="0"/>
        <w:contextualSpacing w:val="0"/>
        <w:jc w:val="both"/>
        <w:rPr>
          <w:rFonts w:ascii="Arial" w:hAnsi="Arial" w:cs="Arial"/>
          <w:color w:val="auto"/>
          <w:sz w:val="20"/>
          <w:szCs w:val="20"/>
        </w:rPr>
      </w:pPr>
      <w:r w:rsidRPr="0073628C">
        <w:rPr>
          <w:rFonts w:ascii="Arial" w:hAnsi="Arial" w:cs="Arial"/>
          <w:color w:val="auto"/>
          <w:sz w:val="20"/>
          <w:szCs w:val="20"/>
        </w:rPr>
        <w:t xml:space="preserve">Czy Zamawiający dopuści trójenzymatyczny preparat w pianie do mycia narzędzi chirurgicznych i innych wyrobów medycznych o składzie: kompleks trzech enzymów </w:t>
      </w:r>
      <w:r w:rsidRPr="0073628C">
        <w:rPr>
          <w:rFonts w:ascii="Arial" w:hAnsi="Arial" w:cs="Arial"/>
          <w:i/>
          <w:iCs/>
          <w:color w:val="auto"/>
          <w:sz w:val="16"/>
          <w:szCs w:val="16"/>
        </w:rPr>
        <w:t>(proteaza, lipaza, amylaza)</w:t>
      </w:r>
      <w:r w:rsidRPr="0073628C">
        <w:rPr>
          <w:rFonts w:ascii="Arial" w:hAnsi="Arial" w:cs="Arial"/>
          <w:color w:val="auto"/>
          <w:sz w:val="20"/>
          <w:szCs w:val="20"/>
        </w:rPr>
        <w:t xml:space="preserve"> oraz niejonowe związki powierzchniowo-czynne, o neutralnym pH i z zawartością substancji antykorozyjnych, chroniących narzędzia przed zniszczeniem i korozją, o potwierdzonym bezpiecznym zwilżaniu narzędzi do 72h, o</w:t>
      </w:r>
      <w:r w:rsidR="00D839E6" w:rsidRPr="0073628C">
        <w:rPr>
          <w:rFonts w:ascii="Arial" w:hAnsi="Arial" w:cs="Arial"/>
          <w:color w:val="auto"/>
          <w:sz w:val="20"/>
          <w:szCs w:val="20"/>
        </w:rPr>
        <w:t> </w:t>
      </w:r>
      <w:r w:rsidRPr="0073628C">
        <w:rPr>
          <w:rFonts w:ascii="Arial" w:hAnsi="Arial" w:cs="Arial"/>
          <w:color w:val="auto"/>
          <w:sz w:val="20"/>
          <w:szCs w:val="20"/>
        </w:rPr>
        <w:t>właściwościach bakteriosatycznych, o czasie działania do 15 minut?</w:t>
      </w:r>
    </w:p>
    <w:p w14:paraId="6A0BE9CD" w14:textId="14646732" w:rsidR="001E4BEC" w:rsidRPr="0073628C" w:rsidRDefault="001E4BEC"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B207D0" w:rsidRPr="0073628C">
        <w:rPr>
          <w:rFonts w:ascii="Arial" w:hAnsi="Arial" w:cs="Arial"/>
          <w:color w:val="auto"/>
          <w:sz w:val="20"/>
          <w:szCs w:val="20"/>
        </w:rPr>
        <w:t>podtrzymuje zapisy SWZ</w:t>
      </w:r>
      <w:r w:rsidRPr="0073628C">
        <w:rPr>
          <w:rFonts w:ascii="Arial" w:hAnsi="Arial" w:cs="Arial"/>
          <w:color w:val="auto"/>
          <w:sz w:val="20"/>
          <w:szCs w:val="20"/>
        </w:rPr>
        <w:t>.</w:t>
      </w:r>
    </w:p>
    <w:p w14:paraId="15BB99D5" w14:textId="4136AA02" w:rsidR="001E4BEC" w:rsidRPr="0073628C" w:rsidRDefault="001E4BEC"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 xml:space="preserve">Pytanie 3 </w:t>
      </w:r>
    </w:p>
    <w:p w14:paraId="59093DF8" w14:textId="22D62F51" w:rsidR="001E4BEC" w:rsidRPr="0073628C" w:rsidRDefault="001E4BEC" w:rsidP="00EC083A">
      <w:pPr>
        <w:pStyle w:val="Akapitzlist"/>
        <w:spacing w:after="0" w:line="240" w:lineRule="auto"/>
        <w:ind w:left="0"/>
        <w:contextualSpacing w:val="0"/>
        <w:jc w:val="both"/>
        <w:rPr>
          <w:rFonts w:ascii="Arial" w:hAnsi="Arial" w:cs="Arial"/>
          <w:color w:val="auto"/>
          <w:sz w:val="20"/>
          <w:szCs w:val="20"/>
        </w:rPr>
      </w:pPr>
      <w:r w:rsidRPr="0073628C">
        <w:rPr>
          <w:rFonts w:ascii="Arial" w:hAnsi="Arial" w:cs="Arial"/>
          <w:color w:val="auto"/>
          <w:sz w:val="20"/>
          <w:szCs w:val="20"/>
        </w:rPr>
        <w:t>Czy zamawiający oczekuje dodatkowej możliwości zwilżania endoskopów oraz narzędzi złożonych z</w:t>
      </w:r>
      <w:r w:rsidR="00D839E6" w:rsidRPr="0073628C">
        <w:rPr>
          <w:rFonts w:ascii="Arial" w:hAnsi="Arial" w:cs="Arial"/>
          <w:color w:val="auto"/>
          <w:sz w:val="20"/>
          <w:szCs w:val="20"/>
        </w:rPr>
        <w:t> </w:t>
      </w:r>
      <w:r w:rsidRPr="0073628C">
        <w:rPr>
          <w:rFonts w:ascii="Arial" w:hAnsi="Arial" w:cs="Arial"/>
          <w:color w:val="auto"/>
          <w:sz w:val="20"/>
          <w:szCs w:val="20"/>
        </w:rPr>
        <w:t>poliwęglanów a także narzędzi posiadających w swoim składzie aluminium czy aluminium anodowanego?</w:t>
      </w:r>
    </w:p>
    <w:p w14:paraId="17E3F84C" w14:textId="77777777" w:rsidR="00B207D0" w:rsidRPr="0073628C" w:rsidRDefault="00B207D0"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Zamawiający podtrzymuje zapisy SWZ.</w:t>
      </w:r>
    </w:p>
    <w:p w14:paraId="2F724998" w14:textId="58FB78B3" w:rsidR="00DE79A1" w:rsidRPr="0073628C" w:rsidRDefault="00DE79A1"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 xml:space="preserve">PAKIET NR </w:t>
      </w:r>
      <w:r w:rsidR="0023488D" w:rsidRPr="0073628C">
        <w:rPr>
          <w:rFonts w:ascii="Arial" w:eastAsiaTheme="minorEastAsia" w:hAnsi="Arial" w:cs="Arial"/>
          <w:b/>
          <w:bCs/>
          <w:color w:val="auto"/>
          <w:sz w:val="20"/>
          <w:szCs w:val="20"/>
          <w:lang w:eastAsia="pl-PL"/>
        </w:rPr>
        <w:t>7</w:t>
      </w:r>
    </w:p>
    <w:p w14:paraId="4E7E1783" w14:textId="473FFCC1" w:rsidR="00DE79A1" w:rsidRPr="0073628C" w:rsidRDefault="00DE79A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w:t>
      </w:r>
    </w:p>
    <w:p w14:paraId="5658DC3C" w14:textId="267BC378" w:rsidR="00DE79A1" w:rsidRPr="0073628C" w:rsidRDefault="0023488D"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Zamawiający dopuści do oceny testy pakowane po 100 sztuk przy zachowaniu przeliczenia ilości do ceny</w:t>
      </w:r>
      <w:r w:rsidR="00DE79A1" w:rsidRPr="0073628C">
        <w:rPr>
          <w:rFonts w:ascii="Arial" w:eastAsiaTheme="minorEastAsia" w:hAnsi="Arial" w:cs="Arial"/>
          <w:color w:val="auto"/>
          <w:sz w:val="20"/>
          <w:szCs w:val="20"/>
          <w:lang w:eastAsia="pl-PL"/>
        </w:rPr>
        <w:t>?</w:t>
      </w:r>
    </w:p>
    <w:p w14:paraId="2A05D1A6" w14:textId="42BE9EC6" w:rsidR="00DE79A1" w:rsidRPr="0073628C" w:rsidRDefault="00DE79A1"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670123" w:rsidRPr="0073628C">
        <w:rPr>
          <w:rFonts w:ascii="Arial" w:hAnsi="Arial" w:cs="Arial"/>
          <w:color w:val="auto"/>
          <w:sz w:val="20"/>
          <w:szCs w:val="20"/>
        </w:rPr>
        <w:t>dopu</w:t>
      </w:r>
      <w:r w:rsidR="00670123" w:rsidRPr="0073628C">
        <w:rPr>
          <w:rFonts w:ascii="Arial" w:hAnsi="Arial" w:cs="Arial"/>
          <w:color w:val="auto"/>
          <w:sz w:val="20"/>
          <w:szCs w:val="20"/>
        </w:rPr>
        <w:t>szcza</w:t>
      </w:r>
      <w:r w:rsidR="00670123" w:rsidRPr="0073628C">
        <w:rPr>
          <w:rFonts w:ascii="Arial" w:hAnsi="Arial" w:cs="Arial"/>
          <w:color w:val="auto"/>
          <w:sz w:val="20"/>
          <w:szCs w:val="20"/>
        </w:rPr>
        <w:t>i do oceny testy pakowane po 100 sztuk przy zachowaniu przeliczenia ilości do ceny</w:t>
      </w:r>
      <w:r w:rsidRPr="0073628C">
        <w:rPr>
          <w:rFonts w:ascii="Arial" w:hAnsi="Arial" w:cs="Arial"/>
          <w:color w:val="auto"/>
          <w:sz w:val="20"/>
          <w:szCs w:val="20"/>
        </w:rPr>
        <w:t>.</w:t>
      </w:r>
    </w:p>
    <w:p w14:paraId="20153F18" w14:textId="50F880E7" w:rsidR="0023488D" w:rsidRPr="0073628C" w:rsidRDefault="0023488D"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9</w:t>
      </w:r>
    </w:p>
    <w:p w14:paraId="6A22344A" w14:textId="5EB9B140" w:rsidR="0023488D" w:rsidRPr="0073628C" w:rsidRDefault="0023488D"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w:t>
      </w:r>
    </w:p>
    <w:p w14:paraId="3D3CDA0B" w14:textId="576514DD" w:rsidR="0023488D" w:rsidRPr="0073628C" w:rsidRDefault="0023488D"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 xml:space="preserve">Czy Zamawiający wymaga, aby test kontroli dezynfekcji termicznej był samoklejący, co znacznie ułatwi i usprawni jego archiwizację </w:t>
      </w:r>
      <w:r w:rsidRPr="0073628C">
        <w:rPr>
          <w:rFonts w:ascii="Arial" w:hAnsi="Arial" w:cs="Arial"/>
          <w:i/>
          <w:iCs/>
          <w:color w:val="auto"/>
          <w:sz w:val="16"/>
          <w:szCs w:val="16"/>
        </w:rPr>
        <w:t>(możliwość wklejenia bezpośrednio do dokumentacji)</w:t>
      </w:r>
      <w:r w:rsidRPr="0073628C">
        <w:rPr>
          <w:rFonts w:ascii="Arial" w:eastAsiaTheme="minorEastAsia" w:hAnsi="Arial" w:cs="Arial"/>
          <w:color w:val="auto"/>
          <w:sz w:val="20"/>
          <w:szCs w:val="20"/>
          <w:lang w:eastAsia="pl-PL"/>
        </w:rPr>
        <w:t>?</w:t>
      </w:r>
    </w:p>
    <w:p w14:paraId="6285A5B2" w14:textId="7D2F9B6D" w:rsidR="0023488D" w:rsidRPr="0073628C" w:rsidRDefault="0023488D"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670123" w:rsidRPr="0073628C">
        <w:rPr>
          <w:rFonts w:ascii="Arial" w:hAnsi="Arial" w:cs="Arial"/>
          <w:color w:val="auto"/>
          <w:sz w:val="20"/>
          <w:szCs w:val="20"/>
        </w:rPr>
        <w:t xml:space="preserve">nie wymaga </w:t>
      </w:r>
      <w:r w:rsidR="00670123" w:rsidRPr="0073628C">
        <w:rPr>
          <w:rFonts w:ascii="Arial" w:hAnsi="Arial" w:cs="Arial"/>
          <w:color w:val="auto"/>
          <w:sz w:val="20"/>
          <w:szCs w:val="20"/>
        </w:rPr>
        <w:t>aby test kontroli dezynfekcji termicznej był samoklejący</w:t>
      </w:r>
      <w:r w:rsidRPr="0073628C">
        <w:rPr>
          <w:rFonts w:ascii="Arial" w:hAnsi="Arial" w:cs="Arial"/>
          <w:color w:val="auto"/>
          <w:sz w:val="20"/>
          <w:szCs w:val="20"/>
        </w:rPr>
        <w:t>.</w:t>
      </w:r>
    </w:p>
    <w:p w14:paraId="1521C029" w14:textId="50EBA232" w:rsidR="0023488D" w:rsidRPr="0073628C" w:rsidRDefault="0023488D"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2</w:t>
      </w:r>
    </w:p>
    <w:p w14:paraId="4AD5ADCD" w14:textId="25DF2810" w:rsidR="0023488D" w:rsidRPr="0073628C" w:rsidRDefault="007B6B5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dla zapewnienia poprawnej interpretacji wyniku oraz dla poprawnego opisu Zamawiający wymaga, aby informacje zawarte na teście i na etykiecie były w języku polskim</w:t>
      </w:r>
      <w:r w:rsidR="0023488D" w:rsidRPr="0073628C">
        <w:rPr>
          <w:rFonts w:ascii="Arial" w:eastAsiaTheme="minorEastAsia" w:hAnsi="Arial" w:cs="Arial"/>
          <w:color w:val="auto"/>
          <w:sz w:val="20"/>
          <w:szCs w:val="20"/>
          <w:lang w:eastAsia="pl-PL"/>
        </w:rPr>
        <w:t>?</w:t>
      </w:r>
    </w:p>
    <w:p w14:paraId="02796133" w14:textId="03DA01EB" w:rsidR="0023488D" w:rsidRPr="0073628C" w:rsidRDefault="0023488D"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670123" w:rsidRPr="0073628C">
        <w:rPr>
          <w:rFonts w:ascii="Arial" w:hAnsi="Arial" w:cs="Arial"/>
          <w:color w:val="auto"/>
          <w:sz w:val="20"/>
          <w:szCs w:val="20"/>
        </w:rPr>
        <w:t>podtrzymuje zapisy SWZ</w:t>
      </w:r>
      <w:r w:rsidRPr="0073628C">
        <w:rPr>
          <w:rFonts w:ascii="Arial" w:hAnsi="Arial" w:cs="Arial"/>
          <w:color w:val="auto"/>
          <w:sz w:val="20"/>
          <w:szCs w:val="20"/>
        </w:rPr>
        <w:t>.</w:t>
      </w:r>
    </w:p>
    <w:p w14:paraId="05929F32" w14:textId="538D6880" w:rsidR="0023488D" w:rsidRPr="0073628C" w:rsidRDefault="0023488D"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3</w:t>
      </w:r>
    </w:p>
    <w:p w14:paraId="64F20772" w14:textId="4AEBDE6B" w:rsidR="0023488D" w:rsidRPr="0073628C" w:rsidRDefault="007B6B5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zgodnie z obowiązującą normą Zamawiający wymaga, aby na każdym teście kontroli dezynfekcji termicznej znajdowało się oznaczenie normy odpowiedniej dla testów mycia i dezynfekcji, tj. ISO 15883</w:t>
      </w:r>
      <w:r w:rsidR="0023488D" w:rsidRPr="0073628C">
        <w:rPr>
          <w:rFonts w:ascii="Arial" w:eastAsiaTheme="minorEastAsia" w:hAnsi="Arial" w:cs="Arial"/>
          <w:color w:val="auto"/>
          <w:sz w:val="20"/>
          <w:szCs w:val="20"/>
          <w:lang w:eastAsia="pl-PL"/>
        </w:rPr>
        <w:t>?</w:t>
      </w:r>
    </w:p>
    <w:p w14:paraId="5736DB32" w14:textId="674D4E08" w:rsidR="00EC083A" w:rsidRPr="00EC083A" w:rsidRDefault="0023488D"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670123" w:rsidRPr="0073628C">
        <w:rPr>
          <w:rFonts w:ascii="Arial" w:hAnsi="Arial" w:cs="Arial"/>
          <w:color w:val="auto"/>
          <w:sz w:val="20"/>
          <w:szCs w:val="20"/>
        </w:rPr>
        <w:t>podtrzymuje zapisy SWZ</w:t>
      </w:r>
      <w:r w:rsidRPr="0073628C">
        <w:rPr>
          <w:rFonts w:ascii="Arial" w:hAnsi="Arial" w:cs="Arial"/>
          <w:color w:val="auto"/>
          <w:sz w:val="20"/>
          <w:szCs w:val="20"/>
        </w:rPr>
        <w:t>.</w:t>
      </w:r>
    </w:p>
    <w:p w14:paraId="3C32855E" w14:textId="034A5F4E" w:rsidR="0023488D" w:rsidRPr="0073628C" w:rsidRDefault="0023488D"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10</w:t>
      </w:r>
    </w:p>
    <w:p w14:paraId="7933299B" w14:textId="50CC537B" w:rsidR="0023488D" w:rsidRPr="0073628C" w:rsidRDefault="0023488D"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lastRenderedPageBreak/>
        <w:t>Pytanie 1</w:t>
      </w:r>
      <w:r w:rsidR="007B6B51" w:rsidRPr="0073628C">
        <w:rPr>
          <w:rFonts w:ascii="Arial" w:eastAsiaTheme="minorEastAsia" w:hAnsi="Arial" w:cs="Arial"/>
          <w:b/>
          <w:bCs/>
          <w:color w:val="auto"/>
          <w:sz w:val="20"/>
          <w:szCs w:val="20"/>
          <w:lang w:eastAsia="pl-PL"/>
        </w:rPr>
        <w:t xml:space="preserve"> poz. nr 3</w:t>
      </w:r>
    </w:p>
    <w:p w14:paraId="3AD023EF" w14:textId="40774F0E" w:rsidR="0023488D" w:rsidRPr="0073628C" w:rsidRDefault="007B6B5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Zamawiający ma na myśli przyrząd wykonany ze stali kwasoodpornej</w:t>
      </w:r>
      <w:r w:rsidR="0023488D" w:rsidRPr="0073628C">
        <w:rPr>
          <w:rFonts w:ascii="Arial" w:eastAsiaTheme="minorEastAsia" w:hAnsi="Arial" w:cs="Arial"/>
          <w:color w:val="auto"/>
          <w:sz w:val="20"/>
          <w:szCs w:val="20"/>
          <w:lang w:eastAsia="pl-PL"/>
        </w:rPr>
        <w:t>?</w:t>
      </w:r>
    </w:p>
    <w:p w14:paraId="5DFF4EC8" w14:textId="63EDB55D" w:rsidR="0023488D" w:rsidRPr="0073628C" w:rsidRDefault="0023488D"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w:t>
      </w:r>
      <w:r w:rsidR="00926491" w:rsidRPr="0073628C">
        <w:rPr>
          <w:rFonts w:ascii="Arial" w:hAnsi="Arial" w:cs="Arial"/>
          <w:color w:val="auto"/>
          <w:sz w:val="20"/>
          <w:szCs w:val="20"/>
        </w:rPr>
        <w:t>Zamawiający ma na myśli przyrząd wykonany ze stali nierdzewnej pokrytej  powłoką polimeru w celu zachowania równej temperatury w całym zestawie kontrolnym.</w:t>
      </w:r>
    </w:p>
    <w:p w14:paraId="1642A47C" w14:textId="522FAA59" w:rsidR="0023488D" w:rsidRPr="0073628C" w:rsidRDefault="0023488D"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 xml:space="preserve">Pytanie </w:t>
      </w:r>
      <w:r w:rsidR="007B6B51" w:rsidRPr="0073628C">
        <w:rPr>
          <w:rFonts w:ascii="Arial" w:eastAsiaTheme="minorEastAsia" w:hAnsi="Arial" w:cs="Arial"/>
          <w:b/>
          <w:bCs/>
          <w:color w:val="auto"/>
          <w:sz w:val="20"/>
          <w:szCs w:val="20"/>
          <w:lang w:eastAsia="pl-PL"/>
        </w:rPr>
        <w:t>2</w:t>
      </w:r>
      <w:r w:rsidR="007922DB" w:rsidRPr="0073628C">
        <w:rPr>
          <w:rFonts w:ascii="Arial" w:eastAsiaTheme="minorEastAsia" w:hAnsi="Arial" w:cs="Arial"/>
          <w:b/>
          <w:bCs/>
          <w:color w:val="auto"/>
          <w:sz w:val="20"/>
          <w:szCs w:val="20"/>
          <w:lang w:eastAsia="pl-PL"/>
        </w:rPr>
        <w:t xml:space="preserve"> </w:t>
      </w:r>
      <w:r w:rsidR="007B6B51" w:rsidRPr="0073628C">
        <w:rPr>
          <w:rFonts w:ascii="Arial" w:eastAsiaTheme="minorEastAsia" w:hAnsi="Arial" w:cs="Arial"/>
          <w:b/>
          <w:bCs/>
          <w:color w:val="auto"/>
          <w:sz w:val="20"/>
          <w:szCs w:val="20"/>
          <w:lang w:eastAsia="pl-PL"/>
        </w:rPr>
        <w:t>poz. nr 4</w:t>
      </w:r>
    </w:p>
    <w:p w14:paraId="15ACE0F2" w14:textId="461748D7" w:rsidR="0023488D" w:rsidRPr="0073628C" w:rsidRDefault="007B6B5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Zamawiający wymaga, aby test składał się z 2 niezależnych okienek wskaźnikowych zapewniając pewność prawidłowego odczytu</w:t>
      </w:r>
      <w:r w:rsidR="0023488D" w:rsidRPr="0073628C">
        <w:rPr>
          <w:rFonts w:ascii="Arial" w:eastAsiaTheme="minorEastAsia" w:hAnsi="Arial" w:cs="Arial"/>
          <w:color w:val="auto"/>
          <w:sz w:val="20"/>
          <w:szCs w:val="20"/>
          <w:lang w:eastAsia="pl-PL"/>
        </w:rPr>
        <w:t>?</w:t>
      </w:r>
    </w:p>
    <w:p w14:paraId="243E6AB9" w14:textId="5A3AAFC2" w:rsidR="0023488D" w:rsidRPr="0073628C" w:rsidRDefault="0023488D"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926491" w:rsidRPr="0073628C">
        <w:rPr>
          <w:rFonts w:ascii="Arial" w:hAnsi="Arial" w:cs="Arial"/>
          <w:color w:val="auto"/>
          <w:sz w:val="20"/>
          <w:szCs w:val="20"/>
        </w:rPr>
        <w:t>podtrzymuje zapisy SWZ</w:t>
      </w:r>
      <w:r w:rsidRPr="0073628C">
        <w:rPr>
          <w:rFonts w:ascii="Arial" w:hAnsi="Arial" w:cs="Arial"/>
          <w:color w:val="auto"/>
          <w:sz w:val="20"/>
          <w:szCs w:val="20"/>
        </w:rPr>
        <w:t>.</w:t>
      </w:r>
    </w:p>
    <w:p w14:paraId="099107A3" w14:textId="67AD70BC" w:rsidR="0023488D" w:rsidRPr="0073628C" w:rsidRDefault="0023488D"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 xml:space="preserve">Pytanie </w:t>
      </w:r>
      <w:r w:rsidR="007B6B51" w:rsidRPr="0073628C">
        <w:rPr>
          <w:rFonts w:ascii="Arial" w:eastAsiaTheme="minorEastAsia" w:hAnsi="Arial" w:cs="Arial"/>
          <w:b/>
          <w:bCs/>
          <w:color w:val="auto"/>
          <w:sz w:val="20"/>
          <w:szCs w:val="20"/>
          <w:lang w:eastAsia="pl-PL"/>
        </w:rPr>
        <w:t>3 poz. nr 4</w:t>
      </w:r>
    </w:p>
    <w:p w14:paraId="1BDEB62F" w14:textId="76F92DDD" w:rsidR="0023488D" w:rsidRPr="0073628C" w:rsidRDefault="007B6B5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dla zapewnienia wysokiej krytyczności Zamawiający wymaga, aby test posiadał minimalną długość 10 cm</w:t>
      </w:r>
      <w:r w:rsidR="0023488D" w:rsidRPr="0073628C">
        <w:rPr>
          <w:rFonts w:ascii="Arial" w:eastAsiaTheme="minorEastAsia" w:hAnsi="Arial" w:cs="Arial"/>
          <w:color w:val="auto"/>
          <w:sz w:val="20"/>
          <w:szCs w:val="20"/>
          <w:lang w:eastAsia="pl-PL"/>
        </w:rPr>
        <w:t>?</w:t>
      </w:r>
    </w:p>
    <w:p w14:paraId="49FFE4DE" w14:textId="5819B546" w:rsidR="0023488D" w:rsidRPr="0073628C" w:rsidRDefault="0023488D"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w:t>
      </w:r>
      <w:r w:rsidR="00926491" w:rsidRPr="0073628C">
        <w:rPr>
          <w:rFonts w:ascii="Arial" w:hAnsi="Arial" w:cs="Arial"/>
          <w:color w:val="auto"/>
          <w:sz w:val="20"/>
          <w:szCs w:val="20"/>
        </w:rPr>
        <w:t>Zamawiający nie wymaga , aby test posiadał minimalną długość 10 cm</w:t>
      </w:r>
    </w:p>
    <w:p w14:paraId="78FBF089" w14:textId="03CADBE7" w:rsidR="0023488D" w:rsidRPr="0073628C" w:rsidRDefault="0023488D"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 xml:space="preserve">Pytanie </w:t>
      </w:r>
      <w:r w:rsidR="007B6B51" w:rsidRPr="0073628C">
        <w:rPr>
          <w:rFonts w:ascii="Arial" w:eastAsiaTheme="minorEastAsia" w:hAnsi="Arial" w:cs="Arial"/>
          <w:b/>
          <w:bCs/>
          <w:color w:val="auto"/>
          <w:sz w:val="20"/>
          <w:szCs w:val="20"/>
          <w:lang w:eastAsia="pl-PL"/>
        </w:rPr>
        <w:t>4 poz. nr 4</w:t>
      </w:r>
    </w:p>
    <w:p w14:paraId="7447BA71" w14:textId="330B0C70" w:rsidR="0023488D" w:rsidRPr="0073628C" w:rsidRDefault="007B6B5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dla zapewnienia poprawnej interpretacji wyniku oraz dla poprawnego opisu Zamawiający wymaga, aby informacje zawarte na teście i na etykiecie były w języku polskim</w:t>
      </w:r>
      <w:r w:rsidR="0023488D" w:rsidRPr="0073628C">
        <w:rPr>
          <w:rFonts w:ascii="Arial" w:eastAsiaTheme="minorEastAsia" w:hAnsi="Arial" w:cs="Arial"/>
          <w:color w:val="auto"/>
          <w:sz w:val="20"/>
          <w:szCs w:val="20"/>
          <w:lang w:eastAsia="pl-PL"/>
        </w:rPr>
        <w:t>?</w:t>
      </w:r>
    </w:p>
    <w:p w14:paraId="7EC878DC" w14:textId="29721B29" w:rsidR="0023488D" w:rsidRPr="0073628C" w:rsidRDefault="0023488D"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CE4A40" w:rsidRPr="0073628C">
        <w:rPr>
          <w:rFonts w:ascii="Arial" w:hAnsi="Arial" w:cs="Arial"/>
          <w:color w:val="auto"/>
          <w:sz w:val="20"/>
          <w:szCs w:val="20"/>
        </w:rPr>
        <w:t>podtrzymuje zapisy SWZ</w:t>
      </w:r>
      <w:r w:rsidRPr="0073628C">
        <w:rPr>
          <w:rFonts w:ascii="Arial" w:hAnsi="Arial" w:cs="Arial"/>
          <w:color w:val="auto"/>
          <w:sz w:val="20"/>
          <w:szCs w:val="20"/>
        </w:rPr>
        <w:t>.</w:t>
      </w:r>
    </w:p>
    <w:p w14:paraId="64B052D3" w14:textId="4E17C033" w:rsidR="00530007" w:rsidRPr="0073628C" w:rsidRDefault="00530007"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12</w:t>
      </w:r>
    </w:p>
    <w:p w14:paraId="5B665F90" w14:textId="2632DE40" w:rsidR="00530007" w:rsidRPr="0073628C" w:rsidRDefault="00530007"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w:t>
      </w:r>
    </w:p>
    <w:p w14:paraId="5FC8EE69" w14:textId="4F2EA87C" w:rsidR="00530007" w:rsidRPr="0073628C" w:rsidRDefault="00530007" w:rsidP="00EC083A">
      <w:pPr>
        <w:spacing w:after="0" w:line="240" w:lineRule="auto"/>
        <w:jc w:val="both"/>
        <w:rPr>
          <w:rFonts w:ascii="Arial" w:hAnsi="Arial" w:cs="Arial"/>
          <w:color w:val="auto"/>
          <w:sz w:val="20"/>
          <w:szCs w:val="20"/>
          <w:lang w:eastAsia="pl-PL"/>
        </w:rPr>
      </w:pPr>
      <w:r w:rsidRPr="0073628C">
        <w:rPr>
          <w:rFonts w:ascii="Arial" w:hAnsi="Arial" w:cs="Arial"/>
          <w:color w:val="auto"/>
          <w:sz w:val="20"/>
          <w:szCs w:val="20"/>
        </w:rPr>
        <w:t>Prosimy o dopuszczenie wskaźników biologicznych szybkiego odczytu o parametrach lepszych od opisanych w SWZ - z ostatecznym wynikiem do 20 minut. Testy walidowane w zakresie temperatur 121-134</w:t>
      </w:r>
      <w:r w:rsidRPr="0073628C">
        <w:rPr>
          <w:rFonts w:ascii="Arial" w:hAnsi="Arial" w:cs="Arial"/>
          <w:color w:val="auto"/>
          <w:sz w:val="20"/>
          <w:szCs w:val="20"/>
          <w:vertAlign w:val="superscript"/>
        </w:rPr>
        <w:t>o</w:t>
      </w:r>
      <w:r w:rsidRPr="0073628C">
        <w:rPr>
          <w:rFonts w:ascii="Arial" w:hAnsi="Arial" w:cs="Arial"/>
          <w:color w:val="auto"/>
          <w:sz w:val="20"/>
          <w:szCs w:val="20"/>
        </w:rPr>
        <w:t>C o populacji spor 10</w:t>
      </w:r>
      <w:r w:rsidRPr="0073628C">
        <w:rPr>
          <w:rFonts w:ascii="Arial" w:hAnsi="Arial" w:cs="Arial"/>
          <w:color w:val="auto"/>
          <w:sz w:val="20"/>
          <w:szCs w:val="20"/>
          <w:vertAlign w:val="superscript"/>
        </w:rPr>
        <w:t>6</w:t>
      </w:r>
      <w:r w:rsidRPr="0073628C">
        <w:rPr>
          <w:rFonts w:ascii="Arial" w:hAnsi="Arial" w:cs="Arial"/>
          <w:color w:val="auto"/>
          <w:sz w:val="20"/>
          <w:szCs w:val="20"/>
        </w:rPr>
        <w:t>. Posiadające etykietę z numerem referencyjnym, nr lot, datą ważności oraz testem chemicznym typu 1. Wskaźnik procesu z kontrastowym odczytem, zmieniający kolor z</w:t>
      </w:r>
      <w:r w:rsidR="0014568C" w:rsidRPr="0073628C">
        <w:rPr>
          <w:rFonts w:ascii="Arial" w:hAnsi="Arial" w:cs="Arial"/>
          <w:color w:val="auto"/>
          <w:sz w:val="20"/>
          <w:szCs w:val="20"/>
        </w:rPr>
        <w:t xml:space="preserve"> </w:t>
      </w:r>
      <w:r w:rsidRPr="0073628C">
        <w:rPr>
          <w:rFonts w:ascii="Arial" w:hAnsi="Arial" w:cs="Arial"/>
          <w:color w:val="auto"/>
          <w:sz w:val="20"/>
          <w:szCs w:val="20"/>
        </w:rPr>
        <w:t>różowego na brązowy. Aktywacja czynnika w fiolce poprzez przekręcenie nakrętki i wstrząśnięcie fiolką - nie wymaga użycia dodatkowego przyrządu.</w:t>
      </w:r>
    </w:p>
    <w:p w14:paraId="016CFB45" w14:textId="1767504C" w:rsidR="00530007" w:rsidRPr="0073628C" w:rsidRDefault="00530007" w:rsidP="00EC083A">
      <w:pPr>
        <w:spacing w:after="0" w:line="240" w:lineRule="auto"/>
        <w:jc w:val="both"/>
        <w:rPr>
          <w:rFonts w:ascii="Arial" w:hAnsi="Arial" w:cs="Arial"/>
          <w:color w:val="auto"/>
          <w:sz w:val="20"/>
          <w:szCs w:val="20"/>
        </w:rPr>
      </w:pPr>
      <w:r w:rsidRPr="0073628C">
        <w:rPr>
          <w:rFonts w:ascii="Arial" w:hAnsi="Arial" w:cs="Arial"/>
          <w:color w:val="auto"/>
          <w:sz w:val="20"/>
          <w:szCs w:val="20"/>
        </w:rPr>
        <w:t>Wraz z pierwszą dostawą wskaźników wykonawca dostarczy kompatybilny inkubator. Urządzenie pozwalające na inkubacje wskaźników biologicznych oraz posiadające detektor fluorescencyjny zapewniające odczyt wyniku do 20 minut. Każde miejsce na fiolkę posiada wskaźnik LED informujący użytkownika o statusie inkubacji. Urządzenie wyposażone w ekran LCD z menu w j. polskim. Alarmy tekstowe oraz dźwiękowe. Inkubator posiada zamykane klapy zabezpieczające miejsca do</w:t>
      </w:r>
      <w:r w:rsidR="0014568C" w:rsidRPr="0073628C">
        <w:rPr>
          <w:rFonts w:ascii="Arial" w:hAnsi="Arial" w:cs="Arial"/>
          <w:color w:val="auto"/>
          <w:sz w:val="20"/>
          <w:szCs w:val="20"/>
        </w:rPr>
        <w:t xml:space="preserve"> </w:t>
      </w:r>
      <w:r w:rsidRPr="0073628C">
        <w:rPr>
          <w:rFonts w:ascii="Arial" w:hAnsi="Arial" w:cs="Arial"/>
          <w:color w:val="auto"/>
          <w:sz w:val="20"/>
          <w:szCs w:val="20"/>
        </w:rPr>
        <w:t>umieszczenia fiolek przed zabrudzeniem oraz zalaniem</w:t>
      </w:r>
      <w:r w:rsidR="00753CDF" w:rsidRPr="0073628C">
        <w:rPr>
          <w:rFonts w:ascii="Arial" w:eastAsiaTheme="minorEastAsia" w:hAnsi="Arial" w:cs="Arial"/>
          <w:color w:val="auto"/>
          <w:sz w:val="20"/>
          <w:szCs w:val="20"/>
          <w:lang w:eastAsia="pl-PL"/>
        </w:rPr>
        <w:t>.</w:t>
      </w:r>
    </w:p>
    <w:p w14:paraId="4CF04561" w14:textId="5F3EC3F7" w:rsidR="00530007" w:rsidRPr="0073628C" w:rsidRDefault="00530007"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CE4A40" w:rsidRPr="0073628C">
        <w:rPr>
          <w:rFonts w:ascii="Arial" w:hAnsi="Arial" w:cs="Arial"/>
          <w:color w:val="auto"/>
          <w:sz w:val="20"/>
          <w:szCs w:val="20"/>
        </w:rPr>
        <w:t>podtrzymuje zapisy SWZ</w:t>
      </w:r>
      <w:r w:rsidRPr="0073628C">
        <w:rPr>
          <w:rFonts w:ascii="Arial" w:hAnsi="Arial" w:cs="Arial"/>
          <w:color w:val="auto"/>
          <w:sz w:val="20"/>
          <w:szCs w:val="20"/>
        </w:rPr>
        <w:t>.</w:t>
      </w:r>
    </w:p>
    <w:p w14:paraId="47A41130" w14:textId="72A3183E" w:rsidR="00530007" w:rsidRPr="0073628C" w:rsidRDefault="00530007"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2</w:t>
      </w:r>
    </w:p>
    <w:p w14:paraId="7C343B92" w14:textId="0DE1EF86" w:rsidR="00530007" w:rsidRPr="0073628C" w:rsidRDefault="00530007" w:rsidP="00EC083A">
      <w:pPr>
        <w:spacing w:after="0" w:line="240" w:lineRule="auto"/>
        <w:jc w:val="both"/>
        <w:rPr>
          <w:rFonts w:ascii="Arial" w:hAnsi="Arial" w:cs="Arial"/>
          <w:color w:val="auto"/>
          <w:sz w:val="20"/>
          <w:szCs w:val="20"/>
          <w:lang w:eastAsia="pl-PL"/>
        </w:rPr>
      </w:pPr>
      <w:r w:rsidRPr="0073628C">
        <w:rPr>
          <w:rFonts w:ascii="Arial" w:hAnsi="Arial" w:cs="Arial"/>
          <w:color w:val="auto"/>
          <w:sz w:val="20"/>
          <w:szCs w:val="20"/>
        </w:rPr>
        <w:t>Czy ze względu na fakt, iż testy biologiczne nie są wyrobami medycznymi, dla których certyfikacja przez niezależny organ nie jest wymagana, nie została określona w Ustawie o Wyrobach Medycznych ani przez żadne inne przepisy prawne, Zamawiający odstąpi od wymogu dołączenia do oferty potwierdzenia zgodności wydanego przez niezależną jednostkę notyfikowaną i wyrazi zgodę na złożenie oferty na testy, dla których potwierdzenie zgodności z normami zostało wydane przez ich producenta</w:t>
      </w:r>
      <w:r w:rsidRPr="0073628C">
        <w:rPr>
          <w:rFonts w:ascii="Arial" w:eastAsiaTheme="minorEastAsia" w:hAnsi="Arial" w:cs="Arial"/>
          <w:color w:val="auto"/>
          <w:sz w:val="20"/>
          <w:szCs w:val="20"/>
          <w:lang w:eastAsia="pl-PL"/>
        </w:rPr>
        <w:t>?</w:t>
      </w:r>
    </w:p>
    <w:p w14:paraId="09F5A2C6" w14:textId="74D7F0BB" w:rsidR="00DE79A1" w:rsidRPr="0073628C" w:rsidRDefault="00530007"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CE4A40" w:rsidRPr="0073628C">
        <w:rPr>
          <w:rFonts w:ascii="Arial" w:hAnsi="Arial" w:cs="Arial"/>
          <w:color w:val="auto"/>
          <w:sz w:val="20"/>
          <w:szCs w:val="20"/>
        </w:rPr>
        <w:t>podtrzymuje zapisy SWZ</w:t>
      </w:r>
      <w:r w:rsidRPr="0073628C">
        <w:rPr>
          <w:rFonts w:ascii="Arial" w:hAnsi="Arial" w:cs="Arial"/>
          <w:color w:val="auto"/>
          <w:sz w:val="20"/>
          <w:szCs w:val="20"/>
        </w:rPr>
        <w:t>.</w:t>
      </w:r>
    </w:p>
    <w:p w14:paraId="22183832" w14:textId="0F1BADF2" w:rsidR="001E4BEC" w:rsidRPr="0073628C" w:rsidRDefault="001E4BEC"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13</w:t>
      </w:r>
    </w:p>
    <w:p w14:paraId="1630ADE8" w14:textId="13A48FAA" w:rsidR="001E4BEC" w:rsidRPr="0073628C" w:rsidRDefault="001E4BEC"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w:t>
      </w:r>
    </w:p>
    <w:p w14:paraId="1234C1EB" w14:textId="77777777" w:rsidR="001E4BEC" w:rsidRPr="0073628C" w:rsidRDefault="001E4BEC" w:rsidP="00EC083A">
      <w:pPr>
        <w:pStyle w:val="Akapitzlist"/>
        <w:spacing w:after="0" w:line="240" w:lineRule="auto"/>
        <w:ind w:left="0"/>
        <w:contextualSpacing w:val="0"/>
        <w:jc w:val="both"/>
        <w:rPr>
          <w:rFonts w:ascii="Arial" w:hAnsi="Arial" w:cs="Arial"/>
          <w:bCs/>
          <w:color w:val="auto"/>
          <w:sz w:val="20"/>
          <w:szCs w:val="20"/>
        </w:rPr>
      </w:pPr>
      <w:r w:rsidRPr="0073628C">
        <w:rPr>
          <w:rFonts w:ascii="Arial" w:hAnsi="Arial" w:cs="Arial"/>
          <w:bCs/>
          <w:color w:val="auto"/>
          <w:sz w:val="20"/>
          <w:szCs w:val="20"/>
        </w:rPr>
        <w:t>Czy Zamawiający dopuści preparat spełniający wymogi SWZ, konfekcjonowany w opakowaniach 1L po odpowiednim przeliczeniu zapotrzebowania?</w:t>
      </w:r>
    </w:p>
    <w:p w14:paraId="1FB93C46" w14:textId="77777777" w:rsidR="00B207D0" w:rsidRPr="0073628C" w:rsidRDefault="00B207D0"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Zamawiający podtrzymuje zapisy SWZ.</w:t>
      </w:r>
    </w:p>
    <w:p w14:paraId="1C5A2AB7" w14:textId="2B281C57" w:rsidR="001E4BEC" w:rsidRPr="0073628C" w:rsidRDefault="001E4BEC"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2</w:t>
      </w:r>
    </w:p>
    <w:p w14:paraId="4A257FDA" w14:textId="24239763" w:rsidR="001E4BEC" w:rsidRPr="0073628C" w:rsidRDefault="001E4BEC" w:rsidP="00EC083A">
      <w:pPr>
        <w:suppressAutoHyphens w:val="0"/>
        <w:spacing w:after="0" w:line="240" w:lineRule="auto"/>
        <w:jc w:val="both"/>
        <w:rPr>
          <w:rFonts w:ascii="Arial" w:hAnsi="Arial" w:cs="Arial"/>
          <w:color w:val="auto"/>
          <w:sz w:val="20"/>
          <w:szCs w:val="20"/>
          <w:lang w:eastAsia="ar-SA"/>
        </w:rPr>
      </w:pPr>
      <w:r w:rsidRPr="0073628C">
        <w:rPr>
          <w:rFonts w:ascii="Arial" w:hAnsi="Arial" w:cs="Arial"/>
          <w:bCs/>
          <w:color w:val="auto"/>
          <w:sz w:val="20"/>
          <w:szCs w:val="20"/>
        </w:rPr>
        <w:t>Prosimy o wskazanie producenta sprzętu na którego powołuje się Zamawiający w opisie przedmiotu zamówienia</w:t>
      </w:r>
      <w:r w:rsidRPr="0073628C">
        <w:rPr>
          <w:rFonts w:ascii="Arial" w:hAnsi="Arial" w:cs="Arial"/>
          <w:color w:val="auto"/>
          <w:sz w:val="20"/>
          <w:szCs w:val="20"/>
        </w:rPr>
        <w:t>.</w:t>
      </w:r>
    </w:p>
    <w:p w14:paraId="7A6C26C4" w14:textId="49A6ADF1" w:rsidR="001E4BEC" w:rsidRPr="0073628C" w:rsidRDefault="001E4BEC"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w:t>
      </w:r>
      <w:r w:rsidR="00B207D0" w:rsidRPr="0073628C">
        <w:rPr>
          <w:rFonts w:ascii="Arial" w:hAnsi="Arial" w:cs="Arial"/>
          <w:color w:val="auto"/>
          <w:sz w:val="20"/>
          <w:szCs w:val="20"/>
        </w:rPr>
        <w:t>Producent- XION GmbH- endoskopy sztywne</w:t>
      </w:r>
      <w:r w:rsidRPr="0073628C">
        <w:rPr>
          <w:rFonts w:ascii="Arial" w:hAnsi="Arial" w:cs="Arial"/>
          <w:color w:val="auto"/>
          <w:sz w:val="20"/>
          <w:szCs w:val="20"/>
        </w:rPr>
        <w:t>.</w:t>
      </w:r>
    </w:p>
    <w:p w14:paraId="391286F3" w14:textId="2A98A5AC" w:rsidR="001E4BEC" w:rsidRPr="0073628C" w:rsidRDefault="001E4BEC"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3</w:t>
      </w:r>
    </w:p>
    <w:p w14:paraId="1EA4184C" w14:textId="025DC72C" w:rsidR="0085448C" w:rsidRPr="0073628C" w:rsidRDefault="0085448C" w:rsidP="00EC083A">
      <w:pPr>
        <w:pStyle w:val="Akapitzlist"/>
        <w:spacing w:after="0" w:line="240" w:lineRule="auto"/>
        <w:ind w:left="0"/>
        <w:contextualSpacing w:val="0"/>
        <w:jc w:val="both"/>
        <w:rPr>
          <w:rFonts w:ascii="Arial" w:hAnsi="Arial" w:cs="Arial"/>
          <w:bCs/>
          <w:color w:val="auto"/>
          <w:sz w:val="20"/>
          <w:szCs w:val="20"/>
        </w:rPr>
      </w:pPr>
      <w:r w:rsidRPr="0073628C">
        <w:rPr>
          <w:rFonts w:ascii="Arial" w:hAnsi="Arial" w:cs="Arial"/>
          <w:color w:val="auto"/>
          <w:sz w:val="20"/>
          <w:szCs w:val="20"/>
        </w:rPr>
        <w:lastRenderedPageBreak/>
        <w:t>Czy Zamawiający wyrazi zgodę na załączenie oświadczenia producenta preparatu o możliwości stosowania do endoskopów rożnych marek?</w:t>
      </w:r>
    </w:p>
    <w:p w14:paraId="5A4F8E4A" w14:textId="552A91DB" w:rsidR="001E4BEC" w:rsidRPr="0073628C" w:rsidRDefault="001E4BEC"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w:t>
      </w:r>
      <w:r w:rsidR="00B207D0" w:rsidRPr="0073628C">
        <w:rPr>
          <w:rFonts w:ascii="Arial" w:hAnsi="Arial" w:cs="Arial"/>
          <w:color w:val="auto"/>
          <w:sz w:val="20"/>
          <w:szCs w:val="20"/>
        </w:rPr>
        <w:t>Zamawiający wyraża zgodę na załączenie oświadczenia producenta preparatu o</w:t>
      </w:r>
      <w:r w:rsidR="00B207D0" w:rsidRPr="0073628C">
        <w:rPr>
          <w:rFonts w:ascii="Arial" w:hAnsi="Arial" w:cs="Arial"/>
          <w:color w:val="auto"/>
          <w:sz w:val="20"/>
          <w:szCs w:val="20"/>
        </w:rPr>
        <w:t> </w:t>
      </w:r>
      <w:r w:rsidR="00B207D0" w:rsidRPr="0073628C">
        <w:rPr>
          <w:rFonts w:ascii="Arial" w:hAnsi="Arial" w:cs="Arial"/>
          <w:color w:val="auto"/>
          <w:sz w:val="20"/>
          <w:szCs w:val="20"/>
        </w:rPr>
        <w:t>możliwości stosowania do endoskopów różnych marek.</w:t>
      </w:r>
    </w:p>
    <w:p w14:paraId="617A462A" w14:textId="7EEBBB31" w:rsidR="00A975FB" w:rsidRPr="0073628C" w:rsidRDefault="00A975FB"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15</w:t>
      </w:r>
    </w:p>
    <w:p w14:paraId="2AE2B0B2" w14:textId="6DE3047E" w:rsidR="00A975FB" w:rsidRPr="0073628C" w:rsidRDefault="00A975FB"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 poz. 1</w:t>
      </w:r>
    </w:p>
    <w:p w14:paraId="55A164AB" w14:textId="0E079FC8" w:rsidR="00A975FB" w:rsidRPr="0073628C" w:rsidRDefault="00A975FB"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Zamawiający dopuści etykiety w nawoju 1500 szt. na rolce, zamiast 1000 szt. na rolce, przy jednoczesnym zachowaniu ceny za 1 szt. etykiety oraz zachowaniu sumarycznej ilości zamówionych przez Zamawiającego sztuk etykiet? Dzięki temu 1 rolka etykiet wystarczy Zamawiającemu na dłużej. Etykiety w nawoju 1500 szt. na rolce są kompatybilne z drukarkami będącymi w posiadaniu Zamawiającego i są takie same jak etykiety w nawoju po 1300 szt. z tą różnicą, że jest ich nawiniętych więcej na rolce</w:t>
      </w:r>
      <w:r w:rsidRPr="0073628C">
        <w:rPr>
          <w:rFonts w:ascii="Arial" w:hAnsi="Arial" w:cs="Arial"/>
          <w:color w:val="auto"/>
        </w:rPr>
        <w:t>.</w:t>
      </w:r>
    </w:p>
    <w:p w14:paraId="2B9FE351" w14:textId="21D10402" w:rsidR="00A975FB" w:rsidRPr="0073628C" w:rsidRDefault="00A975FB"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8975BA" w:rsidRPr="0073628C">
        <w:rPr>
          <w:rFonts w:ascii="Arial" w:hAnsi="Arial" w:cs="Arial"/>
          <w:color w:val="auto"/>
          <w:sz w:val="20"/>
          <w:szCs w:val="20"/>
        </w:rPr>
        <w:t xml:space="preserve">dopuszcza </w:t>
      </w:r>
      <w:r w:rsidR="008975BA" w:rsidRPr="0073628C">
        <w:rPr>
          <w:rFonts w:ascii="Arial" w:hAnsi="Arial" w:cs="Arial"/>
          <w:color w:val="auto"/>
          <w:sz w:val="20"/>
          <w:szCs w:val="20"/>
        </w:rPr>
        <w:t>etykiety w nawoju 1500szt. na rolce</w:t>
      </w:r>
      <w:r w:rsidRPr="0073628C">
        <w:rPr>
          <w:rFonts w:ascii="Arial" w:hAnsi="Arial" w:cs="Arial"/>
          <w:color w:val="auto"/>
          <w:sz w:val="20"/>
          <w:szCs w:val="20"/>
        </w:rPr>
        <w:t>.</w:t>
      </w:r>
    </w:p>
    <w:p w14:paraId="3CB4C4B3" w14:textId="00FC07A4" w:rsidR="00B749BC" w:rsidRPr="0073628C" w:rsidRDefault="00B749BC"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19</w:t>
      </w:r>
    </w:p>
    <w:p w14:paraId="7DEAC943" w14:textId="4103F611" w:rsidR="00B749BC" w:rsidRPr="0073628C" w:rsidRDefault="00B749BC"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 poz. 1</w:t>
      </w:r>
    </w:p>
    <w:p w14:paraId="3337FF0F" w14:textId="4DE3D062" w:rsidR="00B749BC" w:rsidRPr="0073628C" w:rsidRDefault="00B749BC" w:rsidP="00EC083A">
      <w:pPr>
        <w:pStyle w:val="Akapitzlist"/>
        <w:spacing w:after="0" w:line="240" w:lineRule="auto"/>
        <w:ind w:left="0"/>
        <w:contextualSpacing w:val="0"/>
        <w:jc w:val="both"/>
        <w:rPr>
          <w:rFonts w:ascii="Arial" w:hAnsi="Arial" w:cs="Arial"/>
          <w:bCs/>
          <w:color w:val="auto"/>
          <w:sz w:val="20"/>
          <w:szCs w:val="20"/>
        </w:rPr>
      </w:pPr>
      <w:bookmarkStart w:id="5" w:name="_Hlk84248362"/>
      <w:r w:rsidRPr="0073628C">
        <w:rPr>
          <w:rFonts w:ascii="Arial" w:hAnsi="Arial" w:cs="Arial"/>
          <w:bCs/>
          <w:color w:val="auto"/>
          <w:sz w:val="20"/>
          <w:szCs w:val="20"/>
        </w:rPr>
        <w:t xml:space="preserve">Czy Zamawiający wyrazi zgodę na zaoferowanie preparatu </w:t>
      </w:r>
      <w:bookmarkEnd w:id="5"/>
      <w:r w:rsidRPr="0073628C">
        <w:rPr>
          <w:rFonts w:ascii="Arial" w:hAnsi="Arial" w:cs="Arial"/>
          <w:bCs/>
          <w:color w:val="auto"/>
          <w:sz w:val="20"/>
          <w:szCs w:val="20"/>
        </w:rPr>
        <w:t>działającego na B, F (C. albicans), V (HIV, HBV, HCV, Herpes, Vaccinia) do 10 min. spełniającego pozostałe wymagania SWZ?</w:t>
      </w:r>
    </w:p>
    <w:p w14:paraId="0640B5B3" w14:textId="442635C0" w:rsidR="00B749BC" w:rsidRPr="0073628C" w:rsidRDefault="00B749BC"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Zamawiający .</w:t>
      </w:r>
      <w:r w:rsidR="00B207D0" w:rsidRPr="0073628C">
        <w:rPr>
          <w:rFonts w:ascii="Arial" w:hAnsi="Arial" w:cs="Arial"/>
          <w:color w:val="auto"/>
          <w:sz w:val="20"/>
          <w:szCs w:val="20"/>
        </w:rPr>
        <w:t>podtrzymuje zapisy SWZ.</w:t>
      </w:r>
    </w:p>
    <w:p w14:paraId="7B873FEF" w14:textId="5003D074" w:rsidR="00B749BC" w:rsidRPr="0073628C" w:rsidRDefault="00B749BC"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2 poz. 3</w:t>
      </w:r>
    </w:p>
    <w:p w14:paraId="0EAC9E9A" w14:textId="71802AC1" w:rsidR="00B749BC" w:rsidRPr="0073628C" w:rsidRDefault="00084E6F" w:rsidP="00EC083A">
      <w:pPr>
        <w:suppressAutoHyphens w:val="0"/>
        <w:spacing w:after="0" w:line="240" w:lineRule="auto"/>
        <w:jc w:val="both"/>
        <w:rPr>
          <w:rFonts w:ascii="Arial" w:hAnsi="Arial" w:cs="Arial"/>
          <w:color w:val="auto"/>
          <w:sz w:val="20"/>
          <w:szCs w:val="20"/>
          <w:lang w:eastAsia="ar-SA"/>
        </w:rPr>
      </w:pPr>
      <w:r w:rsidRPr="0073628C">
        <w:rPr>
          <w:rFonts w:ascii="Arial" w:hAnsi="Arial" w:cs="Arial"/>
          <w:bCs/>
          <w:color w:val="auto"/>
          <w:sz w:val="20"/>
          <w:szCs w:val="20"/>
        </w:rPr>
        <w:t xml:space="preserve">Czy Zamawiający wyrazi zgodę na zaoferowanie preparatu przeznaczonego do mycia i dezynfekcji manualnej delikatnych powierzchni wyrobów medycznych </w:t>
      </w:r>
      <w:r w:rsidRPr="0073628C">
        <w:rPr>
          <w:rFonts w:ascii="Arial" w:hAnsi="Arial" w:cs="Arial"/>
          <w:bCs/>
          <w:i/>
          <w:iCs/>
          <w:color w:val="auto"/>
          <w:sz w:val="16"/>
          <w:szCs w:val="16"/>
        </w:rPr>
        <w:t>(w tym ekrany dotykowe, sondy)</w:t>
      </w:r>
      <w:r w:rsidRPr="0073628C">
        <w:rPr>
          <w:rFonts w:ascii="Arial" w:hAnsi="Arial" w:cs="Arial"/>
          <w:bCs/>
          <w:color w:val="auto"/>
          <w:sz w:val="20"/>
          <w:szCs w:val="20"/>
        </w:rPr>
        <w:t xml:space="preserve"> na bazie nadtlenku wodoru, kwasu salicylowego i związków powierzchniowo czynnych spełniającego pozostałe wymagania SWZ?</w:t>
      </w:r>
    </w:p>
    <w:p w14:paraId="66A40D8E" w14:textId="77777777" w:rsidR="00B207D0" w:rsidRPr="0073628C" w:rsidRDefault="00B207D0"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Zamawiający .podtrzymuje zapisy SWZ.</w:t>
      </w:r>
    </w:p>
    <w:p w14:paraId="0DCB25CB" w14:textId="058AB801" w:rsidR="00C4719F" w:rsidRPr="0073628C" w:rsidRDefault="00C4719F"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20</w:t>
      </w:r>
    </w:p>
    <w:p w14:paraId="45758655" w14:textId="452511DD" w:rsidR="00C4719F" w:rsidRPr="0073628C" w:rsidRDefault="00C4719F"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 poz. 2</w:t>
      </w:r>
    </w:p>
    <w:p w14:paraId="48AF3D73" w14:textId="08CB283D" w:rsidR="00C4719F" w:rsidRPr="0073628C" w:rsidRDefault="00C4719F"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Prosimy o dopuszczenie do oceny chusteczek 20x20cm spełniających wszystkie zapisy OPZ. Jest to najbardziej efektywny i przez to najczęściej stosowany rozmiar pojedynczej chusteczki.</w:t>
      </w:r>
    </w:p>
    <w:p w14:paraId="05D54510" w14:textId="4DE96C24" w:rsidR="00C4719F" w:rsidRPr="0073628C" w:rsidRDefault="00C4719F"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8975BA" w:rsidRPr="0073628C">
        <w:rPr>
          <w:rFonts w:ascii="Arial" w:hAnsi="Arial" w:cs="Arial"/>
          <w:color w:val="auto"/>
          <w:sz w:val="20"/>
          <w:szCs w:val="20"/>
        </w:rPr>
        <w:t>podtrzymuje zapisy SWZ</w:t>
      </w:r>
      <w:r w:rsidRPr="0073628C">
        <w:rPr>
          <w:rFonts w:ascii="Arial" w:hAnsi="Arial" w:cs="Arial"/>
          <w:color w:val="auto"/>
          <w:sz w:val="20"/>
          <w:szCs w:val="20"/>
        </w:rPr>
        <w:t>.</w:t>
      </w:r>
    </w:p>
    <w:p w14:paraId="31D5BEE9" w14:textId="26109938" w:rsidR="001F5E7B" w:rsidRPr="0073628C" w:rsidRDefault="001F5E7B"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2 poz. 1</w:t>
      </w:r>
    </w:p>
    <w:p w14:paraId="7009B1D4" w14:textId="6B47333D" w:rsidR="001F5E7B" w:rsidRPr="0073628C" w:rsidRDefault="001F5E7B" w:rsidP="00EC083A">
      <w:pPr>
        <w:pStyle w:val="Akapitzlist"/>
        <w:spacing w:after="0" w:line="240" w:lineRule="auto"/>
        <w:ind w:left="0"/>
        <w:contextualSpacing w:val="0"/>
        <w:jc w:val="both"/>
        <w:rPr>
          <w:rFonts w:ascii="Arial" w:hAnsi="Arial" w:cs="Arial"/>
          <w:bCs/>
          <w:color w:val="auto"/>
          <w:sz w:val="20"/>
          <w:szCs w:val="20"/>
        </w:rPr>
      </w:pPr>
      <w:r w:rsidRPr="0073628C">
        <w:rPr>
          <w:rFonts w:ascii="Arial" w:hAnsi="Arial" w:cs="Arial"/>
          <w:bCs/>
          <w:color w:val="auto"/>
          <w:sz w:val="20"/>
          <w:szCs w:val="20"/>
        </w:rPr>
        <w:t>Czy Zamawiający wyrazi zgodę na zaoferowanie chusteczek o wymiarach 13 cm x 19 cm?</w:t>
      </w:r>
    </w:p>
    <w:p w14:paraId="3EF81344" w14:textId="5F9C0624" w:rsidR="001F5E7B" w:rsidRPr="0073628C" w:rsidRDefault="001F5E7B"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B207D0" w:rsidRPr="0073628C">
        <w:rPr>
          <w:rFonts w:ascii="Arial" w:hAnsi="Arial" w:cs="Arial"/>
          <w:color w:val="auto"/>
          <w:sz w:val="20"/>
          <w:szCs w:val="20"/>
        </w:rPr>
        <w:t xml:space="preserve">dopuszcza </w:t>
      </w:r>
      <w:r w:rsidR="00B207D0" w:rsidRPr="0073628C">
        <w:rPr>
          <w:rFonts w:ascii="Arial" w:hAnsi="Arial" w:cs="Arial"/>
          <w:bCs/>
          <w:color w:val="auto"/>
          <w:sz w:val="20"/>
          <w:szCs w:val="20"/>
        </w:rPr>
        <w:t>chustecz</w:t>
      </w:r>
      <w:r w:rsidR="00B207D0" w:rsidRPr="0073628C">
        <w:rPr>
          <w:rFonts w:ascii="Arial" w:hAnsi="Arial" w:cs="Arial"/>
          <w:bCs/>
          <w:color w:val="auto"/>
          <w:sz w:val="20"/>
          <w:szCs w:val="20"/>
        </w:rPr>
        <w:t>ki</w:t>
      </w:r>
      <w:r w:rsidR="00B207D0" w:rsidRPr="0073628C">
        <w:rPr>
          <w:rFonts w:ascii="Arial" w:hAnsi="Arial" w:cs="Arial"/>
          <w:bCs/>
          <w:color w:val="auto"/>
          <w:sz w:val="20"/>
          <w:szCs w:val="20"/>
        </w:rPr>
        <w:t xml:space="preserve"> o wymiarach 13 cm x 19 cm</w:t>
      </w:r>
      <w:r w:rsidRPr="0073628C">
        <w:rPr>
          <w:rFonts w:ascii="Arial" w:hAnsi="Arial" w:cs="Arial"/>
          <w:color w:val="auto"/>
          <w:sz w:val="20"/>
          <w:szCs w:val="20"/>
        </w:rPr>
        <w:t>.</w:t>
      </w:r>
    </w:p>
    <w:p w14:paraId="4E07FE48" w14:textId="60FD0646" w:rsidR="001F5E7B" w:rsidRPr="0073628C" w:rsidRDefault="001F5E7B"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3 poz. 2</w:t>
      </w:r>
    </w:p>
    <w:p w14:paraId="23B2DD2F" w14:textId="3400198A" w:rsidR="001F5E7B" w:rsidRPr="0073628C" w:rsidRDefault="001F5E7B" w:rsidP="00EC083A">
      <w:pPr>
        <w:suppressAutoHyphens w:val="0"/>
        <w:spacing w:after="0" w:line="240" w:lineRule="auto"/>
        <w:jc w:val="both"/>
        <w:rPr>
          <w:rFonts w:ascii="Arial" w:hAnsi="Arial" w:cs="Arial"/>
          <w:color w:val="auto"/>
          <w:sz w:val="20"/>
          <w:szCs w:val="20"/>
          <w:lang w:eastAsia="ar-SA"/>
        </w:rPr>
      </w:pPr>
      <w:r w:rsidRPr="0073628C">
        <w:rPr>
          <w:rFonts w:ascii="Arial" w:hAnsi="Arial" w:cs="Arial"/>
          <w:bCs/>
          <w:color w:val="auto"/>
          <w:sz w:val="20"/>
          <w:szCs w:val="20"/>
        </w:rPr>
        <w:t>Czy Zamawiający wyrazi zgodę na zaoferowanie chusteczek zarejestrowanych jako produkt biobójczy kat.</w:t>
      </w:r>
      <w:r w:rsidR="0013245F" w:rsidRPr="0073628C">
        <w:rPr>
          <w:rFonts w:ascii="Arial" w:hAnsi="Arial" w:cs="Arial"/>
          <w:bCs/>
          <w:color w:val="auto"/>
          <w:sz w:val="20"/>
          <w:szCs w:val="20"/>
        </w:rPr>
        <w:t> </w:t>
      </w:r>
      <w:r w:rsidRPr="0073628C">
        <w:rPr>
          <w:rFonts w:ascii="Arial" w:hAnsi="Arial" w:cs="Arial"/>
          <w:bCs/>
          <w:color w:val="auto"/>
          <w:sz w:val="20"/>
          <w:szCs w:val="20"/>
        </w:rPr>
        <w:t>1, gr. 2 oraz wyrób medyczny kl. II a, spełniających pozostałe wymagania SWZ?</w:t>
      </w:r>
    </w:p>
    <w:p w14:paraId="47A838C7" w14:textId="0ED2AD68" w:rsidR="001F5E7B" w:rsidRPr="0073628C" w:rsidRDefault="001F5E7B" w:rsidP="00EC083A">
      <w:pPr>
        <w:suppressAutoHyphens w:val="0"/>
        <w:autoSpaceDE w:val="0"/>
        <w:autoSpaceDN w:val="0"/>
        <w:adjustRightInd w:val="0"/>
        <w:spacing w:after="0" w:line="240" w:lineRule="auto"/>
        <w:textAlignment w:val="auto"/>
        <w:rPr>
          <w:rFonts w:ascii="Arial" w:eastAsiaTheme="minorEastAsia" w:hAnsi="Arial" w:cs="Arial"/>
          <w:b/>
          <w:bCs/>
          <w:color w:val="auto"/>
          <w:sz w:val="20"/>
          <w:szCs w:val="20"/>
          <w:lang w:eastAsia="pl-PL"/>
        </w:rPr>
      </w:pPr>
      <w:r w:rsidRPr="0073628C">
        <w:rPr>
          <w:rFonts w:ascii="Arial" w:hAnsi="Arial" w:cs="Arial"/>
          <w:color w:val="auto"/>
          <w:sz w:val="20"/>
          <w:szCs w:val="20"/>
        </w:rPr>
        <w:t xml:space="preserve">Odpowiedź: Zamawiający </w:t>
      </w:r>
      <w:r w:rsidR="00B207D0" w:rsidRPr="0073628C">
        <w:rPr>
          <w:rFonts w:ascii="Arial" w:hAnsi="Arial" w:cs="Arial"/>
          <w:color w:val="auto"/>
          <w:sz w:val="20"/>
          <w:szCs w:val="20"/>
        </w:rPr>
        <w:t>podtrzymuje zapisy SWZ</w:t>
      </w:r>
      <w:r w:rsidRPr="0073628C">
        <w:rPr>
          <w:rFonts w:ascii="Arial" w:hAnsi="Arial" w:cs="Arial"/>
          <w:color w:val="auto"/>
          <w:sz w:val="20"/>
          <w:szCs w:val="20"/>
        </w:rPr>
        <w:t>.</w:t>
      </w:r>
    </w:p>
    <w:p w14:paraId="5B47CDC9" w14:textId="65E69EF8" w:rsidR="001F5E7B" w:rsidRPr="0073628C" w:rsidRDefault="001F5E7B"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4 poz. 3</w:t>
      </w:r>
    </w:p>
    <w:p w14:paraId="6CAE72E8" w14:textId="7D85930A" w:rsidR="001F5E7B" w:rsidRPr="0073628C" w:rsidRDefault="001F5E7B" w:rsidP="00EC083A">
      <w:pPr>
        <w:pStyle w:val="Akapitzlist"/>
        <w:spacing w:after="0" w:line="240" w:lineRule="auto"/>
        <w:ind w:left="0"/>
        <w:contextualSpacing w:val="0"/>
        <w:jc w:val="both"/>
        <w:rPr>
          <w:rFonts w:ascii="Arial" w:hAnsi="Arial" w:cs="Arial"/>
          <w:bCs/>
          <w:color w:val="auto"/>
          <w:sz w:val="20"/>
          <w:szCs w:val="20"/>
        </w:rPr>
      </w:pPr>
      <w:r w:rsidRPr="0073628C">
        <w:rPr>
          <w:rFonts w:ascii="Arial" w:hAnsi="Arial" w:cs="Arial"/>
          <w:bCs/>
          <w:color w:val="auto"/>
          <w:sz w:val="20"/>
          <w:szCs w:val="20"/>
        </w:rPr>
        <w:t>Czy Zamawiający wyrazi zgodę na zaoferowanie chusteczek myjąco-dezynfekujących na bazie nadtlenku wodoru i związków powierzchniowo-czynnych o szerokim spektrum działania zgodnie z EN 16615 B, F – 1</w:t>
      </w:r>
      <w:r w:rsidR="0013245F" w:rsidRPr="0073628C">
        <w:rPr>
          <w:rFonts w:ascii="Arial" w:hAnsi="Arial" w:cs="Arial"/>
          <w:bCs/>
          <w:color w:val="auto"/>
          <w:sz w:val="20"/>
          <w:szCs w:val="20"/>
        </w:rPr>
        <w:t> </w:t>
      </w:r>
      <w:r w:rsidRPr="0073628C">
        <w:rPr>
          <w:rFonts w:ascii="Arial" w:hAnsi="Arial" w:cs="Arial"/>
          <w:bCs/>
          <w:color w:val="auto"/>
          <w:sz w:val="20"/>
          <w:szCs w:val="20"/>
        </w:rPr>
        <w:t xml:space="preserve">min., V </w:t>
      </w:r>
      <w:r w:rsidRPr="0073628C">
        <w:rPr>
          <w:rFonts w:ascii="Arial" w:hAnsi="Arial" w:cs="Arial"/>
          <w:bCs/>
          <w:i/>
          <w:iCs/>
          <w:color w:val="auto"/>
          <w:sz w:val="16"/>
          <w:szCs w:val="16"/>
        </w:rPr>
        <w:t xml:space="preserve">(EN 14476 Polio, Adeno, Noro) </w:t>
      </w:r>
      <w:r w:rsidRPr="0073628C">
        <w:rPr>
          <w:rFonts w:ascii="Arial" w:hAnsi="Arial" w:cs="Arial"/>
          <w:bCs/>
          <w:color w:val="auto"/>
          <w:sz w:val="20"/>
          <w:szCs w:val="20"/>
        </w:rPr>
        <w:t>– 30 sek. opakowanie typu flow-pack – 100 szt.?</w:t>
      </w:r>
    </w:p>
    <w:p w14:paraId="716AFD1D" w14:textId="2FFDD50E" w:rsidR="001F5E7B" w:rsidRPr="0073628C" w:rsidRDefault="001F5E7B"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B207D0" w:rsidRPr="0073628C">
        <w:rPr>
          <w:rFonts w:ascii="Arial" w:hAnsi="Arial" w:cs="Arial"/>
          <w:color w:val="auto"/>
          <w:sz w:val="20"/>
          <w:szCs w:val="20"/>
        </w:rPr>
        <w:t>podtrzymuje zapisy SWZ</w:t>
      </w:r>
      <w:r w:rsidRPr="0073628C">
        <w:rPr>
          <w:rFonts w:ascii="Arial" w:hAnsi="Arial" w:cs="Arial"/>
          <w:color w:val="auto"/>
          <w:sz w:val="20"/>
          <w:szCs w:val="20"/>
        </w:rPr>
        <w:t>.</w:t>
      </w:r>
    </w:p>
    <w:p w14:paraId="6A442694" w14:textId="550A6226" w:rsidR="007B6B51" w:rsidRPr="0073628C" w:rsidRDefault="007B6B51"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21</w:t>
      </w:r>
    </w:p>
    <w:p w14:paraId="5388FB4B" w14:textId="100A018D" w:rsidR="007B6B51" w:rsidRPr="0073628C" w:rsidRDefault="007B6B51" w:rsidP="002D3609">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w:t>
      </w:r>
    </w:p>
    <w:p w14:paraId="491D4BEE" w14:textId="12DC800A" w:rsidR="007B6B51" w:rsidRPr="0073628C" w:rsidRDefault="007B6B5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Zamawiający wymaga aby test kontroli mycia posiadał substancję wskaźnikową umieszczoną na 4</w:t>
      </w:r>
      <w:r w:rsidR="0013245F" w:rsidRPr="0073628C">
        <w:rPr>
          <w:rFonts w:ascii="Arial" w:hAnsi="Arial" w:cs="Arial"/>
          <w:color w:val="auto"/>
          <w:sz w:val="20"/>
          <w:szCs w:val="20"/>
        </w:rPr>
        <w:t> </w:t>
      </w:r>
      <w:r w:rsidRPr="0073628C">
        <w:rPr>
          <w:rFonts w:ascii="Arial" w:hAnsi="Arial" w:cs="Arial"/>
          <w:color w:val="auto"/>
          <w:sz w:val="20"/>
          <w:szCs w:val="20"/>
        </w:rPr>
        <w:t>płaszczyznach</w:t>
      </w:r>
      <w:r w:rsidRPr="0073628C">
        <w:rPr>
          <w:rFonts w:ascii="Arial" w:eastAsiaTheme="minorEastAsia" w:hAnsi="Arial" w:cs="Arial"/>
          <w:color w:val="auto"/>
          <w:sz w:val="20"/>
          <w:szCs w:val="20"/>
          <w:lang w:eastAsia="pl-PL"/>
        </w:rPr>
        <w:t>?</w:t>
      </w:r>
    </w:p>
    <w:p w14:paraId="03F6C195" w14:textId="377D67C0" w:rsidR="007B6B51" w:rsidRPr="0073628C" w:rsidRDefault="007B6B51"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w:t>
      </w:r>
      <w:r w:rsidR="00CE4A40" w:rsidRPr="0073628C">
        <w:rPr>
          <w:rFonts w:ascii="Arial" w:hAnsi="Arial" w:cs="Arial"/>
          <w:color w:val="auto"/>
          <w:sz w:val="20"/>
          <w:szCs w:val="20"/>
        </w:rPr>
        <w:t>Zamawiający nie wymaga, aby test kontroli mycia posiadał substancję wskaźnikową na 4 płaszczyznach</w:t>
      </w:r>
      <w:r w:rsidRPr="0073628C">
        <w:rPr>
          <w:rFonts w:ascii="Arial" w:hAnsi="Arial" w:cs="Arial"/>
          <w:color w:val="auto"/>
          <w:sz w:val="20"/>
          <w:szCs w:val="20"/>
        </w:rPr>
        <w:t>.</w:t>
      </w:r>
    </w:p>
    <w:p w14:paraId="3AE8249E" w14:textId="6AEA337F" w:rsidR="007B6B51" w:rsidRPr="0073628C" w:rsidRDefault="007B6B51"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lastRenderedPageBreak/>
        <w:t>Pytanie 2</w:t>
      </w:r>
    </w:p>
    <w:p w14:paraId="76D19757" w14:textId="61941EF9" w:rsidR="007B6B51" w:rsidRPr="0073628C" w:rsidRDefault="007B6B51"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hAnsi="Arial" w:cs="Arial"/>
          <w:color w:val="auto"/>
          <w:sz w:val="20"/>
          <w:szCs w:val="20"/>
        </w:rPr>
        <w:t>Czy Zamawiający wymaga aby na każdym teście oraz etykiecie znajdowały się informacje o normie ISO 15883-1:2010, numerze LOT oraz nazwie produktu w języku polskim</w:t>
      </w:r>
      <w:r w:rsidRPr="0073628C">
        <w:rPr>
          <w:rFonts w:ascii="Arial" w:eastAsiaTheme="minorEastAsia" w:hAnsi="Arial" w:cs="Arial"/>
          <w:color w:val="auto"/>
          <w:sz w:val="20"/>
          <w:szCs w:val="20"/>
          <w:lang w:eastAsia="pl-PL"/>
        </w:rPr>
        <w:t>?</w:t>
      </w:r>
    </w:p>
    <w:p w14:paraId="6C03D7E6" w14:textId="31DB35B1" w:rsidR="001F5E7B" w:rsidRPr="0073628C" w:rsidRDefault="007B6B51"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Zamawiający</w:t>
      </w:r>
      <w:r w:rsidR="00CE4A40" w:rsidRPr="0073628C">
        <w:rPr>
          <w:rFonts w:ascii="Arial" w:hAnsi="Arial" w:cs="Arial"/>
          <w:color w:val="auto"/>
          <w:sz w:val="20"/>
          <w:szCs w:val="20"/>
        </w:rPr>
        <w:t xml:space="preserve"> podtrzymuje zapisy SWZ.</w:t>
      </w:r>
    </w:p>
    <w:p w14:paraId="15A51F94" w14:textId="0527B446" w:rsidR="001125A8" w:rsidRPr="0073628C" w:rsidRDefault="001125A8"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23</w:t>
      </w:r>
    </w:p>
    <w:p w14:paraId="7F8057DB" w14:textId="35C66E99" w:rsidR="001125A8" w:rsidRPr="0073628C" w:rsidRDefault="00602CCD" w:rsidP="002D3609">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w:t>
      </w:r>
      <w:r w:rsidR="001125A8" w:rsidRPr="0073628C">
        <w:rPr>
          <w:rFonts w:ascii="Arial" w:eastAsiaTheme="minorEastAsia" w:hAnsi="Arial" w:cs="Arial"/>
          <w:b/>
          <w:bCs/>
          <w:color w:val="auto"/>
          <w:sz w:val="20"/>
          <w:szCs w:val="20"/>
          <w:lang w:eastAsia="pl-PL"/>
        </w:rPr>
        <w:t xml:space="preserve"> poz. 1-2</w:t>
      </w:r>
    </w:p>
    <w:p w14:paraId="79B76F75" w14:textId="12109F1F" w:rsidR="00602CCD" w:rsidRPr="0073628C" w:rsidRDefault="001125A8" w:rsidP="00EC083A">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color w:val="auto"/>
          <w:sz w:val="20"/>
          <w:szCs w:val="20"/>
          <w:lang w:eastAsia="pl-PL"/>
        </w:rPr>
        <w:t xml:space="preserve">Czy Zamawiający wyrazi zgodę na zaoferowanie fartucha izolacyjnego wykonanego z niebieskiego laminatu o gramaturze 40g/m2 </w:t>
      </w:r>
      <w:r w:rsidRPr="0073628C">
        <w:rPr>
          <w:rFonts w:ascii="Arial" w:eastAsiaTheme="minorEastAsia" w:hAnsi="Arial" w:cs="Arial"/>
          <w:i/>
          <w:iCs/>
          <w:color w:val="auto"/>
          <w:sz w:val="16"/>
          <w:szCs w:val="16"/>
          <w:lang w:eastAsia="pl-PL"/>
        </w:rPr>
        <w:t>(włóknina polipropylenowa 25g/m2 + folia polietylenowa 15g/m2)</w:t>
      </w:r>
      <w:r w:rsidRPr="0073628C">
        <w:rPr>
          <w:rFonts w:ascii="Arial" w:eastAsiaTheme="minorEastAsia" w:hAnsi="Arial" w:cs="Arial"/>
          <w:color w:val="auto"/>
          <w:sz w:val="20"/>
          <w:szCs w:val="20"/>
          <w:lang w:eastAsia="pl-PL"/>
        </w:rPr>
        <w:t>, długi rękaw zakończony elastycznym mankietem z dzianiny. W talii i prze szyi wiązany na troki. Rozmiar uniwersalny 120 x 140cm.</w:t>
      </w:r>
      <w:r w:rsidR="00602CCD" w:rsidRPr="0073628C">
        <w:rPr>
          <w:rFonts w:ascii="Arial" w:eastAsiaTheme="minorEastAsia" w:hAnsi="Arial" w:cs="Arial"/>
          <w:color w:val="auto"/>
          <w:sz w:val="20"/>
          <w:szCs w:val="20"/>
          <w:lang w:eastAsia="pl-PL"/>
        </w:rPr>
        <w:t>?</w:t>
      </w:r>
    </w:p>
    <w:p w14:paraId="54207FD5" w14:textId="4FAC2732" w:rsidR="00602CCD" w:rsidRPr="0073628C" w:rsidRDefault="00602CCD"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Zamawiający</w:t>
      </w:r>
      <w:r w:rsidR="00703B5C" w:rsidRPr="0073628C">
        <w:rPr>
          <w:rFonts w:ascii="Arial" w:hAnsi="Arial" w:cs="Arial"/>
          <w:color w:val="auto"/>
          <w:sz w:val="20"/>
          <w:szCs w:val="20"/>
        </w:rPr>
        <w:t xml:space="preserve"> </w:t>
      </w:r>
      <w:r w:rsidR="008975BA" w:rsidRPr="0073628C">
        <w:rPr>
          <w:rFonts w:ascii="Arial" w:hAnsi="Arial" w:cs="Arial"/>
          <w:color w:val="auto"/>
          <w:sz w:val="20"/>
          <w:szCs w:val="20"/>
        </w:rPr>
        <w:t>podtrzymuje zapisy SWZ</w:t>
      </w:r>
      <w:r w:rsidRPr="0073628C">
        <w:rPr>
          <w:rFonts w:ascii="Arial" w:hAnsi="Arial" w:cs="Arial"/>
          <w:color w:val="auto"/>
          <w:sz w:val="20"/>
          <w:szCs w:val="20"/>
        </w:rPr>
        <w:t>.</w:t>
      </w:r>
    </w:p>
    <w:p w14:paraId="3AE930AB" w14:textId="3CF3E444" w:rsidR="001F5E7B" w:rsidRPr="0073628C" w:rsidRDefault="001F5E7B" w:rsidP="00EC083A">
      <w:pPr>
        <w:suppressAutoHyphens w:val="0"/>
        <w:autoSpaceDE w:val="0"/>
        <w:autoSpaceDN w:val="0"/>
        <w:adjustRightInd w:val="0"/>
        <w:spacing w:before="240" w:after="0" w:line="240" w:lineRule="auto"/>
        <w:jc w:val="center"/>
        <w:textAlignment w:val="auto"/>
        <w:rPr>
          <w:rFonts w:ascii="Arial" w:eastAsiaTheme="minorEastAsia" w:hAnsi="Arial" w:cs="Arial"/>
          <w:b/>
          <w:bCs/>
          <w:color w:val="auto"/>
          <w:sz w:val="20"/>
          <w:szCs w:val="20"/>
          <w:lang w:eastAsia="pl-PL"/>
        </w:rPr>
      </w:pPr>
      <w:r w:rsidRPr="0073628C">
        <w:rPr>
          <w:rFonts w:ascii="Arial" w:eastAsiaTheme="minorEastAsia" w:hAnsi="Arial" w:cs="Arial"/>
          <w:b/>
          <w:bCs/>
          <w:color w:val="auto"/>
          <w:sz w:val="20"/>
          <w:szCs w:val="20"/>
          <w:lang w:eastAsia="pl-PL"/>
        </w:rPr>
        <w:t>PAKIET NR 25</w:t>
      </w:r>
    </w:p>
    <w:p w14:paraId="1EFCE70A" w14:textId="188DA6F2" w:rsidR="001F5E7B" w:rsidRPr="0073628C" w:rsidRDefault="001F5E7B" w:rsidP="002D3609">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1 poz. 1</w:t>
      </w:r>
    </w:p>
    <w:p w14:paraId="67383915" w14:textId="556E7037" w:rsidR="001F5E7B" w:rsidRPr="0073628C" w:rsidRDefault="001F5E7B" w:rsidP="00EC083A">
      <w:pPr>
        <w:pStyle w:val="Akapitzlist"/>
        <w:spacing w:after="0" w:line="240" w:lineRule="auto"/>
        <w:ind w:left="0"/>
        <w:contextualSpacing w:val="0"/>
        <w:jc w:val="both"/>
        <w:rPr>
          <w:rFonts w:ascii="Arial" w:hAnsi="Arial" w:cs="Arial"/>
          <w:bCs/>
          <w:color w:val="auto"/>
          <w:sz w:val="20"/>
          <w:szCs w:val="20"/>
        </w:rPr>
      </w:pPr>
      <w:r w:rsidRPr="0073628C">
        <w:rPr>
          <w:rFonts w:ascii="Arial" w:hAnsi="Arial" w:cs="Arial"/>
          <w:color w:val="auto"/>
          <w:sz w:val="20"/>
          <w:szCs w:val="20"/>
        </w:rPr>
        <w:t xml:space="preserve">Czy Zamawiający oczekuje preparatu gotowego do użycia bezpośrednio po przygotowaniu </w:t>
      </w:r>
      <w:r w:rsidRPr="0073628C">
        <w:rPr>
          <w:rFonts w:ascii="Arial" w:hAnsi="Arial" w:cs="Arial"/>
          <w:i/>
          <w:iCs/>
          <w:color w:val="auto"/>
          <w:sz w:val="16"/>
          <w:szCs w:val="16"/>
        </w:rPr>
        <w:t>(tj. dodaniu preparatu buforującego/aktywującego)</w:t>
      </w:r>
      <w:r w:rsidRPr="0073628C">
        <w:rPr>
          <w:rFonts w:ascii="Arial" w:hAnsi="Arial" w:cs="Arial"/>
          <w:color w:val="auto"/>
          <w:sz w:val="20"/>
          <w:szCs w:val="20"/>
        </w:rPr>
        <w:t>, który nie wymaga dodatkowego czasu aktywacji</w:t>
      </w:r>
      <w:r w:rsidRPr="0073628C">
        <w:rPr>
          <w:rFonts w:ascii="Arial" w:hAnsi="Arial" w:cs="Arial"/>
          <w:bCs/>
          <w:color w:val="auto"/>
          <w:sz w:val="20"/>
          <w:szCs w:val="20"/>
        </w:rPr>
        <w:t>?</w:t>
      </w:r>
    </w:p>
    <w:p w14:paraId="56392F6A" w14:textId="3A048EF4" w:rsidR="001F5E7B" w:rsidRPr="0073628C" w:rsidRDefault="001F5E7B"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w:t>
      </w:r>
      <w:r w:rsidR="00B207D0" w:rsidRPr="0073628C">
        <w:rPr>
          <w:rFonts w:ascii="Arial" w:hAnsi="Arial" w:cs="Arial"/>
          <w:color w:val="auto"/>
          <w:sz w:val="20"/>
          <w:szCs w:val="20"/>
        </w:rPr>
        <w:t>Zamawiający oczekuje preparatów zgodnie z zapisami w zał. 2 – formularz cenowy oraz Rozdz. V pkt. 1.2 j) do maszynowego reprocesowania endoskopów giętkich</w:t>
      </w:r>
      <w:r w:rsidRPr="0073628C">
        <w:rPr>
          <w:rFonts w:ascii="Arial" w:hAnsi="Arial" w:cs="Arial"/>
          <w:color w:val="auto"/>
          <w:sz w:val="20"/>
          <w:szCs w:val="20"/>
        </w:rPr>
        <w:t>.</w:t>
      </w:r>
    </w:p>
    <w:p w14:paraId="7D963E52" w14:textId="7706EB78" w:rsidR="001F5E7B" w:rsidRPr="0073628C" w:rsidRDefault="001F5E7B"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2 poz. 1</w:t>
      </w:r>
    </w:p>
    <w:p w14:paraId="07E1D850" w14:textId="1E8B04F1" w:rsidR="001F5E7B" w:rsidRPr="0073628C" w:rsidRDefault="00623538" w:rsidP="00EC083A">
      <w:pPr>
        <w:pStyle w:val="Akapitzlist"/>
        <w:spacing w:after="0" w:line="240" w:lineRule="auto"/>
        <w:ind w:left="0"/>
        <w:contextualSpacing w:val="0"/>
        <w:jc w:val="both"/>
        <w:rPr>
          <w:rFonts w:ascii="Arial" w:hAnsi="Arial" w:cs="Arial"/>
          <w:bCs/>
          <w:color w:val="auto"/>
          <w:sz w:val="20"/>
          <w:szCs w:val="20"/>
        </w:rPr>
      </w:pPr>
      <w:r w:rsidRPr="0073628C">
        <w:rPr>
          <w:rFonts w:ascii="Arial" w:hAnsi="Arial" w:cs="Arial"/>
          <w:color w:val="auto"/>
          <w:sz w:val="20"/>
          <w:szCs w:val="20"/>
        </w:rPr>
        <w:t>Czy Zamawiający oczekuje preparatu o działania sporobójczym zgodnie z EN 17111 i wirusobójczym zgodnie z EN 14476</w:t>
      </w:r>
      <w:r w:rsidR="001F5E7B" w:rsidRPr="0073628C">
        <w:rPr>
          <w:rFonts w:ascii="Arial" w:hAnsi="Arial" w:cs="Arial"/>
          <w:bCs/>
          <w:color w:val="auto"/>
          <w:sz w:val="20"/>
          <w:szCs w:val="20"/>
        </w:rPr>
        <w:t>?</w:t>
      </w:r>
    </w:p>
    <w:p w14:paraId="7E3426BD" w14:textId="085C1980" w:rsidR="001F5E7B" w:rsidRPr="0073628C" w:rsidRDefault="001F5E7B"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w:t>
      </w:r>
      <w:r w:rsidR="00B207D0" w:rsidRPr="0073628C">
        <w:rPr>
          <w:rFonts w:ascii="Arial" w:hAnsi="Arial" w:cs="Arial"/>
          <w:color w:val="auto"/>
          <w:sz w:val="20"/>
          <w:szCs w:val="20"/>
        </w:rPr>
        <w:t>Zgodnie z odpowiedzią do pyt. 1</w:t>
      </w:r>
      <w:r w:rsidRPr="0073628C">
        <w:rPr>
          <w:rFonts w:ascii="Arial" w:hAnsi="Arial" w:cs="Arial"/>
          <w:color w:val="auto"/>
          <w:sz w:val="20"/>
          <w:szCs w:val="20"/>
        </w:rPr>
        <w:t>.</w:t>
      </w:r>
    </w:p>
    <w:p w14:paraId="31BF0AE9" w14:textId="5F8451E1" w:rsidR="001F5E7B" w:rsidRPr="0073628C" w:rsidRDefault="001F5E7B"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 xml:space="preserve">Pytanie 3 poz. </w:t>
      </w:r>
      <w:r w:rsidR="00623538" w:rsidRPr="0073628C">
        <w:rPr>
          <w:rFonts w:ascii="Arial" w:eastAsiaTheme="minorEastAsia" w:hAnsi="Arial" w:cs="Arial"/>
          <w:b/>
          <w:bCs/>
          <w:color w:val="auto"/>
          <w:sz w:val="20"/>
          <w:szCs w:val="20"/>
          <w:lang w:eastAsia="pl-PL"/>
        </w:rPr>
        <w:t>1</w:t>
      </w:r>
    </w:p>
    <w:p w14:paraId="09125601" w14:textId="08D3D4C9" w:rsidR="001F5E7B" w:rsidRPr="0073628C" w:rsidRDefault="00623538" w:rsidP="00EC083A">
      <w:pPr>
        <w:suppressAutoHyphens w:val="0"/>
        <w:spacing w:after="0" w:line="240" w:lineRule="auto"/>
        <w:jc w:val="both"/>
        <w:rPr>
          <w:rFonts w:ascii="Arial" w:hAnsi="Arial" w:cs="Arial"/>
          <w:color w:val="auto"/>
          <w:sz w:val="20"/>
          <w:szCs w:val="20"/>
          <w:lang w:eastAsia="ar-SA"/>
        </w:rPr>
      </w:pPr>
      <w:r w:rsidRPr="0073628C">
        <w:rPr>
          <w:rFonts w:ascii="Arial" w:eastAsia="Calibri" w:hAnsi="Arial" w:cs="Arial"/>
          <w:color w:val="auto"/>
          <w:sz w:val="20"/>
          <w:szCs w:val="20"/>
        </w:rPr>
        <w:t>Czy Zamawiający oczekuje kontrolnych pasków testowych, o terminie ważności 24 miesiące, jeśli tak, prosimy o określenie ilości</w:t>
      </w:r>
      <w:r w:rsidR="001F5E7B" w:rsidRPr="0073628C">
        <w:rPr>
          <w:rFonts w:ascii="Arial" w:hAnsi="Arial" w:cs="Arial"/>
          <w:bCs/>
          <w:color w:val="auto"/>
          <w:sz w:val="20"/>
          <w:szCs w:val="20"/>
        </w:rPr>
        <w:t>?</w:t>
      </w:r>
    </w:p>
    <w:p w14:paraId="6560D276" w14:textId="77777777" w:rsidR="00B207D0" w:rsidRPr="0073628C" w:rsidRDefault="00B207D0"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Zgodnie z odpowiedzią do pyt. 1.</w:t>
      </w:r>
    </w:p>
    <w:p w14:paraId="2098515B" w14:textId="7246052B" w:rsidR="00623538" w:rsidRPr="0073628C" w:rsidRDefault="00623538"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4 poz. 2</w:t>
      </w:r>
    </w:p>
    <w:p w14:paraId="0E75C38A" w14:textId="5CF52253" w:rsidR="00623538" w:rsidRPr="0073628C" w:rsidRDefault="00623538" w:rsidP="00EC083A">
      <w:pPr>
        <w:pStyle w:val="Akapitzlist"/>
        <w:spacing w:after="0" w:line="240" w:lineRule="auto"/>
        <w:ind w:left="0"/>
        <w:contextualSpacing w:val="0"/>
        <w:jc w:val="both"/>
        <w:rPr>
          <w:rFonts w:ascii="Arial" w:hAnsi="Arial" w:cs="Arial"/>
          <w:bCs/>
          <w:color w:val="auto"/>
          <w:sz w:val="20"/>
          <w:szCs w:val="20"/>
        </w:rPr>
      </w:pPr>
      <w:r w:rsidRPr="0073628C">
        <w:rPr>
          <w:rFonts w:ascii="Arial" w:hAnsi="Arial" w:cs="Arial"/>
          <w:color w:val="auto"/>
          <w:sz w:val="20"/>
          <w:szCs w:val="20"/>
        </w:rPr>
        <w:t>Czy Zamawiający wyrazi zgodę na odstąpienie od wymogu wyceny poz. 2, jeżeli preparat buforujący jest w zestawie z preparatem dezynfekującym z poz. 1 i nie jest sprzedawany osobno</w:t>
      </w:r>
      <w:r w:rsidRPr="0073628C">
        <w:rPr>
          <w:rFonts w:ascii="Arial" w:hAnsi="Arial" w:cs="Arial"/>
          <w:bCs/>
          <w:color w:val="auto"/>
          <w:sz w:val="20"/>
          <w:szCs w:val="20"/>
        </w:rPr>
        <w:t>?</w:t>
      </w:r>
    </w:p>
    <w:p w14:paraId="4E76D734" w14:textId="77777777" w:rsidR="00B207D0" w:rsidRPr="0073628C" w:rsidRDefault="00B207D0"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Zgodnie z odpowiedzią do pyt. 1.</w:t>
      </w:r>
    </w:p>
    <w:p w14:paraId="31DE3871" w14:textId="03413A10" w:rsidR="00623538" w:rsidRPr="0073628C" w:rsidRDefault="00623538"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5 poz. 3</w:t>
      </w:r>
    </w:p>
    <w:p w14:paraId="35281547" w14:textId="79ABC120" w:rsidR="00623538" w:rsidRPr="0073628C" w:rsidRDefault="00623538" w:rsidP="00EC083A">
      <w:pPr>
        <w:suppressAutoHyphens w:val="0"/>
        <w:spacing w:after="0" w:line="240" w:lineRule="auto"/>
        <w:jc w:val="both"/>
        <w:rPr>
          <w:rFonts w:ascii="Arial" w:hAnsi="Arial" w:cs="Arial"/>
          <w:color w:val="auto"/>
          <w:sz w:val="20"/>
          <w:szCs w:val="20"/>
          <w:lang w:eastAsia="ar-SA"/>
        </w:rPr>
      </w:pPr>
      <w:r w:rsidRPr="0073628C">
        <w:rPr>
          <w:rFonts w:ascii="Arial" w:eastAsia="Calibri" w:hAnsi="Arial" w:cs="Arial"/>
          <w:color w:val="auto"/>
          <w:sz w:val="20"/>
          <w:szCs w:val="20"/>
        </w:rPr>
        <w:t>Czy Zamawiający wyrazi zgodę na zaoferowanie preparatu spełniającego wymagania SWZ o pH neutralnym, które zapewnia szeroką kompatybilność materiałową</w:t>
      </w:r>
      <w:r w:rsidRPr="0073628C">
        <w:rPr>
          <w:rFonts w:ascii="Arial" w:hAnsi="Arial" w:cs="Arial"/>
          <w:bCs/>
          <w:color w:val="auto"/>
          <w:sz w:val="20"/>
          <w:szCs w:val="20"/>
        </w:rPr>
        <w:t>?</w:t>
      </w:r>
    </w:p>
    <w:p w14:paraId="402AB3AB" w14:textId="77777777" w:rsidR="00B207D0" w:rsidRPr="0073628C" w:rsidRDefault="00B207D0"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Zgodnie z odpowiedzią do pyt. 1.</w:t>
      </w:r>
    </w:p>
    <w:p w14:paraId="6C1896D6" w14:textId="273E310C" w:rsidR="00623538" w:rsidRPr="0073628C" w:rsidRDefault="00623538"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6 poz. 3</w:t>
      </w:r>
    </w:p>
    <w:p w14:paraId="065F70A1" w14:textId="45E6DE02" w:rsidR="00623538" w:rsidRPr="0073628C" w:rsidRDefault="00623538" w:rsidP="00EC083A">
      <w:pPr>
        <w:pStyle w:val="Akapitzlist"/>
        <w:spacing w:after="0" w:line="240" w:lineRule="auto"/>
        <w:ind w:left="0"/>
        <w:contextualSpacing w:val="0"/>
        <w:jc w:val="both"/>
        <w:rPr>
          <w:rFonts w:ascii="Arial" w:hAnsi="Arial" w:cs="Arial"/>
          <w:bCs/>
          <w:color w:val="auto"/>
          <w:sz w:val="20"/>
          <w:szCs w:val="20"/>
        </w:rPr>
      </w:pPr>
      <w:r w:rsidRPr="0073628C">
        <w:rPr>
          <w:rFonts w:ascii="Arial" w:hAnsi="Arial" w:cs="Arial"/>
          <w:color w:val="auto"/>
          <w:sz w:val="20"/>
          <w:szCs w:val="20"/>
        </w:rPr>
        <w:t>Czy Zamawiający wyrazi zgodę na zaoferowanie preparatu spełniającego wymagania SWZ o pH 8-9</w:t>
      </w:r>
      <w:r w:rsidRPr="0073628C">
        <w:rPr>
          <w:rFonts w:ascii="Arial" w:hAnsi="Arial" w:cs="Arial"/>
          <w:bCs/>
          <w:color w:val="auto"/>
          <w:sz w:val="20"/>
          <w:szCs w:val="20"/>
        </w:rPr>
        <w:t>?</w:t>
      </w:r>
    </w:p>
    <w:p w14:paraId="413B6F6D" w14:textId="77777777" w:rsidR="00B207D0" w:rsidRPr="0073628C" w:rsidRDefault="00B207D0"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Zgodnie z odpowiedzią do pyt. 1.</w:t>
      </w:r>
    </w:p>
    <w:p w14:paraId="74BA3574" w14:textId="618B658C" w:rsidR="00623538" w:rsidRPr="0073628C" w:rsidRDefault="00623538"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7 poz. 4</w:t>
      </w:r>
    </w:p>
    <w:p w14:paraId="26A19076" w14:textId="373DF8CC" w:rsidR="00623538" w:rsidRPr="0073628C" w:rsidRDefault="00623538" w:rsidP="00EC083A">
      <w:pPr>
        <w:suppressAutoHyphens w:val="0"/>
        <w:spacing w:after="0" w:line="240" w:lineRule="auto"/>
        <w:jc w:val="both"/>
        <w:rPr>
          <w:rFonts w:ascii="Arial" w:hAnsi="Arial" w:cs="Arial"/>
          <w:color w:val="auto"/>
          <w:sz w:val="20"/>
          <w:szCs w:val="20"/>
          <w:lang w:eastAsia="ar-SA"/>
        </w:rPr>
      </w:pPr>
      <w:r w:rsidRPr="0073628C">
        <w:rPr>
          <w:rFonts w:ascii="Arial" w:eastAsia="Calibri" w:hAnsi="Arial" w:cs="Arial"/>
          <w:color w:val="auto"/>
          <w:sz w:val="20"/>
          <w:szCs w:val="20"/>
        </w:rPr>
        <w:t>Czy Zamawiający oczekuje preparatu zachowującego aktywność biobójczą 15 dni</w:t>
      </w:r>
      <w:r w:rsidRPr="0073628C">
        <w:rPr>
          <w:rFonts w:ascii="Arial" w:hAnsi="Arial" w:cs="Arial"/>
          <w:bCs/>
          <w:color w:val="auto"/>
          <w:sz w:val="20"/>
          <w:szCs w:val="20"/>
        </w:rPr>
        <w:t>?</w:t>
      </w:r>
    </w:p>
    <w:p w14:paraId="1F2FD94F" w14:textId="03E26273" w:rsidR="00623538" w:rsidRPr="0073628C" w:rsidRDefault="00623538" w:rsidP="00EC083A">
      <w:pPr>
        <w:suppressAutoHyphens w:val="0"/>
        <w:autoSpaceDE w:val="0"/>
        <w:autoSpaceDN w:val="0"/>
        <w:adjustRightInd w:val="0"/>
        <w:spacing w:after="0" w:line="240" w:lineRule="auto"/>
        <w:textAlignment w:val="auto"/>
        <w:rPr>
          <w:rFonts w:ascii="Arial" w:eastAsiaTheme="minorEastAsia" w:hAnsi="Arial" w:cs="Arial"/>
          <w:b/>
          <w:bCs/>
          <w:color w:val="auto"/>
          <w:sz w:val="20"/>
          <w:szCs w:val="20"/>
          <w:lang w:eastAsia="pl-PL"/>
        </w:rPr>
      </w:pPr>
      <w:r w:rsidRPr="0073628C">
        <w:rPr>
          <w:rFonts w:ascii="Arial" w:hAnsi="Arial" w:cs="Arial"/>
          <w:color w:val="auto"/>
          <w:sz w:val="20"/>
          <w:szCs w:val="20"/>
        </w:rPr>
        <w:t xml:space="preserve">Odpowiedź: Zamawiający </w:t>
      </w:r>
      <w:r w:rsidR="00B207D0" w:rsidRPr="0073628C">
        <w:rPr>
          <w:rFonts w:ascii="Arial" w:hAnsi="Arial" w:cs="Arial"/>
          <w:color w:val="auto"/>
          <w:sz w:val="20"/>
          <w:szCs w:val="20"/>
        </w:rPr>
        <w:t xml:space="preserve">nie </w:t>
      </w:r>
      <w:r w:rsidR="00B207D0" w:rsidRPr="0073628C">
        <w:rPr>
          <w:rFonts w:ascii="Arial" w:eastAsia="Calibri" w:hAnsi="Arial" w:cs="Arial"/>
          <w:color w:val="auto"/>
          <w:sz w:val="20"/>
          <w:szCs w:val="20"/>
        </w:rPr>
        <w:t>oczekuje preparatu zachowującego aktywność biobójczą 15 dni</w:t>
      </w:r>
      <w:r w:rsidR="00B207D0" w:rsidRPr="0073628C">
        <w:rPr>
          <w:rFonts w:ascii="Arial" w:eastAsia="Calibri" w:hAnsi="Arial" w:cs="Arial"/>
          <w:color w:val="auto"/>
          <w:sz w:val="20"/>
          <w:szCs w:val="20"/>
        </w:rPr>
        <w:t>.</w:t>
      </w:r>
    </w:p>
    <w:p w14:paraId="1B24A144" w14:textId="59D29455" w:rsidR="00623538" w:rsidRPr="0073628C" w:rsidRDefault="00623538"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8 poz. 4</w:t>
      </w:r>
    </w:p>
    <w:p w14:paraId="674B72DC" w14:textId="4332BFDD" w:rsidR="00623538" w:rsidRPr="0073628C" w:rsidRDefault="00623538" w:rsidP="00EC083A">
      <w:pPr>
        <w:pStyle w:val="Akapitzlist"/>
        <w:spacing w:after="0" w:line="240" w:lineRule="auto"/>
        <w:ind w:left="0"/>
        <w:contextualSpacing w:val="0"/>
        <w:jc w:val="both"/>
        <w:rPr>
          <w:rFonts w:ascii="Arial" w:hAnsi="Arial" w:cs="Arial"/>
          <w:bCs/>
          <w:color w:val="auto"/>
          <w:sz w:val="20"/>
          <w:szCs w:val="20"/>
        </w:rPr>
      </w:pPr>
      <w:r w:rsidRPr="0073628C">
        <w:rPr>
          <w:rFonts w:ascii="Arial" w:hAnsi="Arial" w:cs="Arial"/>
          <w:color w:val="auto"/>
          <w:sz w:val="20"/>
          <w:szCs w:val="20"/>
        </w:rPr>
        <w:t>Czy Zamawiający oczekuje kontrolnych pasków testowych, o terminie ważności 24 miesiące, jeśli tak, prosimy o określenie ilości</w:t>
      </w:r>
      <w:r w:rsidRPr="0073628C">
        <w:rPr>
          <w:rFonts w:ascii="Arial" w:hAnsi="Arial" w:cs="Arial"/>
          <w:bCs/>
          <w:color w:val="auto"/>
          <w:sz w:val="20"/>
          <w:szCs w:val="20"/>
        </w:rPr>
        <w:t>?</w:t>
      </w:r>
    </w:p>
    <w:p w14:paraId="548254DC" w14:textId="4F4390B7" w:rsidR="00623538" w:rsidRPr="0073628C" w:rsidRDefault="00623538"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B207D0" w:rsidRPr="0073628C">
        <w:rPr>
          <w:rFonts w:ascii="Arial" w:hAnsi="Arial" w:cs="Arial"/>
          <w:color w:val="auto"/>
          <w:sz w:val="20"/>
          <w:szCs w:val="20"/>
        </w:rPr>
        <w:t xml:space="preserve">nie </w:t>
      </w:r>
      <w:r w:rsidR="00B207D0" w:rsidRPr="0073628C">
        <w:rPr>
          <w:rFonts w:ascii="Arial" w:hAnsi="Arial" w:cs="Arial"/>
          <w:color w:val="auto"/>
          <w:sz w:val="20"/>
          <w:szCs w:val="20"/>
        </w:rPr>
        <w:t>oczekuje kontrolnych pasków testowych</w:t>
      </w:r>
    </w:p>
    <w:p w14:paraId="26FE6E30" w14:textId="2AE48469" w:rsidR="00623538" w:rsidRPr="0073628C" w:rsidRDefault="00623538"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9</w:t>
      </w:r>
    </w:p>
    <w:p w14:paraId="09D6015B" w14:textId="51F25BE5" w:rsidR="00623538" w:rsidRPr="0073628C" w:rsidRDefault="00623538" w:rsidP="00EC083A">
      <w:pPr>
        <w:suppressAutoHyphens w:val="0"/>
        <w:spacing w:after="0" w:line="240" w:lineRule="auto"/>
        <w:jc w:val="both"/>
        <w:rPr>
          <w:rFonts w:ascii="Arial" w:hAnsi="Arial" w:cs="Arial"/>
          <w:color w:val="auto"/>
          <w:sz w:val="20"/>
          <w:szCs w:val="20"/>
          <w:lang w:eastAsia="ar-SA"/>
        </w:rPr>
      </w:pPr>
      <w:r w:rsidRPr="0073628C">
        <w:rPr>
          <w:rFonts w:ascii="Arial" w:eastAsia="Calibri" w:hAnsi="Arial" w:cs="Arial"/>
          <w:color w:val="auto"/>
          <w:sz w:val="20"/>
          <w:szCs w:val="20"/>
        </w:rPr>
        <w:t>Czy Zamawiający wyrazi zgodę na zaoferowanie preparatów kompatybilnych ze sobą, pochodzących od różnych producentów, posiadających oświadczenie producenta o kompatybilności</w:t>
      </w:r>
      <w:r w:rsidRPr="0073628C">
        <w:rPr>
          <w:rFonts w:ascii="Arial" w:hAnsi="Arial" w:cs="Arial"/>
          <w:bCs/>
          <w:color w:val="auto"/>
          <w:sz w:val="20"/>
          <w:szCs w:val="20"/>
        </w:rPr>
        <w:t>?</w:t>
      </w:r>
    </w:p>
    <w:p w14:paraId="71FEB255" w14:textId="59793AC9" w:rsidR="00623538" w:rsidRPr="0073628C" w:rsidRDefault="00623538" w:rsidP="00EC083A">
      <w:pPr>
        <w:suppressAutoHyphens w:val="0"/>
        <w:autoSpaceDE w:val="0"/>
        <w:autoSpaceDN w:val="0"/>
        <w:adjustRightInd w:val="0"/>
        <w:spacing w:after="0" w:line="240" w:lineRule="auto"/>
        <w:textAlignment w:val="auto"/>
        <w:rPr>
          <w:rFonts w:ascii="Arial" w:eastAsiaTheme="minorEastAsia" w:hAnsi="Arial" w:cs="Arial"/>
          <w:b/>
          <w:bCs/>
          <w:color w:val="auto"/>
          <w:sz w:val="20"/>
          <w:szCs w:val="20"/>
          <w:lang w:eastAsia="pl-PL"/>
        </w:rPr>
      </w:pPr>
      <w:r w:rsidRPr="0073628C">
        <w:rPr>
          <w:rFonts w:ascii="Arial" w:hAnsi="Arial" w:cs="Arial"/>
          <w:color w:val="auto"/>
          <w:sz w:val="20"/>
          <w:szCs w:val="20"/>
        </w:rPr>
        <w:t xml:space="preserve">Odpowiedź: Zamawiający </w:t>
      </w:r>
      <w:r w:rsidR="00B207D0" w:rsidRPr="0073628C">
        <w:rPr>
          <w:rFonts w:ascii="Arial" w:hAnsi="Arial" w:cs="Arial"/>
          <w:color w:val="auto"/>
          <w:sz w:val="20"/>
          <w:szCs w:val="20"/>
        </w:rPr>
        <w:t>podtrzymuje zapisy SWZ</w:t>
      </w:r>
      <w:r w:rsidRPr="0073628C">
        <w:rPr>
          <w:rFonts w:ascii="Arial" w:hAnsi="Arial" w:cs="Arial"/>
          <w:color w:val="auto"/>
          <w:sz w:val="20"/>
          <w:szCs w:val="20"/>
        </w:rPr>
        <w:t>.</w:t>
      </w:r>
    </w:p>
    <w:p w14:paraId="4F4AD986" w14:textId="591479CC" w:rsidR="00C22671" w:rsidRPr="0073628C" w:rsidRDefault="00C22671" w:rsidP="00EC083A">
      <w:pPr>
        <w:spacing w:before="240" w:line="240" w:lineRule="auto"/>
        <w:jc w:val="center"/>
        <w:rPr>
          <w:rFonts w:ascii="Arial" w:hAnsi="Arial" w:cs="Arial"/>
          <w:b/>
          <w:bCs/>
          <w:color w:val="auto"/>
          <w:sz w:val="20"/>
          <w:szCs w:val="20"/>
          <w:u w:val="single"/>
        </w:rPr>
      </w:pPr>
      <w:r w:rsidRPr="0073628C">
        <w:rPr>
          <w:rFonts w:ascii="Arial" w:hAnsi="Arial" w:cs="Arial"/>
          <w:b/>
          <w:bCs/>
          <w:color w:val="auto"/>
          <w:sz w:val="20"/>
          <w:szCs w:val="20"/>
          <w:u w:val="single"/>
        </w:rPr>
        <w:t>PYTANIA DOTYCZĄCE PROJEKTU UMOWY</w:t>
      </w:r>
    </w:p>
    <w:p w14:paraId="47C01052" w14:textId="1BB88830" w:rsidR="00C22671" w:rsidRPr="0073628C" w:rsidRDefault="00C22671" w:rsidP="002D3609">
      <w:pPr>
        <w:suppressAutoHyphens w:val="0"/>
        <w:autoSpaceDE w:val="0"/>
        <w:autoSpaceDN w:val="0"/>
        <w:adjustRightInd w:val="0"/>
        <w:spacing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lastRenderedPageBreak/>
        <w:t>Pytanie 1</w:t>
      </w:r>
    </w:p>
    <w:p w14:paraId="203E919F" w14:textId="00B8A0D1" w:rsidR="00C22671" w:rsidRPr="0073628C" w:rsidRDefault="00C22671" w:rsidP="00EC083A">
      <w:pPr>
        <w:pStyle w:val="Akapitzlist"/>
        <w:spacing w:after="0" w:line="240" w:lineRule="auto"/>
        <w:ind w:left="0"/>
        <w:contextualSpacing w:val="0"/>
        <w:jc w:val="both"/>
        <w:rPr>
          <w:rFonts w:ascii="Arial" w:hAnsi="Arial" w:cs="Arial"/>
          <w:color w:val="auto"/>
          <w:sz w:val="20"/>
          <w:szCs w:val="20"/>
          <w:lang w:eastAsia="pl-PL"/>
        </w:rPr>
      </w:pPr>
      <w:r w:rsidRPr="0073628C">
        <w:rPr>
          <w:rFonts w:ascii="Arial" w:hAnsi="Arial" w:cs="Arial"/>
          <w:color w:val="auto"/>
          <w:sz w:val="20"/>
          <w:szCs w:val="20"/>
        </w:rPr>
        <w:t>Czy Zamawiający wyrazi zgodę na wprowadzenie zmian w §5 ust. 13 poprzez zamianę słów „odsetki ustawowe” na „odsetki ustawowe za opóźnienie w transakcjach handlowych”?</w:t>
      </w:r>
    </w:p>
    <w:p w14:paraId="3F54A1D3" w14:textId="3B502D1A" w:rsidR="00C22671" w:rsidRPr="0073628C" w:rsidRDefault="00C22671"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 xml:space="preserve">Odpowiedź: Zamawiający </w:t>
      </w:r>
      <w:r w:rsidR="007C43D7" w:rsidRPr="0073628C">
        <w:rPr>
          <w:rFonts w:ascii="Arial" w:hAnsi="Arial" w:cs="Arial"/>
          <w:color w:val="auto"/>
          <w:sz w:val="20"/>
          <w:szCs w:val="20"/>
        </w:rPr>
        <w:t>podtrzymuje zapisy projektu umowy.</w:t>
      </w:r>
    </w:p>
    <w:p w14:paraId="5E0EAB2E" w14:textId="114D5D53" w:rsidR="00C22671" w:rsidRPr="0073628C" w:rsidRDefault="00C22671" w:rsidP="00EC083A">
      <w:pPr>
        <w:suppressAutoHyphens w:val="0"/>
        <w:autoSpaceDE w:val="0"/>
        <w:autoSpaceDN w:val="0"/>
        <w:adjustRightInd w:val="0"/>
        <w:spacing w:before="240" w:after="0" w:line="240" w:lineRule="auto"/>
        <w:textAlignment w:val="auto"/>
        <w:rPr>
          <w:rFonts w:ascii="Arial" w:eastAsiaTheme="minorEastAsia" w:hAnsi="Arial" w:cs="Arial"/>
          <w:color w:val="auto"/>
          <w:sz w:val="20"/>
          <w:szCs w:val="20"/>
          <w:lang w:eastAsia="pl-PL"/>
        </w:rPr>
      </w:pPr>
      <w:r w:rsidRPr="0073628C">
        <w:rPr>
          <w:rFonts w:ascii="Arial" w:eastAsiaTheme="minorEastAsia" w:hAnsi="Arial" w:cs="Arial"/>
          <w:b/>
          <w:bCs/>
          <w:color w:val="auto"/>
          <w:sz w:val="20"/>
          <w:szCs w:val="20"/>
          <w:lang w:eastAsia="pl-PL"/>
        </w:rPr>
        <w:t>Pytanie 2</w:t>
      </w:r>
    </w:p>
    <w:p w14:paraId="0939FE72" w14:textId="31CBF701" w:rsidR="00C22671" w:rsidRPr="0073628C" w:rsidRDefault="00C22671" w:rsidP="00EC083A">
      <w:pPr>
        <w:pStyle w:val="Akapitzlist"/>
        <w:spacing w:after="0" w:line="240" w:lineRule="auto"/>
        <w:ind w:left="0"/>
        <w:contextualSpacing w:val="0"/>
        <w:jc w:val="both"/>
        <w:rPr>
          <w:rFonts w:ascii="Arial" w:hAnsi="Arial" w:cs="Arial"/>
          <w:color w:val="auto"/>
          <w:sz w:val="20"/>
          <w:szCs w:val="20"/>
          <w:lang w:eastAsia="pl-PL"/>
        </w:rPr>
      </w:pPr>
      <w:r w:rsidRPr="0073628C">
        <w:rPr>
          <w:rFonts w:ascii="Arial" w:hAnsi="Arial" w:cs="Arial"/>
          <w:color w:val="auto"/>
          <w:sz w:val="20"/>
          <w:szCs w:val="20"/>
        </w:rPr>
        <w:t>Czy w celu miarkowania kar umownych Zamawiający dokona modyfikacji postanowień projektu przyszłej umowy w zakresie zapisów §7 ust. 1, 2:</w:t>
      </w:r>
    </w:p>
    <w:p w14:paraId="35E0CB77" w14:textId="77777777" w:rsidR="00C22671" w:rsidRPr="0073628C" w:rsidRDefault="00C22671" w:rsidP="00EC083A">
      <w:pPr>
        <w:pStyle w:val="Tekstpodstawowy"/>
        <w:numPr>
          <w:ilvl w:val="0"/>
          <w:numId w:val="36"/>
        </w:numPr>
        <w:suppressAutoHyphens/>
        <w:ind w:left="567" w:hanging="562"/>
        <w:rPr>
          <w:rFonts w:ascii="Arial" w:hAnsi="Arial" w:cs="Arial"/>
          <w:sz w:val="20"/>
          <w:szCs w:val="20"/>
        </w:rPr>
      </w:pPr>
      <w:r w:rsidRPr="0073628C">
        <w:rPr>
          <w:rFonts w:ascii="Arial" w:hAnsi="Arial" w:cs="Arial"/>
          <w:sz w:val="20"/>
          <w:szCs w:val="20"/>
        </w:rPr>
        <w:t xml:space="preserve">W przypadku, gdy Wykonawca nie zrealizuje dostawy w terminie wskazanym w §3 ust. 3, Wykonawca zapłaci Zamawiającemu karę umowną w wysokości 0,2% wartości brutto niezrealizowanego zamówienia za każdy dzień zwłoki w dostawie, </w:t>
      </w:r>
      <w:r w:rsidRPr="0073628C">
        <w:rPr>
          <w:rFonts w:ascii="Arial" w:hAnsi="Arial" w:cs="Arial"/>
          <w:b/>
          <w:sz w:val="20"/>
          <w:szCs w:val="20"/>
          <w:u w:val="single"/>
        </w:rPr>
        <w:t>jednak nie więcej niż 10% wartości brutto niezrealizowanej w terminie dostawy</w:t>
      </w:r>
    </w:p>
    <w:p w14:paraId="3B1A7F62" w14:textId="3C7759CD" w:rsidR="002D3609" w:rsidRDefault="00C22671" w:rsidP="00EC083A">
      <w:pPr>
        <w:pStyle w:val="Akapitzlist"/>
        <w:numPr>
          <w:ilvl w:val="0"/>
          <w:numId w:val="36"/>
        </w:numPr>
        <w:spacing w:after="0" w:line="240" w:lineRule="auto"/>
        <w:ind w:left="567" w:hanging="562"/>
        <w:contextualSpacing w:val="0"/>
        <w:jc w:val="both"/>
        <w:rPr>
          <w:rFonts w:ascii="Arial" w:hAnsi="Arial" w:cs="Arial"/>
          <w:b/>
          <w:color w:val="auto"/>
          <w:sz w:val="20"/>
          <w:szCs w:val="20"/>
          <w:u w:val="single"/>
        </w:rPr>
      </w:pPr>
      <w:r w:rsidRPr="0073628C">
        <w:rPr>
          <w:rFonts w:ascii="Arial" w:hAnsi="Arial" w:cs="Arial"/>
          <w:color w:val="auto"/>
          <w:sz w:val="20"/>
          <w:szCs w:val="20"/>
        </w:rPr>
        <w:t xml:space="preserve">Wykonawca zapłaci Zamawiającemu karę umowną w wysokości 0,2% wartości brutto </w:t>
      </w:r>
      <w:r w:rsidRPr="0073628C">
        <w:rPr>
          <w:rFonts w:ascii="Arial" w:hAnsi="Arial" w:cs="Arial"/>
          <w:b/>
          <w:bCs/>
          <w:color w:val="auto"/>
          <w:sz w:val="20"/>
          <w:szCs w:val="20"/>
          <w:u w:val="single"/>
        </w:rPr>
        <w:t>jednostkowego zamówienia dotkniętego wadą jakościową lub brakiem ilościowym</w:t>
      </w:r>
      <w:r w:rsidRPr="0073628C">
        <w:rPr>
          <w:rFonts w:ascii="Arial" w:hAnsi="Arial" w:cs="Arial"/>
          <w:color w:val="auto"/>
          <w:sz w:val="20"/>
          <w:szCs w:val="20"/>
        </w:rPr>
        <w:t xml:space="preserve"> za każdy dzień zwłoki w usunięciu wad jakościowych lub braków ilościowych ujawnionych przy dostawie, o</w:t>
      </w:r>
      <w:r w:rsidR="00473FFD" w:rsidRPr="0073628C">
        <w:rPr>
          <w:rFonts w:ascii="Arial" w:hAnsi="Arial" w:cs="Arial"/>
          <w:color w:val="auto"/>
          <w:sz w:val="20"/>
          <w:szCs w:val="20"/>
        </w:rPr>
        <w:t> </w:t>
      </w:r>
      <w:r w:rsidRPr="0073628C">
        <w:rPr>
          <w:rFonts w:ascii="Arial" w:hAnsi="Arial" w:cs="Arial"/>
          <w:color w:val="auto"/>
          <w:sz w:val="20"/>
          <w:szCs w:val="20"/>
        </w:rPr>
        <w:t xml:space="preserve">których mowa w §3 ust. 7 umowy, </w:t>
      </w:r>
      <w:r w:rsidRPr="0073628C">
        <w:rPr>
          <w:rFonts w:ascii="Arial" w:hAnsi="Arial" w:cs="Arial"/>
          <w:b/>
          <w:color w:val="auto"/>
          <w:sz w:val="20"/>
          <w:szCs w:val="20"/>
          <w:u w:val="single"/>
        </w:rPr>
        <w:t>jednak nie więcej niż 10% wartości brutto dostawy dotkniętej brakami ilościowymi lub wadami jakościowymi</w:t>
      </w:r>
      <w:r w:rsidR="002D3609">
        <w:rPr>
          <w:rFonts w:ascii="Arial" w:hAnsi="Arial" w:cs="Arial"/>
          <w:b/>
          <w:color w:val="auto"/>
          <w:sz w:val="20"/>
          <w:szCs w:val="20"/>
          <w:u w:val="single"/>
        </w:rPr>
        <w:br w:type="page"/>
      </w:r>
    </w:p>
    <w:p w14:paraId="44A8E9D7" w14:textId="77777777" w:rsidR="00C22671" w:rsidRPr="0073628C" w:rsidRDefault="00C22671" w:rsidP="00EC083A">
      <w:pPr>
        <w:pStyle w:val="Akapitzlist"/>
        <w:numPr>
          <w:ilvl w:val="0"/>
          <w:numId w:val="36"/>
        </w:numPr>
        <w:spacing w:after="0" w:line="240" w:lineRule="auto"/>
        <w:ind w:left="567" w:hanging="562"/>
        <w:contextualSpacing w:val="0"/>
        <w:jc w:val="both"/>
        <w:rPr>
          <w:rFonts w:ascii="Arial" w:hAnsi="Arial" w:cs="Arial"/>
          <w:color w:val="auto"/>
          <w:sz w:val="20"/>
          <w:szCs w:val="20"/>
        </w:rPr>
      </w:pPr>
      <w:r w:rsidRPr="0073628C">
        <w:rPr>
          <w:rFonts w:ascii="Arial" w:hAnsi="Arial" w:cs="Arial"/>
          <w:color w:val="auto"/>
          <w:sz w:val="20"/>
          <w:szCs w:val="20"/>
        </w:rPr>
        <w:t xml:space="preserve">Wykonawca zapłaci Zamawiającemu karę umowną w wysokości 5% wartości brutto </w:t>
      </w:r>
      <w:r w:rsidRPr="0073628C">
        <w:rPr>
          <w:rFonts w:ascii="Arial" w:hAnsi="Arial" w:cs="Arial"/>
          <w:b/>
          <w:bCs/>
          <w:color w:val="auto"/>
          <w:sz w:val="20"/>
          <w:szCs w:val="20"/>
          <w:u w:val="single"/>
        </w:rPr>
        <w:t>niezrealizowanej części</w:t>
      </w:r>
      <w:r w:rsidRPr="0073628C">
        <w:rPr>
          <w:rFonts w:ascii="Arial" w:hAnsi="Arial" w:cs="Arial"/>
          <w:color w:val="auto"/>
          <w:sz w:val="20"/>
          <w:szCs w:val="20"/>
        </w:rPr>
        <w:t xml:space="preserve"> przedmiotu umowy, o której mowa w §5 ust.1, jeżeli z przyczyn leżących po stronie Wykonawcy Zamawiający odstąpi od umowy przed upływem terminu, na który umowa została zawarta.</w:t>
      </w:r>
    </w:p>
    <w:p w14:paraId="05B6C25B" w14:textId="3C766FAF" w:rsidR="00C22671" w:rsidRPr="0073628C" w:rsidRDefault="00C22671" w:rsidP="00EC083A">
      <w:pPr>
        <w:spacing w:after="0" w:line="240" w:lineRule="auto"/>
        <w:ind w:left="1701" w:hanging="1134"/>
        <w:rPr>
          <w:rFonts w:ascii="Arial" w:hAnsi="Arial" w:cs="Arial"/>
          <w:color w:val="auto"/>
          <w:sz w:val="20"/>
          <w:szCs w:val="20"/>
        </w:rPr>
      </w:pPr>
      <w:r w:rsidRPr="0073628C">
        <w:rPr>
          <w:rFonts w:ascii="Arial" w:hAnsi="Arial" w:cs="Arial"/>
          <w:color w:val="auto"/>
          <w:sz w:val="20"/>
          <w:szCs w:val="20"/>
        </w:rPr>
        <w:t>Odpowiedź: Zamawiający</w:t>
      </w:r>
      <w:r w:rsidR="0013245F" w:rsidRPr="0073628C">
        <w:rPr>
          <w:rFonts w:ascii="Arial" w:hAnsi="Arial" w:cs="Arial"/>
          <w:color w:val="auto"/>
          <w:sz w:val="20"/>
          <w:szCs w:val="20"/>
        </w:rPr>
        <w:t xml:space="preserve"> podtrzymuje zapisy projektu umowy we wszystkich trzech punktach.</w:t>
      </w:r>
    </w:p>
    <w:p w14:paraId="22FE6884" w14:textId="41574546" w:rsidR="00CB0371" w:rsidRPr="0073628C" w:rsidRDefault="00CB0371" w:rsidP="00EC083A">
      <w:pPr>
        <w:pStyle w:val="Tekstpodstawowy1"/>
        <w:spacing w:before="240" w:after="0" w:line="240" w:lineRule="auto"/>
        <w:ind w:left="567"/>
        <w:rPr>
          <w:rFonts w:ascii="Arial" w:hAnsi="Arial" w:cs="Arial"/>
          <w:color w:val="auto"/>
          <w:sz w:val="20"/>
          <w:szCs w:val="20"/>
        </w:rPr>
      </w:pPr>
      <w:r w:rsidRPr="0073628C">
        <w:rPr>
          <w:rFonts w:ascii="Arial" w:hAnsi="Arial" w:cs="Arial"/>
          <w:color w:val="auto"/>
          <w:sz w:val="20"/>
          <w:szCs w:val="20"/>
        </w:rPr>
        <w:t>Na pytania przesłane po terminie odpowiedzi nie są udzielane.</w:t>
      </w:r>
    </w:p>
    <w:bookmarkEnd w:id="4"/>
    <w:p w14:paraId="233EBA11" w14:textId="72D80244" w:rsidR="005829C1" w:rsidRPr="0073628C" w:rsidRDefault="005829C1" w:rsidP="00EC083A">
      <w:pPr>
        <w:pStyle w:val="Tekstpodstawowy"/>
        <w:spacing w:before="240"/>
        <w:ind w:left="4253"/>
        <w:jc w:val="center"/>
        <w:rPr>
          <w:rFonts w:ascii="Arial" w:eastAsia="Arial" w:hAnsi="Arial" w:cs="Arial"/>
          <w:iCs/>
          <w:sz w:val="20"/>
          <w:szCs w:val="20"/>
        </w:rPr>
      </w:pPr>
      <w:r w:rsidRPr="0073628C">
        <w:rPr>
          <w:rFonts w:ascii="Arial" w:eastAsia="Arial" w:hAnsi="Arial" w:cs="Arial"/>
          <w:kern w:val="2"/>
          <w:sz w:val="20"/>
          <w:szCs w:val="20"/>
        </w:rPr>
        <w:t>z up. Dyrektora</w:t>
      </w:r>
    </w:p>
    <w:p w14:paraId="3874ED27" w14:textId="77777777" w:rsidR="005829C1" w:rsidRPr="0073628C" w:rsidRDefault="005829C1" w:rsidP="00EC083A">
      <w:pPr>
        <w:pStyle w:val="Tekstpodstawowy"/>
        <w:ind w:left="4253"/>
        <w:jc w:val="center"/>
        <w:rPr>
          <w:rFonts w:ascii="Arial" w:eastAsia="Arial" w:hAnsi="Arial" w:cs="Arial"/>
          <w:iCs/>
          <w:sz w:val="20"/>
          <w:szCs w:val="20"/>
        </w:rPr>
      </w:pPr>
      <w:r w:rsidRPr="0073628C">
        <w:rPr>
          <w:rFonts w:ascii="Arial" w:hAnsi="Arial" w:cs="Arial"/>
          <w:iCs/>
          <w:sz w:val="20"/>
          <w:szCs w:val="20"/>
        </w:rPr>
        <w:t>Wojewódzkiego Szpitala Dziecięcego</w:t>
      </w:r>
    </w:p>
    <w:p w14:paraId="78BAB5E0" w14:textId="77777777" w:rsidR="005829C1" w:rsidRPr="0073628C" w:rsidRDefault="005829C1" w:rsidP="00EC083A">
      <w:pPr>
        <w:pStyle w:val="Tekstpodstawowy"/>
        <w:ind w:left="4253"/>
        <w:jc w:val="center"/>
        <w:rPr>
          <w:rFonts w:ascii="Arial" w:hAnsi="Arial" w:cs="Arial"/>
          <w:iCs/>
          <w:sz w:val="20"/>
          <w:szCs w:val="20"/>
        </w:rPr>
      </w:pPr>
      <w:r w:rsidRPr="0073628C">
        <w:rPr>
          <w:rFonts w:ascii="Arial" w:eastAsia="Arial" w:hAnsi="Arial" w:cs="Arial"/>
          <w:iCs/>
          <w:sz w:val="20"/>
          <w:szCs w:val="20"/>
        </w:rPr>
        <w:t xml:space="preserve">im. J. Brudzińskiego </w:t>
      </w:r>
      <w:r w:rsidRPr="0073628C">
        <w:rPr>
          <w:rFonts w:ascii="Arial" w:hAnsi="Arial" w:cs="Arial"/>
          <w:iCs/>
          <w:sz w:val="20"/>
          <w:szCs w:val="20"/>
        </w:rPr>
        <w:t>w Bydgoszczy</w:t>
      </w:r>
    </w:p>
    <w:p w14:paraId="4206E180" w14:textId="5E620C60" w:rsidR="006D015E" w:rsidRPr="0073628C" w:rsidRDefault="005829C1" w:rsidP="00EC083A">
      <w:pPr>
        <w:pStyle w:val="Tekstpodstawowy"/>
        <w:ind w:left="4253"/>
        <w:jc w:val="center"/>
        <w:rPr>
          <w:rFonts w:ascii="Arial" w:hAnsi="Arial" w:cs="Arial"/>
          <w:iCs/>
          <w:sz w:val="20"/>
          <w:szCs w:val="20"/>
        </w:rPr>
      </w:pPr>
      <w:r w:rsidRPr="0073628C">
        <w:rPr>
          <w:rFonts w:ascii="Arial" w:hAnsi="Arial" w:cs="Arial"/>
          <w:iCs/>
          <w:sz w:val="20"/>
          <w:szCs w:val="20"/>
        </w:rPr>
        <w:t>Z-ca Dyrektora ds. Administracyjno-Technicznych</w:t>
      </w:r>
    </w:p>
    <w:p w14:paraId="122126C5" w14:textId="4971DD81" w:rsidR="00FA49C4" w:rsidRPr="0073628C" w:rsidRDefault="005829C1" w:rsidP="00EC083A">
      <w:pPr>
        <w:pStyle w:val="Tekstpodstawowy"/>
        <w:spacing w:before="240"/>
        <w:ind w:left="4253"/>
        <w:jc w:val="center"/>
        <w:rPr>
          <w:rFonts w:ascii="Arial" w:eastAsia="Arial" w:hAnsi="Arial" w:cs="Arial"/>
          <w:kern w:val="2"/>
          <w:sz w:val="18"/>
          <w:szCs w:val="18"/>
        </w:rPr>
      </w:pPr>
      <w:r w:rsidRPr="0073628C">
        <w:rPr>
          <w:rFonts w:ascii="Arial" w:eastAsia="Arial" w:hAnsi="Arial" w:cs="Arial"/>
          <w:kern w:val="2"/>
          <w:sz w:val="20"/>
          <w:szCs w:val="20"/>
        </w:rPr>
        <w:t>mgr inż. Jarosław Cegielski</w:t>
      </w:r>
    </w:p>
    <w:sectPr w:rsidR="00FA49C4" w:rsidRPr="0073628C" w:rsidSect="00984C77">
      <w:footerReference w:type="default" r:id="rId9"/>
      <w:pgSz w:w="11906" w:h="16838"/>
      <w:pgMar w:top="899" w:right="1274" w:bottom="1418" w:left="1276" w:header="0" w:footer="709"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8C1BC" w14:textId="77777777" w:rsidR="002B6562" w:rsidRDefault="002B6562">
      <w:pPr>
        <w:spacing w:after="0" w:line="240" w:lineRule="auto"/>
      </w:pPr>
      <w:r>
        <w:separator/>
      </w:r>
    </w:p>
  </w:endnote>
  <w:endnote w:type="continuationSeparator" w:id="0">
    <w:p w14:paraId="33CC4196" w14:textId="77777777" w:rsidR="002B6562" w:rsidRDefault="002B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EE"/>
    <w:family w:val="roman"/>
    <w:pitch w:val="variable"/>
    <w:sig w:usb0="E0000AFF" w:usb1="500078FF" w:usb2="00000021" w:usb3="00000000" w:csb0="000001B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156B" w14:textId="3D419A9D" w:rsidR="002B6562" w:rsidRDefault="002B6562">
    <w:pPr>
      <w:pStyle w:val="Stopka"/>
      <w:tabs>
        <w:tab w:val="center" w:pos="0"/>
      </w:tabs>
    </w:pPr>
    <w:r>
      <w:rPr>
        <w:noProof/>
        <w:lang w:eastAsia="pl-PL"/>
      </w:rPr>
      <w:drawing>
        <wp:inline distT="0" distB="0" distL="0" distR="0" wp14:anchorId="6872810B" wp14:editId="0BCD7125">
          <wp:extent cx="706755" cy="691515"/>
          <wp:effectExtent l="0" t="0" r="0" b="0"/>
          <wp:docPr id="2"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pic:cNvPicPr>
                    <a:picLocks noChangeAspect="1" noChangeArrowheads="1"/>
                  </pic:cNvPicPr>
                </pic:nvPicPr>
                <pic:blipFill>
                  <a:blip r:embed="rId1"/>
                  <a:stretch>
                    <a:fillRect/>
                  </a:stretch>
                </pic:blipFill>
                <pic:spPr bwMode="auto">
                  <a:xfrm>
                    <a:off x="0" y="0"/>
                    <a:ext cx="706755" cy="691515"/>
                  </a:xfrm>
                  <a:prstGeom prst="rect">
                    <a:avLst/>
                  </a:prstGeom>
                </pic:spPr>
              </pic:pic>
            </a:graphicData>
          </a:graphic>
        </wp:inline>
      </w:drawing>
    </w:r>
    <w:r>
      <w:rPr>
        <w:noProof/>
        <w:lang w:eastAsia="pl-PL"/>
      </w:rPr>
      <w:drawing>
        <wp:inline distT="0" distB="0" distL="0" distR="0" wp14:anchorId="637A4C5D" wp14:editId="65D08744">
          <wp:extent cx="683895" cy="675640"/>
          <wp:effectExtent l="0" t="0" r="0" b="0"/>
          <wp:docPr id="3"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pic:cNvPicPr>
                    <a:picLocks noChangeAspect="1" noChangeArrowheads="1"/>
                  </pic:cNvPicPr>
                </pic:nvPicPr>
                <pic:blipFill>
                  <a:blip r:embed="rId2"/>
                  <a:stretch>
                    <a:fillRect/>
                  </a:stretch>
                </pic:blipFill>
                <pic:spPr bwMode="auto">
                  <a:xfrm>
                    <a:off x="0" y="0"/>
                    <a:ext cx="683895" cy="675640"/>
                  </a:xfrm>
                  <a:prstGeom prst="rect">
                    <a:avLst/>
                  </a:prstGeom>
                </pic:spPr>
              </pic:pic>
            </a:graphicData>
          </a:graphic>
        </wp:inline>
      </w:drawing>
    </w:r>
    <w:r>
      <w:rPr>
        <w:noProof/>
        <w:lang w:eastAsia="pl-PL"/>
      </w:rPr>
      <w:drawing>
        <wp:anchor distT="0" distB="0" distL="0" distR="0" simplePos="0" relativeHeight="4" behindDoc="1" locked="0" layoutInCell="1" allowOverlap="1" wp14:anchorId="0BE222BC" wp14:editId="7D5B3067">
          <wp:simplePos x="0" y="0"/>
          <wp:positionH relativeFrom="column">
            <wp:posOffset>3819525</wp:posOffset>
          </wp:positionH>
          <wp:positionV relativeFrom="paragraph">
            <wp:posOffset>3810</wp:posOffset>
          </wp:positionV>
          <wp:extent cx="1938655" cy="762635"/>
          <wp:effectExtent l="0" t="0" r="0" b="0"/>
          <wp:wrapNone/>
          <wp:docPr id="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3"/>
                  <pic:cNvPicPr>
                    <a:picLocks noChangeAspect="1" noChangeArrowheads="1"/>
                  </pic:cNvPicPr>
                </pic:nvPicPr>
                <pic:blipFill>
                  <a:blip r:embed="rId3"/>
                  <a:stretch>
                    <a:fillRect/>
                  </a:stretch>
                </pic:blipFill>
                <pic:spPr bwMode="auto">
                  <a:xfrm>
                    <a:off x="0" y="0"/>
                    <a:ext cx="1938655" cy="7626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4A634" w14:textId="77777777" w:rsidR="002B6562" w:rsidRDefault="002B6562">
      <w:pPr>
        <w:spacing w:after="0" w:line="240" w:lineRule="auto"/>
      </w:pPr>
      <w:r>
        <w:separator/>
      </w:r>
    </w:p>
  </w:footnote>
  <w:footnote w:type="continuationSeparator" w:id="0">
    <w:p w14:paraId="05A7C8BD" w14:textId="77777777" w:rsidR="002B6562" w:rsidRDefault="002B65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bullet"/>
      <w:lvlText w:val="-"/>
      <w:lvlJc w:val="left"/>
      <w:pPr>
        <w:tabs>
          <w:tab w:val="num" w:pos="0"/>
        </w:tabs>
        <w:ind w:left="927" w:hanging="360"/>
      </w:pPr>
      <w:rPr>
        <w:rFonts w:ascii="Liberation Serif" w:hAnsi="Liberation Serif" w:cs="Arial Unicode MS" w:hint="default"/>
        <w:caps w:val="0"/>
        <w:smallCaps w:val="0"/>
        <w:strike w:val="0"/>
        <w:dstrike w:val="0"/>
        <w:color w:val="000000"/>
        <w:spacing w:val="0"/>
        <w:w w:val="100"/>
        <w:kern w:val="0"/>
        <w:position w:val="0"/>
        <w:sz w:val="20"/>
        <w:szCs w:val="20"/>
        <w:vertAlign w:val="baseline"/>
        <w:em w:val="none"/>
        <w14:textOutline w14:w="0" w14:cap="rnd" w14:cmpd="sng" w14:algn="ctr">
          <w14:noFill/>
          <w14:prstDash w14:val="solid"/>
          <w14:bevel/>
        </w14:textOutline>
      </w:rPr>
    </w:lvl>
  </w:abstractNum>
  <w:abstractNum w:abstractNumId="1" w15:restartNumberingAfterBreak="0">
    <w:nsid w:val="00000006"/>
    <w:multiLevelType w:val="multilevel"/>
    <w:tmpl w:val="00000006"/>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360"/>
        </w:tabs>
        <w:ind w:left="360" w:hanging="360"/>
      </w:pPr>
      <w:rPr>
        <w:rFonts w:ascii="Arial" w:hAnsi="Arial" w:cs="Arial" w:hint="default"/>
      </w:rPr>
    </w:lvl>
    <w:lvl w:ilvl="2">
      <w:start w:val="1"/>
      <w:numFmt w:val="decimal"/>
      <w:lvlText w:val="%1.%2.%3."/>
      <w:lvlJc w:val="left"/>
      <w:pPr>
        <w:tabs>
          <w:tab w:val="num" w:pos="-360"/>
        </w:tabs>
        <w:ind w:left="720" w:hanging="720"/>
      </w:pPr>
      <w:rPr>
        <w:rFonts w:ascii="Arial" w:hAnsi="Arial" w:cs="Arial" w:hint="default"/>
      </w:rPr>
    </w:lvl>
    <w:lvl w:ilvl="3">
      <w:start w:val="1"/>
      <w:numFmt w:val="decimal"/>
      <w:lvlText w:val="%1.%2.%3.%4."/>
      <w:lvlJc w:val="left"/>
      <w:pPr>
        <w:tabs>
          <w:tab w:val="num" w:pos="-360"/>
        </w:tabs>
        <w:ind w:left="720" w:hanging="720"/>
      </w:pPr>
      <w:rPr>
        <w:rFonts w:ascii="Arial" w:hAnsi="Arial" w:cs="Arial" w:hint="default"/>
      </w:rPr>
    </w:lvl>
    <w:lvl w:ilvl="4">
      <w:start w:val="1"/>
      <w:numFmt w:val="decimal"/>
      <w:lvlText w:val="%1.%2.%3.%4.%5."/>
      <w:lvlJc w:val="left"/>
      <w:pPr>
        <w:tabs>
          <w:tab w:val="num" w:pos="-360"/>
        </w:tabs>
        <w:ind w:left="1080" w:hanging="1080"/>
      </w:pPr>
      <w:rPr>
        <w:rFonts w:ascii="Arial" w:hAnsi="Arial" w:cs="Arial" w:hint="default"/>
      </w:rPr>
    </w:lvl>
    <w:lvl w:ilvl="5">
      <w:start w:val="1"/>
      <w:numFmt w:val="decimal"/>
      <w:lvlText w:val="%1.%2.%3.%4.%5.%6."/>
      <w:lvlJc w:val="left"/>
      <w:pPr>
        <w:tabs>
          <w:tab w:val="num" w:pos="-360"/>
        </w:tabs>
        <w:ind w:left="1080" w:hanging="1080"/>
      </w:pPr>
      <w:rPr>
        <w:rFonts w:ascii="Arial" w:hAnsi="Arial" w:cs="Arial" w:hint="default"/>
      </w:rPr>
    </w:lvl>
    <w:lvl w:ilvl="6">
      <w:start w:val="1"/>
      <w:numFmt w:val="decimal"/>
      <w:lvlText w:val="%1.%2.%3.%4.%5.%6.%7."/>
      <w:lvlJc w:val="left"/>
      <w:pPr>
        <w:tabs>
          <w:tab w:val="num" w:pos="-360"/>
        </w:tabs>
        <w:ind w:left="1440" w:hanging="1440"/>
      </w:pPr>
      <w:rPr>
        <w:rFonts w:ascii="Arial" w:hAnsi="Arial" w:cs="Arial" w:hint="default"/>
      </w:rPr>
    </w:lvl>
    <w:lvl w:ilvl="7">
      <w:start w:val="1"/>
      <w:numFmt w:val="decimal"/>
      <w:lvlText w:val="%1.%2.%3.%4.%5.%6.%7.%8."/>
      <w:lvlJc w:val="left"/>
      <w:pPr>
        <w:tabs>
          <w:tab w:val="num" w:pos="-360"/>
        </w:tabs>
        <w:ind w:left="1440" w:hanging="1440"/>
      </w:pPr>
      <w:rPr>
        <w:rFonts w:ascii="Arial" w:hAnsi="Arial" w:cs="Arial" w:hint="default"/>
      </w:rPr>
    </w:lvl>
    <w:lvl w:ilvl="8">
      <w:start w:val="1"/>
      <w:numFmt w:val="decimal"/>
      <w:lvlText w:val="%1.%2.%3.%4.%5.%6.%7.%8.%9."/>
      <w:lvlJc w:val="left"/>
      <w:pPr>
        <w:tabs>
          <w:tab w:val="num" w:pos="-360"/>
        </w:tabs>
        <w:ind w:left="1800" w:hanging="1800"/>
      </w:pPr>
      <w:rPr>
        <w:rFonts w:ascii="Arial" w:hAnsi="Arial" w:cs="Arial" w:hint="default"/>
      </w:rPr>
    </w:lvl>
  </w:abstractNum>
  <w:abstractNum w:abstractNumId="2" w15:restartNumberingAfterBreak="0">
    <w:nsid w:val="0000001C"/>
    <w:multiLevelType w:val="multilevel"/>
    <w:tmpl w:val="5B02BF3A"/>
    <w:name w:val="WW8Num28"/>
    <w:lvl w:ilvl="0">
      <w:start w:val="1"/>
      <w:numFmt w:val="decimal"/>
      <w:lvlText w:val="%1."/>
      <w:lvlJc w:val="left"/>
      <w:pPr>
        <w:tabs>
          <w:tab w:val="num" w:pos="360"/>
        </w:tabs>
        <w:ind w:left="360" w:hanging="360"/>
      </w:pPr>
      <w:rPr>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87053B6"/>
    <w:multiLevelType w:val="hybridMultilevel"/>
    <w:tmpl w:val="49E074E4"/>
    <w:lvl w:ilvl="0" w:tplc="E23E0598">
      <w:start w:val="2"/>
      <w:numFmt w:val="upperRoman"/>
      <w:lvlText w:val="%1."/>
      <w:lvlJc w:val="left"/>
      <w:pPr>
        <w:tabs>
          <w:tab w:val="num" w:pos="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F8649DB"/>
    <w:multiLevelType w:val="hybridMultilevel"/>
    <w:tmpl w:val="2294ED4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FE57B1E"/>
    <w:multiLevelType w:val="singleLevel"/>
    <w:tmpl w:val="0415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106A53EC"/>
    <w:multiLevelType w:val="hybridMultilevel"/>
    <w:tmpl w:val="10561B4C"/>
    <w:lvl w:ilvl="0" w:tplc="CEB44D4A">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15:restartNumberingAfterBreak="0">
    <w:nsid w:val="12CF3BD2"/>
    <w:multiLevelType w:val="multilevel"/>
    <w:tmpl w:val="C9AEC0CE"/>
    <w:lvl w:ilvl="0">
      <w:start w:val="1"/>
      <w:numFmt w:val="decimal"/>
      <w:lvlText w:val="%1."/>
      <w:lvlJc w:val="left"/>
      <w:pPr>
        <w:tabs>
          <w:tab w:val="num" w:pos="0"/>
        </w:tabs>
        <w:ind w:left="340" w:hanging="34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36257A9"/>
    <w:multiLevelType w:val="hybridMultilevel"/>
    <w:tmpl w:val="67C2D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93759C"/>
    <w:multiLevelType w:val="hybridMultilevel"/>
    <w:tmpl w:val="9A7051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6F8659D"/>
    <w:multiLevelType w:val="hybridMultilevel"/>
    <w:tmpl w:val="19CE432C"/>
    <w:lvl w:ilvl="0" w:tplc="0C021F38">
      <w:start w:val="1"/>
      <w:numFmt w:val="upperRoman"/>
      <w:lvlText w:val="%1."/>
      <w:lvlJc w:val="left"/>
      <w:pPr>
        <w:tabs>
          <w:tab w:val="num" w:pos="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86F1905"/>
    <w:multiLevelType w:val="hybridMultilevel"/>
    <w:tmpl w:val="06C8A97E"/>
    <w:lvl w:ilvl="0" w:tplc="CEB44D4A">
      <w:start w:val="1"/>
      <w:numFmt w:val="bullet"/>
      <w:lvlText w:val=""/>
      <w:lvlJc w:val="left"/>
      <w:pPr>
        <w:tabs>
          <w:tab w:val="num" w:pos="2367"/>
        </w:tabs>
        <w:ind w:left="2367" w:hanging="360"/>
      </w:pPr>
      <w:rPr>
        <w:rFonts w:ascii="Symbol" w:hAnsi="Symbol" w:hint="default"/>
      </w:rPr>
    </w:lvl>
    <w:lvl w:ilvl="1" w:tplc="04150003" w:tentative="1">
      <w:start w:val="1"/>
      <w:numFmt w:val="bullet"/>
      <w:lvlText w:val="o"/>
      <w:lvlJc w:val="left"/>
      <w:pPr>
        <w:tabs>
          <w:tab w:val="num" w:pos="3087"/>
        </w:tabs>
        <w:ind w:left="3087" w:hanging="360"/>
      </w:pPr>
      <w:rPr>
        <w:rFonts w:ascii="Courier New" w:hAnsi="Courier New" w:cs="Courier New" w:hint="default"/>
      </w:rPr>
    </w:lvl>
    <w:lvl w:ilvl="2" w:tplc="04150005" w:tentative="1">
      <w:start w:val="1"/>
      <w:numFmt w:val="bullet"/>
      <w:lvlText w:val=""/>
      <w:lvlJc w:val="left"/>
      <w:pPr>
        <w:tabs>
          <w:tab w:val="num" w:pos="3807"/>
        </w:tabs>
        <w:ind w:left="3807" w:hanging="360"/>
      </w:pPr>
      <w:rPr>
        <w:rFonts w:ascii="Wingdings" w:hAnsi="Wingdings" w:hint="default"/>
      </w:rPr>
    </w:lvl>
    <w:lvl w:ilvl="3" w:tplc="04150001" w:tentative="1">
      <w:start w:val="1"/>
      <w:numFmt w:val="bullet"/>
      <w:lvlText w:val=""/>
      <w:lvlJc w:val="left"/>
      <w:pPr>
        <w:tabs>
          <w:tab w:val="num" w:pos="4527"/>
        </w:tabs>
        <w:ind w:left="4527" w:hanging="360"/>
      </w:pPr>
      <w:rPr>
        <w:rFonts w:ascii="Symbol" w:hAnsi="Symbol" w:hint="default"/>
      </w:rPr>
    </w:lvl>
    <w:lvl w:ilvl="4" w:tplc="04150003" w:tentative="1">
      <w:start w:val="1"/>
      <w:numFmt w:val="bullet"/>
      <w:lvlText w:val="o"/>
      <w:lvlJc w:val="left"/>
      <w:pPr>
        <w:tabs>
          <w:tab w:val="num" w:pos="5247"/>
        </w:tabs>
        <w:ind w:left="5247" w:hanging="360"/>
      </w:pPr>
      <w:rPr>
        <w:rFonts w:ascii="Courier New" w:hAnsi="Courier New" w:cs="Courier New" w:hint="default"/>
      </w:rPr>
    </w:lvl>
    <w:lvl w:ilvl="5" w:tplc="04150005" w:tentative="1">
      <w:start w:val="1"/>
      <w:numFmt w:val="bullet"/>
      <w:lvlText w:val=""/>
      <w:lvlJc w:val="left"/>
      <w:pPr>
        <w:tabs>
          <w:tab w:val="num" w:pos="5967"/>
        </w:tabs>
        <w:ind w:left="5967" w:hanging="360"/>
      </w:pPr>
      <w:rPr>
        <w:rFonts w:ascii="Wingdings" w:hAnsi="Wingdings" w:hint="default"/>
      </w:rPr>
    </w:lvl>
    <w:lvl w:ilvl="6" w:tplc="04150001" w:tentative="1">
      <w:start w:val="1"/>
      <w:numFmt w:val="bullet"/>
      <w:lvlText w:val=""/>
      <w:lvlJc w:val="left"/>
      <w:pPr>
        <w:tabs>
          <w:tab w:val="num" w:pos="6687"/>
        </w:tabs>
        <w:ind w:left="6687" w:hanging="360"/>
      </w:pPr>
      <w:rPr>
        <w:rFonts w:ascii="Symbol" w:hAnsi="Symbol" w:hint="default"/>
      </w:rPr>
    </w:lvl>
    <w:lvl w:ilvl="7" w:tplc="04150003" w:tentative="1">
      <w:start w:val="1"/>
      <w:numFmt w:val="bullet"/>
      <w:lvlText w:val="o"/>
      <w:lvlJc w:val="left"/>
      <w:pPr>
        <w:tabs>
          <w:tab w:val="num" w:pos="7407"/>
        </w:tabs>
        <w:ind w:left="7407" w:hanging="360"/>
      </w:pPr>
      <w:rPr>
        <w:rFonts w:ascii="Courier New" w:hAnsi="Courier New" w:cs="Courier New" w:hint="default"/>
      </w:rPr>
    </w:lvl>
    <w:lvl w:ilvl="8" w:tplc="04150005" w:tentative="1">
      <w:start w:val="1"/>
      <w:numFmt w:val="bullet"/>
      <w:lvlText w:val=""/>
      <w:lvlJc w:val="left"/>
      <w:pPr>
        <w:tabs>
          <w:tab w:val="num" w:pos="8127"/>
        </w:tabs>
        <w:ind w:left="8127" w:hanging="360"/>
      </w:pPr>
      <w:rPr>
        <w:rFonts w:ascii="Wingdings" w:hAnsi="Wingdings" w:hint="default"/>
      </w:rPr>
    </w:lvl>
  </w:abstractNum>
  <w:abstractNum w:abstractNumId="12" w15:restartNumberingAfterBreak="0">
    <w:nsid w:val="278E1F65"/>
    <w:multiLevelType w:val="singleLevel"/>
    <w:tmpl w:val="D55E399A"/>
    <w:lvl w:ilvl="0">
      <w:start w:val="1"/>
      <w:numFmt w:val="decimal"/>
      <w:pStyle w:val="Osignicie"/>
      <w:lvlText w:val="%1."/>
      <w:lvlJc w:val="left"/>
      <w:pPr>
        <w:tabs>
          <w:tab w:val="num" w:pos="360"/>
        </w:tabs>
      </w:pPr>
    </w:lvl>
  </w:abstractNum>
  <w:abstractNum w:abstractNumId="13" w15:restartNumberingAfterBreak="0">
    <w:nsid w:val="29973C86"/>
    <w:multiLevelType w:val="hybridMultilevel"/>
    <w:tmpl w:val="2D3E2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5A7852"/>
    <w:multiLevelType w:val="hybridMultilevel"/>
    <w:tmpl w:val="8AFC83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1A3902"/>
    <w:multiLevelType w:val="hybridMultilevel"/>
    <w:tmpl w:val="9162DD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C5030E9"/>
    <w:multiLevelType w:val="hybridMultilevel"/>
    <w:tmpl w:val="7632B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C94CF3"/>
    <w:multiLevelType w:val="multilevel"/>
    <w:tmpl w:val="8172861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FE5325"/>
    <w:multiLevelType w:val="hybridMultilevel"/>
    <w:tmpl w:val="CC1A93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DA76D66"/>
    <w:multiLevelType w:val="multilevel"/>
    <w:tmpl w:val="81809C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4863F5"/>
    <w:multiLevelType w:val="hybridMultilevel"/>
    <w:tmpl w:val="90F8FCD8"/>
    <w:lvl w:ilvl="0" w:tplc="6E367DE8">
      <w:start w:val="1"/>
      <w:numFmt w:val="decimal"/>
      <w:lvlText w:val="%1."/>
      <w:lvlJc w:val="left"/>
      <w:pPr>
        <w:ind w:left="817" w:hanging="405"/>
      </w:pPr>
      <w:rPr>
        <w:rFonts w:hint="default"/>
      </w:rPr>
    </w:lvl>
    <w:lvl w:ilvl="1" w:tplc="04150019" w:tentative="1">
      <w:start w:val="1"/>
      <w:numFmt w:val="lowerLetter"/>
      <w:lvlText w:val="%2."/>
      <w:lvlJc w:val="left"/>
      <w:pPr>
        <w:ind w:left="1492" w:hanging="360"/>
      </w:pPr>
    </w:lvl>
    <w:lvl w:ilvl="2" w:tplc="0415001B" w:tentative="1">
      <w:start w:val="1"/>
      <w:numFmt w:val="lowerRoman"/>
      <w:lvlText w:val="%3."/>
      <w:lvlJc w:val="right"/>
      <w:pPr>
        <w:ind w:left="2212" w:hanging="180"/>
      </w:pPr>
    </w:lvl>
    <w:lvl w:ilvl="3" w:tplc="0415000F" w:tentative="1">
      <w:start w:val="1"/>
      <w:numFmt w:val="decimal"/>
      <w:lvlText w:val="%4."/>
      <w:lvlJc w:val="left"/>
      <w:pPr>
        <w:ind w:left="2932" w:hanging="360"/>
      </w:pPr>
    </w:lvl>
    <w:lvl w:ilvl="4" w:tplc="04150019" w:tentative="1">
      <w:start w:val="1"/>
      <w:numFmt w:val="lowerLetter"/>
      <w:lvlText w:val="%5."/>
      <w:lvlJc w:val="left"/>
      <w:pPr>
        <w:ind w:left="3652" w:hanging="360"/>
      </w:pPr>
    </w:lvl>
    <w:lvl w:ilvl="5" w:tplc="0415001B" w:tentative="1">
      <w:start w:val="1"/>
      <w:numFmt w:val="lowerRoman"/>
      <w:lvlText w:val="%6."/>
      <w:lvlJc w:val="right"/>
      <w:pPr>
        <w:ind w:left="4372" w:hanging="180"/>
      </w:pPr>
    </w:lvl>
    <w:lvl w:ilvl="6" w:tplc="0415000F" w:tentative="1">
      <w:start w:val="1"/>
      <w:numFmt w:val="decimal"/>
      <w:lvlText w:val="%7."/>
      <w:lvlJc w:val="left"/>
      <w:pPr>
        <w:ind w:left="5092" w:hanging="360"/>
      </w:pPr>
    </w:lvl>
    <w:lvl w:ilvl="7" w:tplc="04150019" w:tentative="1">
      <w:start w:val="1"/>
      <w:numFmt w:val="lowerLetter"/>
      <w:lvlText w:val="%8."/>
      <w:lvlJc w:val="left"/>
      <w:pPr>
        <w:ind w:left="5812" w:hanging="360"/>
      </w:pPr>
    </w:lvl>
    <w:lvl w:ilvl="8" w:tplc="0415001B" w:tentative="1">
      <w:start w:val="1"/>
      <w:numFmt w:val="lowerRoman"/>
      <w:lvlText w:val="%9."/>
      <w:lvlJc w:val="right"/>
      <w:pPr>
        <w:ind w:left="6532" w:hanging="180"/>
      </w:pPr>
    </w:lvl>
  </w:abstractNum>
  <w:abstractNum w:abstractNumId="21" w15:restartNumberingAfterBreak="0">
    <w:nsid w:val="4AB30B06"/>
    <w:multiLevelType w:val="multilevel"/>
    <w:tmpl w:val="E4541F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D504CF1"/>
    <w:multiLevelType w:val="hybridMultilevel"/>
    <w:tmpl w:val="E80480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05A44A3"/>
    <w:multiLevelType w:val="hybridMultilevel"/>
    <w:tmpl w:val="7090BDA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2664BD3"/>
    <w:multiLevelType w:val="hybridMultilevel"/>
    <w:tmpl w:val="54141144"/>
    <w:lvl w:ilvl="0" w:tplc="BF1E7ECE">
      <w:start w:val="1"/>
      <w:numFmt w:val="bullet"/>
      <w:lvlText w:val="•"/>
      <w:lvlJc w:val="left"/>
      <w:pPr>
        <w:ind w:left="1745"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44F8390A">
      <w:start w:val="1"/>
      <w:numFmt w:val="bullet"/>
      <w:lvlText w:val="o"/>
      <w:lvlJc w:val="left"/>
      <w:pPr>
        <w:ind w:left="248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2" w:tplc="83B643B4">
      <w:start w:val="1"/>
      <w:numFmt w:val="bullet"/>
      <w:lvlText w:val="▪"/>
      <w:lvlJc w:val="left"/>
      <w:pPr>
        <w:ind w:left="320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3" w:tplc="D45C7376">
      <w:start w:val="1"/>
      <w:numFmt w:val="bullet"/>
      <w:lvlText w:val="•"/>
      <w:lvlJc w:val="left"/>
      <w:pPr>
        <w:ind w:left="392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137E0668">
      <w:start w:val="1"/>
      <w:numFmt w:val="bullet"/>
      <w:lvlText w:val="o"/>
      <w:lvlJc w:val="left"/>
      <w:pPr>
        <w:ind w:left="464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5" w:tplc="0F5237A2">
      <w:start w:val="1"/>
      <w:numFmt w:val="bullet"/>
      <w:lvlText w:val="▪"/>
      <w:lvlJc w:val="left"/>
      <w:pPr>
        <w:ind w:left="536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6" w:tplc="AC8608EE">
      <w:start w:val="1"/>
      <w:numFmt w:val="bullet"/>
      <w:lvlText w:val="•"/>
      <w:lvlJc w:val="left"/>
      <w:pPr>
        <w:ind w:left="608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FBCC756C">
      <w:start w:val="1"/>
      <w:numFmt w:val="bullet"/>
      <w:lvlText w:val="o"/>
      <w:lvlJc w:val="left"/>
      <w:pPr>
        <w:ind w:left="680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lvl w:ilvl="8" w:tplc="4BB49EB4">
      <w:start w:val="1"/>
      <w:numFmt w:val="bullet"/>
      <w:lvlText w:val="▪"/>
      <w:lvlJc w:val="left"/>
      <w:pPr>
        <w:ind w:left="7520" w:firstLine="0"/>
      </w:pPr>
      <w:rPr>
        <w:rFonts w:ascii="Segoe UI Symbol" w:eastAsia="Segoe UI Symbol" w:hAnsi="Segoe UI Symbol" w:cs="Segoe UI Symbol"/>
        <w:b w:val="0"/>
        <w:i w:val="0"/>
        <w:strike w:val="0"/>
        <w:dstrike w:val="0"/>
        <w:color w:val="000000"/>
        <w:sz w:val="18"/>
        <w:szCs w:val="18"/>
        <w:u w:val="none" w:color="000000"/>
        <w:effect w:val="none"/>
        <w:bdr w:val="none" w:sz="0" w:space="0" w:color="auto" w:frame="1"/>
        <w:vertAlign w:val="baseline"/>
      </w:rPr>
    </w:lvl>
  </w:abstractNum>
  <w:abstractNum w:abstractNumId="25" w15:restartNumberingAfterBreak="0">
    <w:nsid w:val="534C622E"/>
    <w:multiLevelType w:val="singleLevel"/>
    <w:tmpl w:val="75246802"/>
    <w:lvl w:ilvl="0">
      <w:start w:val="1"/>
      <w:numFmt w:val="decimal"/>
      <w:lvlText w:val="%1."/>
      <w:lvlJc w:val="left"/>
      <w:pPr>
        <w:tabs>
          <w:tab w:val="num" w:pos="0"/>
        </w:tabs>
        <w:ind w:left="340" w:hanging="340"/>
      </w:pPr>
      <w:rPr>
        <w:rFonts w:hint="default"/>
      </w:rPr>
    </w:lvl>
  </w:abstractNum>
  <w:abstractNum w:abstractNumId="26" w15:restartNumberingAfterBreak="0">
    <w:nsid w:val="558C1C3E"/>
    <w:multiLevelType w:val="multilevel"/>
    <w:tmpl w:val="BAC8FC22"/>
    <w:lvl w:ilvl="0">
      <w:start w:val="1"/>
      <w:numFmt w:val="decimal"/>
      <w:lvlText w:val="%1."/>
      <w:lvlJc w:val="left"/>
      <w:pPr>
        <w:tabs>
          <w:tab w:val="num" w:pos="0"/>
        </w:tabs>
        <w:ind w:left="340" w:hanging="340"/>
      </w:pPr>
      <w:rPr>
        <w:rFonts w:ascii="Arial" w:eastAsia="Calibri" w:hAnsi="Arial" w:cs="Arial"/>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2710F8"/>
    <w:multiLevelType w:val="multilevel"/>
    <w:tmpl w:val="7A00AC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D12502C"/>
    <w:multiLevelType w:val="hybridMultilevel"/>
    <w:tmpl w:val="C688F9C8"/>
    <w:lvl w:ilvl="0" w:tplc="B61A9C86">
      <w:start w:val="1"/>
      <w:numFmt w:val="upperRoman"/>
      <w:lvlText w:val="%1."/>
      <w:lvlJc w:val="left"/>
      <w:pPr>
        <w:tabs>
          <w:tab w:val="num" w:pos="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8566673"/>
    <w:multiLevelType w:val="hybridMultilevel"/>
    <w:tmpl w:val="8C0629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AC853BC"/>
    <w:multiLevelType w:val="hybridMultilevel"/>
    <w:tmpl w:val="04D25CC8"/>
    <w:lvl w:ilvl="0" w:tplc="04150017">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 w15:restartNumberingAfterBreak="0">
    <w:nsid w:val="6BE160DF"/>
    <w:multiLevelType w:val="hybridMultilevel"/>
    <w:tmpl w:val="8848D3F8"/>
    <w:lvl w:ilvl="0" w:tplc="19542E66">
      <w:start w:val="1"/>
      <w:numFmt w:val="decimal"/>
      <w:lvlText w:val="%1."/>
      <w:lvlJc w:val="left"/>
      <w:pPr>
        <w:tabs>
          <w:tab w:val="num" w:pos="0"/>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6CBE7FED"/>
    <w:multiLevelType w:val="hybridMultilevel"/>
    <w:tmpl w:val="E34EE7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EC4C33"/>
    <w:multiLevelType w:val="singleLevel"/>
    <w:tmpl w:val="0415000F"/>
    <w:lvl w:ilvl="0">
      <w:start w:val="1"/>
      <w:numFmt w:val="decimal"/>
      <w:lvlText w:val="%1."/>
      <w:lvlJc w:val="left"/>
      <w:pPr>
        <w:tabs>
          <w:tab w:val="num" w:pos="360"/>
        </w:tabs>
        <w:ind w:left="360" w:hanging="360"/>
      </w:pPr>
    </w:lvl>
  </w:abstractNum>
  <w:abstractNum w:abstractNumId="34" w15:restartNumberingAfterBreak="0">
    <w:nsid w:val="711F0AA6"/>
    <w:multiLevelType w:val="hybridMultilevel"/>
    <w:tmpl w:val="73CA8F3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799A645A"/>
    <w:multiLevelType w:val="multilevel"/>
    <w:tmpl w:val="3D206AF4"/>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EAA0E84"/>
    <w:multiLevelType w:val="hybridMultilevel"/>
    <w:tmpl w:val="45E6F6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31"/>
  </w:num>
  <w:num w:numId="3">
    <w:abstractNumId w:val="3"/>
  </w:num>
  <w:num w:numId="4">
    <w:abstractNumId w:val="10"/>
  </w:num>
  <w:num w:numId="5">
    <w:abstractNumId w:val="1"/>
  </w:num>
  <w:num w:numId="6">
    <w:abstractNumId w:val="2"/>
  </w:num>
  <w:num w:numId="7">
    <w:abstractNumId w:val="17"/>
  </w:num>
  <w:num w:numId="8">
    <w:abstractNumId w:val="33"/>
    <w:lvlOverride w:ilvl="0">
      <w:startOverride w:val="1"/>
    </w:lvlOverride>
  </w:num>
  <w:num w:numId="9">
    <w:abstractNumId w:val="5"/>
  </w:num>
  <w:num w:numId="10">
    <w:abstractNumId w:val="4"/>
  </w:num>
  <w:num w:numId="11">
    <w:abstractNumId w:val="25"/>
  </w:num>
  <w:num w:numId="12">
    <w:abstractNumId w:val="11"/>
  </w:num>
  <w:num w:numId="13">
    <w:abstractNumId w:val="6"/>
  </w:num>
  <w:num w:numId="14">
    <w:abstractNumId w:val="27"/>
  </w:num>
  <w:num w:numId="15">
    <w:abstractNumId w:val="21"/>
  </w:num>
  <w:num w:numId="16">
    <w:abstractNumId w:val="15"/>
  </w:num>
  <w:num w:numId="17">
    <w:abstractNumId w:val="7"/>
  </w:num>
  <w:num w:numId="18">
    <w:abstractNumId w:val="26"/>
  </w:num>
  <w:num w:numId="19">
    <w:abstractNumId w:val="34"/>
  </w:num>
  <w:num w:numId="20">
    <w:abstractNumId w:val="30"/>
  </w:num>
  <w:num w:numId="21">
    <w:abstractNumId w:val="28"/>
  </w:num>
  <w:num w:numId="22">
    <w:abstractNumId w:val="6"/>
  </w:num>
  <w:num w:numId="23">
    <w:abstractNumId w:val="23"/>
  </w:num>
  <w:num w:numId="24">
    <w:abstractNumId w:val="0"/>
  </w:num>
  <w:num w:numId="25">
    <w:abstractNumId w:val="19"/>
  </w:num>
  <w:num w:numId="26">
    <w:abstractNumId w:val="35"/>
  </w:num>
  <w:num w:numId="27">
    <w:abstractNumId w:val="16"/>
  </w:num>
  <w:num w:numId="28">
    <w:abstractNumId w:val="29"/>
  </w:num>
  <w:num w:numId="29">
    <w:abstractNumId w:val="8"/>
  </w:num>
  <w:num w:numId="30">
    <w:abstractNumId w:val="13"/>
  </w:num>
  <w:num w:numId="31">
    <w:abstractNumId w:val="24"/>
  </w:num>
  <w:num w:numId="32">
    <w:abstractNumId w:val="14"/>
  </w:num>
  <w:num w:numId="33">
    <w:abstractNumId w:val="20"/>
  </w:num>
  <w:num w:numId="34">
    <w:abstractNumId w:val="32"/>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6"/>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defaultTabStop w:val="4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D7B"/>
    <w:rsid w:val="0000332D"/>
    <w:rsid w:val="00006EB8"/>
    <w:rsid w:val="00015851"/>
    <w:rsid w:val="000178BB"/>
    <w:rsid w:val="000274FE"/>
    <w:rsid w:val="00027BFB"/>
    <w:rsid w:val="000369EB"/>
    <w:rsid w:val="00037ECE"/>
    <w:rsid w:val="00050B0D"/>
    <w:rsid w:val="00051D47"/>
    <w:rsid w:val="00052031"/>
    <w:rsid w:val="000545F8"/>
    <w:rsid w:val="00056896"/>
    <w:rsid w:val="0006081C"/>
    <w:rsid w:val="00064158"/>
    <w:rsid w:val="00072211"/>
    <w:rsid w:val="00072869"/>
    <w:rsid w:val="00084E6F"/>
    <w:rsid w:val="000A727A"/>
    <w:rsid w:val="000B2014"/>
    <w:rsid w:val="000C0628"/>
    <w:rsid w:val="000C7A87"/>
    <w:rsid w:val="000D254E"/>
    <w:rsid w:val="000E5F4F"/>
    <w:rsid w:val="000F4129"/>
    <w:rsid w:val="00100C80"/>
    <w:rsid w:val="00104EB5"/>
    <w:rsid w:val="00107219"/>
    <w:rsid w:val="001125A8"/>
    <w:rsid w:val="00124491"/>
    <w:rsid w:val="00130B9B"/>
    <w:rsid w:val="0013245F"/>
    <w:rsid w:val="0014568C"/>
    <w:rsid w:val="00146ABE"/>
    <w:rsid w:val="0014761F"/>
    <w:rsid w:val="00161869"/>
    <w:rsid w:val="001755E7"/>
    <w:rsid w:val="00185147"/>
    <w:rsid w:val="00185459"/>
    <w:rsid w:val="00190DDA"/>
    <w:rsid w:val="001927C7"/>
    <w:rsid w:val="0019394E"/>
    <w:rsid w:val="001950D2"/>
    <w:rsid w:val="001A1DC2"/>
    <w:rsid w:val="001B54B3"/>
    <w:rsid w:val="001C6162"/>
    <w:rsid w:val="001E4BEC"/>
    <w:rsid w:val="001F20C3"/>
    <w:rsid w:val="001F4C50"/>
    <w:rsid w:val="001F5E7B"/>
    <w:rsid w:val="0020078D"/>
    <w:rsid w:val="00204783"/>
    <w:rsid w:val="00216FA5"/>
    <w:rsid w:val="0023488D"/>
    <w:rsid w:val="00237F88"/>
    <w:rsid w:val="00251007"/>
    <w:rsid w:val="002540FD"/>
    <w:rsid w:val="00265331"/>
    <w:rsid w:val="00275ECE"/>
    <w:rsid w:val="00280A9C"/>
    <w:rsid w:val="00281FEC"/>
    <w:rsid w:val="00285D07"/>
    <w:rsid w:val="0028758A"/>
    <w:rsid w:val="0029506B"/>
    <w:rsid w:val="002A05F4"/>
    <w:rsid w:val="002A4D77"/>
    <w:rsid w:val="002B2031"/>
    <w:rsid w:val="002B2CF6"/>
    <w:rsid w:val="002B3DA8"/>
    <w:rsid w:val="002B6562"/>
    <w:rsid w:val="002C51B6"/>
    <w:rsid w:val="002C531F"/>
    <w:rsid w:val="002D0A77"/>
    <w:rsid w:val="002D0D97"/>
    <w:rsid w:val="002D1A4D"/>
    <w:rsid w:val="002D339B"/>
    <w:rsid w:val="002D3609"/>
    <w:rsid w:val="002D397E"/>
    <w:rsid w:val="002D39D5"/>
    <w:rsid w:val="002F1F80"/>
    <w:rsid w:val="002F78DA"/>
    <w:rsid w:val="00304E0F"/>
    <w:rsid w:val="00324338"/>
    <w:rsid w:val="00326164"/>
    <w:rsid w:val="00342025"/>
    <w:rsid w:val="003663D4"/>
    <w:rsid w:val="00366FAF"/>
    <w:rsid w:val="0037019C"/>
    <w:rsid w:val="00371501"/>
    <w:rsid w:val="003770BB"/>
    <w:rsid w:val="003B1972"/>
    <w:rsid w:val="003B46DC"/>
    <w:rsid w:val="003C47B7"/>
    <w:rsid w:val="003D134F"/>
    <w:rsid w:val="003D267A"/>
    <w:rsid w:val="003D4BA3"/>
    <w:rsid w:val="003D7404"/>
    <w:rsid w:val="003E2D40"/>
    <w:rsid w:val="003F5910"/>
    <w:rsid w:val="00401438"/>
    <w:rsid w:val="00411420"/>
    <w:rsid w:val="004120D7"/>
    <w:rsid w:val="004145E2"/>
    <w:rsid w:val="004309FB"/>
    <w:rsid w:val="00444531"/>
    <w:rsid w:val="00444638"/>
    <w:rsid w:val="00444F6E"/>
    <w:rsid w:val="00447784"/>
    <w:rsid w:val="00460E2A"/>
    <w:rsid w:val="004637C7"/>
    <w:rsid w:val="00463D51"/>
    <w:rsid w:val="0047188D"/>
    <w:rsid w:val="00473FFD"/>
    <w:rsid w:val="00474C6E"/>
    <w:rsid w:val="00476A28"/>
    <w:rsid w:val="004873D1"/>
    <w:rsid w:val="004876C5"/>
    <w:rsid w:val="004B3530"/>
    <w:rsid w:val="004D2081"/>
    <w:rsid w:val="005163D7"/>
    <w:rsid w:val="0052020E"/>
    <w:rsid w:val="00530007"/>
    <w:rsid w:val="0054218E"/>
    <w:rsid w:val="00555EB5"/>
    <w:rsid w:val="00556AC2"/>
    <w:rsid w:val="005619EE"/>
    <w:rsid w:val="00562F1C"/>
    <w:rsid w:val="0056621B"/>
    <w:rsid w:val="005667DD"/>
    <w:rsid w:val="005730D9"/>
    <w:rsid w:val="005829C1"/>
    <w:rsid w:val="00586B39"/>
    <w:rsid w:val="005946BD"/>
    <w:rsid w:val="005B70AB"/>
    <w:rsid w:val="005C0D55"/>
    <w:rsid w:val="005C3447"/>
    <w:rsid w:val="005C4DB6"/>
    <w:rsid w:val="005D0808"/>
    <w:rsid w:val="005D1716"/>
    <w:rsid w:val="005E5E49"/>
    <w:rsid w:val="005F3565"/>
    <w:rsid w:val="006005FE"/>
    <w:rsid w:val="006011B9"/>
    <w:rsid w:val="00602CCD"/>
    <w:rsid w:val="00623538"/>
    <w:rsid w:val="00634EF4"/>
    <w:rsid w:val="006355CC"/>
    <w:rsid w:val="00642382"/>
    <w:rsid w:val="00655BCF"/>
    <w:rsid w:val="00667A75"/>
    <w:rsid w:val="00670123"/>
    <w:rsid w:val="00671045"/>
    <w:rsid w:val="0068792F"/>
    <w:rsid w:val="006A0804"/>
    <w:rsid w:val="006A1035"/>
    <w:rsid w:val="006A34F5"/>
    <w:rsid w:val="006A3B3A"/>
    <w:rsid w:val="006B7390"/>
    <w:rsid w:val="006D015E"/>
    <w:rsid w:val="006D18A1"/>
    <w:rsid w:val="006D32B4"/>
    <w:rsid w:val="006D7B11"/>
    <w:rsid w:val="006F7C36"/>
    <w:rsid w:val="00703B5C"/>
    <w:rsid w:val="0070574E"/>
    <w:rsid w:val="00706414"/>
    <w:rsid w:val="00710A47"/>
    <w:rsid w:val="007157FE"/>
    <w:rsid w:val="00715833"/>
    <w:rsid w:val="00720FD7"/>
    <w:rsid w:val="00733B26"/>
    <w:rsid w:val="00734489"/>
    <w:rsid w:val="0073628C"/>
    <w:rsid w:val="00741FD8"/>
    <w:rsid w:val="00753CDF"/>
    <w:rsid w:val="00790404"/>
    <w:rsid w:val="007922DB"/>
    <w:rsid w:val="00793F3A"/>
    <w:rsid w:val="00797304"/>
    <w:rsid w:val="007A7193"/>
    <w:rsid w:val="007B2B71"/>
    <w:rsid w:val="007B662F"/>
    <w:rsid w:val="007B6B51"/>
    <w:rsid w:val="007C0B58"/>
    <w:rsid w:val="007C43D7"/>
    <w:rsid w:val="007C73F6"/>
    <w:rsid w:val="007F19B1"/>
    <w:rsid w:val="00807F34"/>
    <w:rsid w:val="00814DC8"/>
    <w:rsid w:val="00814E98"/>
    <w:rsid w:val="00816B52"/>
    <w:rsid w:val="00823212"/>
    <w:rsid w:val="00825D8F"/>
    <w:rsid w:val="0082699D"/>
    <w:rsid w:val="008444C5"/>
    <w:rsid w:val="0085448C"/>
    <w:rsid w:val="00861972"/>
    <w:rsid w:val="008646A7"/>
    <w:rsid w:val="00877ED2"/>
    <w:rsid w:val="00880A81"/>
    <w:rsid w:val="008946D9"/>
    <w:rsid w:val="00896738"/>
    <w:rsid w:val="008975BA"/>
    <w:rsid w:val="008B1665"/>
    <w:rsid w:val="008B42A9"/>
    <w:rsid w:val="008C5B87"/>
    <w:rsid w:val="008E51AF"/>
    <w:rsid w:val="008F38B9"/>
    <w:rsid w:val="0090024B"/>
    <w:rsid w:val="009007B6"/>
    <w:rsid w:val="00906B4C"/>
    <w:rsid w:val="00922C11"/>
    <w:rsid w:val="009257C9"/>
    <w:rsid w:val="00926491"/>
    <w:rsid w:val="00930942"/>
    <w:rsid w:val="00936771"/>
    <w:rsid w:val="00942656"/>
    <w:rsid w:val="00943200"/>
    <w:rsid w:val="0096286C"/>
    <w:rsid w:val="00962C4E"/>
    <w:rsid w:val="00970825"/>
    <w:rsid w:val="00974850"/>
    <w:rsid w:val="00984C77"/>
    <w:rsid w:val="009869F9"/>
    <w:rsid w:val="009A00DD"/>
    <w:rsid w:val="009A1FBF"/>
    <w:rsid w:val="009A27FF"/>
    <w:rsid w:val="009A7D97"/>
    <w:rsid w:val="009B6B14"/>
    <w:rsid w:val="009C1F25"/>
    <w:rsid w:val="009D0D79"/>
    <w:rsid w:val="009D647F"/>
    <w:rsid w:val="009F06BA"/>
    <w:rsid w:val="00A029C4"/>
    <w:rsid w:val="00A05EB8"/>
    <w:rsid w:val="00A06CE7"/>
    <w:rsid w:val="00A143E3"/>
    <w:rsid w:val="00A15366"/>
    <w:rsid w:val="00A2443A"/>
    <w:rsid w:val="00A26D19"/>
    <w:rsid w:val="00A27434"/>
    <w:rsid w:val="00A32F43"/>
    <w:rsid w:val="00A45F2D"/>
    <w:rsid w:val="00A50039"/>
    <w:rsid w:val="00A50A4F"/>
    <w:rsid w:val="00A563A9"/>
    <w:rsid w:val="00A62E2F"/>
    <w:rsid w:val="00A648AB"/>
    <w:rsid w:val="00A66ABC"/>
    <w:rsid w:val="00A72A95"/>
    <w:rsid w:val="00A90C3C"/>
    <w:rsid w:val="00A960B4"/>
    <w:rsid w:val="00A975FB"/>
    <w:rsid w:val="00A97AF4"/>
    <w:rsid w:val="00AA494D"/>
    <w:rsid w:val="00AA5873"/>
    <w:rsid w:val="00AB64F6"/>
    <w:rsid w:val="00AC0AB8"/>
    <w:rsid w:val="00AC22F9"/>
    <w:rsid w:val="00AD0C0A"/>
    <w:rsid w:val="00AD3CAE"/>
    <w:rsid w:val="00AE0A05"/>
    <w:rsid w:val="00AF0ED3"/>
    <w:rsid w:val="00AF7A13"/>
    <w:rsid w:val="00B0661D"/>
    <w:rsid w:val="00B07098"/>
    <w:rsid w:val="00B1788B"/>
    <w:rsid w:val="00B207D0"/>
    <w:rsid w:val="00B27D33"/>
    <w:rsid w:val="00B3408C"/>
    <w:rsid w:val="00B3625E"/>
    <w:rsid w:val="00B402FD"/>
    <w:rsid w:val="00B472F9"/>
    <w:rsid w:val="00B553B2"/>
    <w:rsid w:val="00B65F79"/>
    <w:rsid w:val="00B749BC"/>
    <w:rsid w:val="00B80BFA"/>
    <w:rsid w:val="00B846F9"/>
    <w:rsid w:val="00B84AB4"/>
    <w:rsid w:val="00B85B54"/>
    <w:rsid w:val="00B8715F"/>
    <w:rsid w:val="00B94569"/>
    <w:rsid w:val="00B96E79"/>
    <w:rsid w:val="00BA5A32"/>
    <w:rsid w:val="00BC239D"/>
    <w:rsid w:val="00BD2935"/>
    <w:rsid w:val="00BD6EC3"/>
    <w:rsid w:val="00BE35BD"/>
    <w:rsid w:val="00BF37F6"/>
    <w:rsid w:val="00C22671"/>
    <w:rsid w:val="00C2286C"/>
    <w:rsid w:val="00C309F3"/>
    <w:rsid w:val="00C37499"/>
    <w:rsid w:val="00C4719F"/>
    <w:rsid w:val="00C63B77"/>
    <w:rsid w:val="00C663E3"/>
    <w:rsid w:val="00C70CF7"/>
    <w:rsid w:val="00C80A7B"/>
    <w:rsid w:val="00CA1D3D"/>
    <w:rsid w:val="00CB0371"/>
    <w:rsid w:val="00CB7786"/>
    <w:rsid w:val="00CC2E81"/>
    <w:rsid w:val="00CC4028"/>
    <w:rsid w:val="00CD1FCD"/>
    <w:rsid w:val="00CD36ED"/>
    <w:rsid w:val="00CE2385"/>
    <w:rsid w:val="00CE2DE5"/>
    <w:rsid w:val="00CE3846"/>
    <w:rsid w:val="00CE4A40"/>
    <w:rsid w:val="00D04CA5"/>
    <w:rsid w:val="00D32457"/>
    <w:rsid w:val="00D839E6"/>
    <w:rsid w:val="00D854F7"/>
    <w:rsid w:val="00DA1796"/>
    <w:rsid w:val="00DA5A7A"/>
    <w:rsid w:val="00DB08C6"/>
    <w:rsid w:val="00DB145D"/>
    <w:rsid w:val="00DB5CDC"/>
    <w:rsid w:val="00DD1E80"/>
    <w:rsid w:val="00DD3B73"/>
    <w:rsid w:val="00DE126B"/>
    <w:rsid w:val="00DE3453"/>
    <w:rsid w:val="00DE79A1"/>
    <w:rsid w:val="00DF0160"/>
    <w:rsid w:val="00DF492A"/>
    <w:rsid w:val="00E04759"/>
    <w:rsid w:val="00E068FD"/>
    <w:rsid w:val="00E07420"/>
    <w:rsid w:val="00E07F8B"/>
    <w:rsid w:val="00E15D16"/>
    <w:rsid w:val="00E20EC8"/>
    <w:rsid w:val="00E40B39"/>
    <w:rsid w:val="00E411CE"/>
    <w:rsid w:val="00E45980"/>
    <w:rsid w:val="00E60D7B"/>
    <w:rsid w:val="00E643E2"/>
    <w:rsid w:val="00E76A37"/>
    <w:rsid w:val="00E812F2"/>
    <w:rsid w:val="00E93151"/>
    <w:rsid w:val="00E9352F"/>
    <w:rsid w:val="00E93D76"/>
    <w:rsid w:val="00EB2E6C"/>
    <w:rsid w:val="00EC083A"/>
    <w:rsid w:val="00EC5695"/>
    <w:rsid w:val="00ED22AC"/>
    <w:rsid w:val="00ED5F11"/>
    <w:rsid w:val="00EE4DEE"/>
    <w:rsid w:val="00EE5CD0"/>
    <w:rsid w:val="00F009FD"/>
    <w:rsid w:val="00F0628E"/>
    <w:rsid w:val="00F252F8"/>
    <w:rsid w:val="00F33FB3"/>
    <w:rsid w:val="00F41F76"/>
    <w:rsid w:val="00F46006"/>
    <w:rsid w:val="00F62A3D"/>
    <w:rsid w:val="00F63D6A"/>
    <w:rsid w:val="00F72F42"/>
    <w:rsid w:val="00F75201"/>
    <w:rsid w:val="00F76044"/>
    <w:rsid w:val="00F772C4"/>
    <w:rsid w:val="00F91BDC"/>
    <w:rsid w:val="00F95C83"/>
    <w:rsid w:val="00FA49C4"/>
    <w:rsid w:val="00FB7829"/>
    <w:rsid w:val="00FC44CB"/>
    <w:rsid w:val="00FF1996"/>
    <w:rsid w:val="00FF557E"/>
    <w:rsid w:val="00FF58E9"/>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A641E"/>
  <w15:docId w15:val="{29A0B749-C0D1-4D69-910D-2DDBCD3E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160" w:line="259" w:lineRule="auto"/>
      <w:textAlignment w:val="baseline"/>
    </w:pPr>
    <w:rPr>
      <w:rFonts w:ascii="Times New Roman" w:eastAsia="Times New Roman" w:hAnsi="Times New Roman" w:cs="Times New Roman"/>
      <w:color w:val="00000A"/>
      <w:sz w:val="24"/>
      <w:szCs w:val="24"/>
      <w:lang w:eastAsia="zh-CN"/>
    </w:rPr>
  </w:style>
  <w:style w:type="paragraph" w:styleId="Nagwek1">
    <w:name w:val="heading 1"/>
    <w:basedOn w:val="Normalny"/>
    <w:qFormat/>
    <w:pPr>
      <w:keepNext/>
      <w:spacing w:before="240" w:after="60"/>
      <w:outlineLvl w:val="0"/>
    </w:pPr>
    <w:rPr>
      <w:rFonts w:ascii="Arial" w:hAnsi="Arial" w:cs="Arial"/>
      <w:b/>
      <w:bCs/>
      <w:sz w:val="32"/>
      <w:szCs w:val="32"/>
    </w:rPr>
  </w:style>
  <w:style w:type="paragraph" w:styleId="Nagwek2">
    <w:name w:val="heading 2"/>
    <w:basedOn w:val="Normalny"/>
    <w:next w:val="Normalny"/>
    <w:link w:val="Nagwek2Znak"/>
    <w:qFormat/>
    <w:rsid w:val="00667A75"/>
    <w:pPr>
      <w:keepNext/>
      <w:suppressAutoHyphens w:val="0"/>
      <w:spacing w:after="0" w:line="240" w:lineRule="auto"/>
      <w:jc w:val="center"/>
      <w:textAlignment w:val="auto"/>
      <w:outlineLvl w:val="1"/>
    </w:pPr>
    <w:rPr>
      <w:rFonts w:ascii="Arial" w:hAnsi="Arial"/>
      <w:b/>
      <w:color w:val="auto"/>
      <w:sz w:val="18"/>
      <w:szCs w:val="20"/>
      <w:lang w:eastAsia="pl-PL"/>
    </w:rPr>
  </w:style>
  <w:style w:type="paragraph" w:styleId="Nagwek3">
    <w:name w:val="heading 3"/>
    <w:basedOn w:val="Normalny"/>
    <w:unhideWhenUsed/>
    <w:qFormat/>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667A75"/>
    <w:pPr>
      <w:keepNext/>
      <w:suppressAutoHyphens w:val="0"/>
      <w:spacing w:after="0" w:line="240" w:lineRule="auto"/>
      <w:textAlignment w:val="auto"/>
      <w:outlineLvl w:val="3"/>
    </w:pPr>
    <w:rPr>
      <w:rFonts w:ascii="Arial" w:hAnsi="Arial"/>
      <w:b/>
      <w:color w:val="auto"/>
      <w:sz w:val="18"/>
      <w:szCs w:val="20"/>
      <w:lang w:eastAsia="pl-PL"/>
    </w:rPr>
  </w:style>
  <w:style w:type="paragraph" w:styleId="Nagwek5">
    <w:name w:val="heading 5"/>
    <w:basedOn w:val="Normalny"/>
    <w:next w:val="Normalny"/>
    <w:link w:val="Nagwek5Znak"/>
    <w:qFormat/>
    <w:rsid w:val="00667A75"/>
    <w:pPr>
      <w:keepNext/>
      <w:suppressAutoHyphens w:val="0"/>
      <w:spacing w:after="0" w:line="240" w:lineRule="auto"/>
      <w:jc w:val="both"/>
      <w:textAlignment w:val="auto"/>
      <w:outlineLvl w:val="4"/>
    </w:pPr>
    <w:rPr>
      <w:rFonts w:ascii="Arial" w:hAnsi="Arial"/>
      <w:b/>
      <w:color w:val="auto"/>
      <w:szCs w:val="20"/>
      <w:u w:val="single"/>
      <w:lang w:eastAsia="pl-PL"/>
    </w:rPr>
  </w:style>
  <w:style w:type="paragraph" w:styleId="Nagwek6">
    <w:name w:val="heading 6"/>
    <w:basedOn w:val="Normalny"/>
    <w:next w:val="Normalny"/>
    <w:link w:val="Nagwek6Znak"/>
    <w:qFormat/>
    <w:rsid w:val="00667A75"/>
    <w:pPr>
      <w:keepNext/>
      <w:suppressAutoHyphens w:val="0"/>
      <w:spacing w:after="0" w:line="240" w:lineRule="auto"/>
      <w:jc w:val="both"/>
      <w:textAlignment w:val="auto"/>
      <w:outlineLvl w:val="5"/>
    </w:pPr>
    <w:rPr>
      <w:rFonts w:ascii="Arial" w:hAnsi="Arial"/>
      <w:b/>
      <w:color w:val="auto"/>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qFormat/>
  </w:style>
  <w:style w:type="character" w:customStyle="1" w:styleId="Numerstrony1">
    <w:name w:val="Numer strony1"/>
    <w:basedOn w:val="Domylnaczcionkaakapitu1"/>
    <w:qFormat/>
  </w:style>
  <w:style w:type="character" w:customStyle="1" w:styleId="Odwoanieprzypisudolnego1">
    <w:name w:val="Odwołanie przypisu dolnego1"/>
    <w:qFormat/>
    <w:rPr>
      <w:vertAlign w:val="superscript"/>
    </w:rPr>
  </w:style>
  <w:style w:type="character" w:customStyle="1" w:styleId="Nagwek1Znak">
    <w:name w:val="Nagłówek 1 Znak"/>
    <w:qFormat/>
    <w:rPr>
      <w:rFonts w:ascii="Arial" w:hAnsi="Arial" w:cs="Arial"/>
      <w:b/>
      <w:bCs/>
      <w:sz w:val="32"/>
      <w:szCs w:val="32"/>
      <w:lang w:val="pl-PL" w:eastAsia="pl-PL" w:bidi="ar-SA"/>
    </w:rPr>
  </w:style>
  <w:style w:type="character" w:customStyle="1" w:styleId="Nagwek3Znak">
    <w:name w:val="Nagłówek 3 Znak"/>
    <w:qFormat/>
    <w:rPr>
      <w:rFonts w:ascii="Arial" w:hAnsi="Arial" w:cs="Arial"/>
      <w:b/>
      <w:bCs/>
      <w:sz w:val="26"/>
      <w:szCs w:val="26"/>
      <w:lang w:val="pl-PL" w:eastAsia="pl-PL" w:bidi="ar-SA"/>
    </w:rPr>
  </w:style>
  <w:style w:type="character" w:customStyle="1" w:styleId="AkapitzlistZnak">
    <w:name w:val="Akapit z listą Znak"/>
    <w:uiPriority w:val="34"/>
    <w:qFormat/>
  </w:style>
  <w:style w:type="character" w:customStyle="1" w:styleId="Tekstpodstawowywcity2Znak">
    <w:name w:val="Tekst podstawowy wcięty 2 Znak"/>
    <w:basedOn w:val="Domylnaczcionkaakapitu1"/>
    <w:qFormat/>
    <w:rPr>
      <w:sz w:val="24"/>
      <w:szCs w:val="24"/>
    </w:rPr>
  </w:style>
  <w:style w:type="character" w:customStyle="1" w:styleId="TekstdymkaZnak">
    <w:name w:val="Tekst dymka Znak"/>
    <w:basedOn w:val="Domylnaczcionkaakapitu1"/>
    <w:qFormat/>
    <w:rPr>
      <w:rFonts w:ascii="Segoe UI" w:hAnsi="Segoe UI" w:cs="Segoe UI"/>
      <w:sz w:val="18"/>
      <w:szCs w:val="18"/>
    </w:rPr>
  </w:style>
  <w:style w:type="character" w:customStyle="1" w:styleId="s3">
    <w:name w:val="s3"/>
    <w:qFormat/>
  </w:style>
  <w:style w:type="character" w:customStyle="1" w:styleId="TekstpodstawowyZnak">
    <w:name w:val="Tekst podstawowy Znak"/>
    <w:basedOn w:val="Domylnaczcionkaakapitu1"/>
    <w:link w:val="Tekstpodstawowy"/>
    <w:qFormat/>
    <w:rPr>
      <w:sz w:val="24"/>
      <w:szCs w:val="24"/>
    </w:rPr>
  </w:style>
  <w:style w:type="character" w:customStyle="1" w:styleId="TekstpodstawowywcityZnak">
    <w:name w:val="Tekst podstawowy wcięty Znak"/>
    <w:basedOn w:val="Domylnaczcionkaakapitu1"/>
    <w:qFormat/>
    <w:rPr>
      <w:sz w:val="24"/>
      <w:szCs w:val="24"/>
      <w:lang w:val="en-US"/>
    </w:rPr>
  </w:style>
  <w:style w:type="character" w:customStyle="1" w:styleId="Tekstpodstawowy2Znak">
    <w:name w:val="Tekst podstawowy 2 Znak"/>
    <w:basedOn w:val="Domylnaczcionkaakapitu1"/>
    <w:qFormat/>
    <w:rPr>
      <w:sz w:val="24"/>
      <w:szCs w:val="24"/>
    </w:rPr>
  </w:style>
  <w:style w:type="character" w:customStyle="1" w:styleId="ListLabel1">
    <w:name w:val="ListLabel 1"/>
    <w:qFormat/>
    <w:rPr>
      <w:b/>
    </w:rPr>
  </w:style>
  <w:style w:type="character" w:customStyle="1" w:styleId="ListLabel2">
    <w:name w:val="ListLabel 2"/>
    <w:qFormat/>
    <w:rPr>
      <w:rFonts w:cs="Courier New"/>
    </w:rPr>
  </w:style>
  <w:style w:type="character" w:customStyle="1" w:styleId="ListLabel3">
    <w:name w:val="ListLabel 3"/>
    <w:qFormat/>
    <w:rPr>
      <w:rFonts w:cs="Calibri"/>
      <w:b w:val="0"/>
    </w:rPr>
  </w:style>
  <w:style w:type="character" w:customStyle="1" w:styleId="ListLabel4">
    <w:name w:val="ListLabel 4"/>
    <w:qFormat/>
    <w:rPr>
      <w:b w:val="0"/>
    </w:rPr>
  </w:style>
  <w:style w:type="character" w:customStyle="1" w:styleId="ListLabel5">
    <w:name w:val="ListLabel 5"/>
    <w:qFormat/>
    <w:rPr>
      <w:b w:val="0"/>
    </w:rPr>
  </w:style>
  <w:style w:type="character" w:customStyle="1" w:styleId="ListLabel6">
    <w:name w:val="ListLabel 6"/>
    <w:qFormat/>
    <w:rPr>
      <w:b w:val="0"/>
    </w:rPr>
  </w:style>
  <w:style w:type="character" w:customStyle="1" w:styleId="TekstdymkaZnak1">
    <w:name w:val="Tekst dymka Znak1"/>
    <w:basedOn w:val="Domylnaczcionkaakapitu"/>
    <w:qFormat/>
    <w:rPr>
      <w:rFonts w:ascii="Segoe UI" w:hAnsi="Segoe UI" w:cs="Segoe UI"/>
      <w:color w:val="00000A"/>
      <w:sz w:val="18"/>
      <w:szCs w:val="18"/>
      <w:lang w:eastAsia="zh-CN"/>
    </w:rPr>
  </w:style>
  <w:style w:type="character" w:customStyle="1" w:styleId="ListLabel7">
    <w:name w:val="ListLabel 7"/>
    <w:qFormat/>
    <w:rPr>
      <w:b w:val="0"/>
    </w:rPr>
  </w:style>
  <w:style w:type="character" w:customStyle="1" w:styleId="Wyrnienie">
    <w:name w:val="Wyróżnienie"/>
    <w:qFormat/>
    <w:rPr>
      <w:i/>
      <w:iCs/>
    </w:rPr>
  </w:style>
  <w:style w:type="character" w:customStyle="1" w:styleId="Tekstpodstawowywcity2Znak1">
    <w:name w:val="Tekst podstawowy wcięty 2 Znak1"/>
    <w:basedOn w:val="Domylnaczcionkaakapitu"/>
    <w:link w:val="Tekstpodstawowywcity2"/>
    <w:semiHidden/>
    <w:qFormat/>
    <w:rsid w:val="009A6C9A"/>
    <w:rPr>
      <w:rFonts w:ascii="Arial" w:eastAsia="Times New Roman" w:hAnsi="Arial" w:cs="Times New Roman"/>
      <w:sz w:val="20"/>
      <w:szCs w:val="20"/>
    </w:rPr>
  </w:style>
  <w:style w:type="paragraph" w:styleId="Nagwek">
    <w:name w:val="header"/>
    <w:basedOn w:val="Normalny"/>
    <w:next w:val="Tekstpodstawowy1"/>
    <w:link w:val="NagwekZnak"/>
    <w:qFormat/>
    <w:pPr>
      <w:keepNext/>
      <w:spacing w:before="240" w:after="120"/>
    </w:pPr>
    <w:rPr>
      <w:rFonts w:ascii="Liberation Sans" w:eastAsia="Microsoft YaHei" w:hAnsi="Liberation Sans" w:cs="Arial"/>
      <w:sz w:val="28"/>
      <w:szCs w:val="28"/>
    </w:rPr>
  </w:style>
  <w:style w:type="paragraph" w:customStyle="1" w:styleId="Tekstpodstawowy1">
    <w:name w:val="Tekst podstawowy1"/>
    <w:basedOn w:val="Normalny"/>
    <w:pPr>
      <w:spacing w:after="120"/>
    </w:pPr>
  </w:style>
  <w:style w:type="paragraph" w:styleId="Lista">
    <w:name w:val="List"/>
    <w:basedOn w:val="Tekstpodstawowy1"/>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qFormat/>
    <w:pPr>
      <w:suppressLineNumbers/>
    </w:pPr>
    <w:rPr>
      <w:rFonts w:cs="Mangal"/>
    </w:rPr>
  </w:style>
  <w:style w:type="paragraph" w:customStyle="1" w:styleId="Nagwek10">
    <w:name w:val="Nagłówek1"/>
    <w:basedOn w:val="Normalny"/>
    <w:pPr>
      <w:tabs>
        <w:tab w:val="center" w:pos="4536"/>
        <w:tab w:val="right" w:pos="9072"/>
      </w:tabs>
    </w:pPr>
  </w:style>
  <w:style w:type="paragraph" w:styleId="Podpis">
    <w:name w:val="Signature"/>
    <w:basedOn w:val="Normalny"/>
    <w:pPr>
      <w:suppressLineNumbers/>
      <w:spacing w:before="120" w:after="120"/>
    </w:pPr>
    <w:rPr>
      <w:rFonts w:cs="Mangal"/>
      <w:i/>
      <w:iCs/>
    </w:rPr>
  </w:style>
  <w:style w:type="paragraph" w:customStyle="1" w:styleId="Nagwek11">
    <w:name w:val="Nagłówek1"/>
    <w:basedOn w:val="Normalny"/>
    <w:qFormat/>
    <w:pPr>
      <w:keepNext/>
      <w:spacing w:before="240" w:after="120"/>
    </w:pPr>
    <w:rPr>
      <w:rFonts w:ascii="Arial" w:eastAsia="Microsoft YaHei" w:hAnsi="Arial" w:cs="Mangal"/>
      <w:sz w:val="28"/>
      <w:szCs w:val="28"/>
    </w:rPr>
  </w:style>
  <w:style w:type="paragraph" w:styleId="Stopka">
    <w:name w:val="footer"/>
    <w:basedOn w:val="Normalny"/>
    <w:link w:val="StopkaZnak"/>
    <w:pPr>
      <w:tabs>
        <w:tab w:val="center" w:pos="4536"/>
        <w:tab w:val="right" w:pos="9072"/>
      </w:tabs>
    </w:pPr>
  </w:style>
  <w:style w:type="paragraph" w:customStyle="1" w:styleId="Tekstprzypisudolnego1">
    <w:name w:val="Tekst przypisu dolnego1"/>
    <w:basedOn w:val="Normalny"/>
    <w:qFormat/>
    <w:rPr>
      <w:sz w:val="20"/>
      <w:szCs w:val="20"/>
    </w:rPr>
  </w:style>
  <w:style w:type="paragraph" w:customStyle="1" w:styleId="Akapitzlist1">
    <w:name w:val="Akapit z listą1"/>
    <w:basedOn w:val="Normalny"/>
    <w:qFormat/>
    <w:pPr>
      <w:spacing w:after="0"/>
      <w:ind w:left="720"/>
      <w:contextualSpacing/>
    </w:pPr>
    <w:rPr>
      <w:sz w:val="20"/>
      <w:szCs w:val="20"/>
    </w:rPr>
  </w:style>
  <w:style w:type="paragraph" w:customStyle="1" w:styleId="Tekstpodstawowywcity21">
    <w:name w:val="Tekst podstawowy wcięty 21"/>
    <w:basedOn w:val="Normalny"/>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en-US"/>
    </w:rPr>
  </w:style>
  <w:style w:type="paragraph" w:customStyle="1" w:styleId="Tekstdymka1">
    <w:name w:val="Tekst dymka1"/>
    <w:basedOn w:val="Normalny"/>
    <w:qFormat/>
    <w:rPr>
      <w:rFonts w:ascii="Segoe UI" w:hAnsi="Segoe UI" w:cs="Segoe UI"/>
      <w:sz w:val="18"/>
      <w:szCs w:val="18"/>
    </w:rPr>
  </w:style>
  <w:style w:type="paragraph" w:customStyle="1" w:styleId="Tekstpodstawowywcity1">
    <w:name w:val="Tekst podstawowy wcięty1"/>
    <w:basedOn w:val="Normalny"/>
    <w:pPr>
      <w:spacing w:after="120"/>
      <w:ind w:left="283"/>
    </w:pPr>
    <w:rPr>
      <w:lang w:val="en-US"/>
    </w:rPr>
  </w:style>
  <w:style w:type="paragraph" w:customStyle="1" w:styleId="Tekstpodstawowy21">
    <w:name w:val="Tekst podstawowy 21"/>
    <w:basedOn w:val="Normalny"/>
    <w:qFormat/>
    <w:pPr>
      <w:spacing w:after="120" w:line="480" w:lineRule="auto"/>
    </w:pPr>
  </w:style>
  <w:style w:type="paragraph" w:styleId="Tekstdymka">
    <w:name w:val="Balloon Text"/>
    <w:basedOn w:val="Normalny"/>
    <w:qFormat/>
    <w:rPr>
      <w:rFonts w:ascii="Segoe UI" w:hAnsi="Segoe UI" w:cs="Segoe UI"/>
      <w:sz w:val="18"/>
      <w:szCs w:val="18"/>
    </w:rPr>
  </w:style>
  <w:style w:type="paragraph" w:styleId="NormalnyWeb">
    <w:name w:val="Normal (Web)"/>
    <w:basedOn w:val="Normalny"/>
    <w:qFormat/>
    <w:pPr>
      <w:suppressAutoHyphens w:val="0"/>
      <w:spacing w:before="100" w:after="100"/>
      <w:textAlignment w:val="auto"/>
    </w:pPr>
    <w:rPr>
      <w:lang w:eastAsia="pl-PL"/>
    </w:rPr>
  </w:style>
  <w:style w:type="paragraph" w:styleId="Akapitzlist">
    <w:name w:val="List Paragraph"/>
    <w:basedOn w:val="Normalny"/>
    <w:uiPriority w:val="34"/>
    <w:qFormat/>
    <w:pPr>
      <w:suppressAutoHyphens w:val="0"/>
      <w:spacing w:after="200" w:line="276" w:lineRule="auto"/>
      <w:ind w:left="720"/>
      <w:contextualSpacing/>
      <w:textAlignment w:val="auto"/>
    </w:pPr>
    <w:rPr>
      <w:rFonts w:ascii="Calibri" w:eastAsia="Calibri" w:hAnsi="Calibri"/>
      <w:sz w:val="22"/>
      <w:szCs w:val="22"/>
      <w:lang w:eastAsia="en-US"/>
    </w:rPr>
  </w:style>
  <w:style w:type="paragraph" w:styleId="Tekstpodstawowywcity2">
    <w:name w:val="Body Text Indent 2"/>
    <w:basedOn w:val="Normalny"/>
    <w:link w:val="Tekstpodstawowywcity2Znak1"/>
    <w:qFormat/>
    <w:rsid w:val="009A6C9A"/>
    <w:pPr>
      <w:tabs>
        <w:tab w:val="left" w:pos="357"/>
      </w:tabs>
      <w:suppressAutoHyphens w:val="0"/>
      <w:spacing w:after="0" w:line="360" w:lineRule="auto"/>
      <w:ind w:left="357" w:hanging="357"/>
      <w:textAlignment w:val="auto"/>
    </w:pPr>
    <w:rPr>
      <w:rFonts w:ascii="Arial" w:hAnsi="Arial"/>
      <w:sz w:val="20"/>
      <w:szCs w:val="20"/>
      <w:lang w:eastAsia="pl-PL"/>
    </w:rPr>
  </w:style>
  <w:style w:type="character" w:customStyle="1" w:styleId="Nagwek2Znak">
    <w:name w:val="Nagłówek 2 Znak"/>
    <w:basedOn w:val="Domylnaczcionkaakapitu"/>
    <w:link w:val="Nagwek2"/>
    <w:rsid w:val="00667A75"/>
    <w:rPr>
      <w:rFonts w:ascii="Arial" w:eastAsia="Times New Roman" w:hAnsi="Arial" w:cs="Times New Roman"/>
      <w:b/>
      <w:sz w:val="18"/>
      <w:szCs w:val="20"/>
    </w:rPr>
  </w:style>
  <w:style w:type="character" w:customStyle="1" w:styleId="Nagwek4Znak">
    <w:name w:val="Nagłówek 4 Znak"/>
    <w:basedOn w:val="Domylnaczcionkaakapitu"/>
    <w:link w:val="Nagwek4"/>
    <w:rsid w:val="00667A75"/>
    <w:rPr>
      <w:rFonts w:ascii="Arial" w:eastAsia="Times New Roman" w:hAnsi="Arial" w:cs="Times New Roman"/>
      <w:b/>
      <w:sz w:val="18"/>
      <w:szCs w:val="20"/>
    </w:rPr>
  </w:style>
  <w:style w:type="character" w:customStyle="1" w:styleId="Nagwek5Znak">
    <w:name w:val="Nagłówek 5 Znak"/>
    <w:basedOn w:val="Domylnaczcionkaakapitu"/>
    <w:link w:val="Nagwek5"/>
    <w:rsid w:val="00667A75"/>
    <w:rPr>
      <w:rFonts w:ascii="Arial" w:eastAsia="Times New Roman" w:hAnsi="Arial" w:cs="Times New Roman"/>
      <w:b/>
      <w:sz w:val="24"/>
      <w:szCs w:val="20"/>
      <w:u w:val="single"/>
    </w:rPr>
  </w:style>
  <w:style w:type="character" w:customStyle="1" w:styleId="Nagwek6Znak">
    <w:name w:val="Nagłówek 6 Znak"/>
    <w:basedOn w:val="Domylnaczcionkaakapitu"/>
    <w:link w:val="Nagwek6"/>
    <w:rsid w:val="00667A75"/>
    <w:rPr>
      <w:rFonts w:ascii="Arial" w:eastAsia="Times New Roman" w:hAnsi="Arial" w:cs="Times New Roman"/>
      <w:b/>
      <w:sz w:val="24"/>
      <w:szCs w:val="20"/>
    </w:rPr>
  </w:style>
  <w:style w:type="paragraph" w:styleId="Tekstpodstawowy">
    <w:name w:val="Body Text"/>
    <w:basedOn w:val="Normalny"/>
    <w:link w:val="TekstpodstawowyZnak"/>
    <w:rsid w:val="00667A75"/>
    <w:pPr>
      <w:suppressAutoHyphens w:val="0"/>
      <w:spacing w:after="0" w:line="240" w:lineRule="auto"/>
      <w:jc w:val="both"/>
      <w:textAlignment w:val="auto"/>
    </w:pPr>
    <w:rPr>
      <w:rFonts w:asciiTheme="minorHAnsi" w:eastAsiaTheme="minorEastAsia" w:hAnsiTheme="minorHAnsi" w:cstheme="minorBidi"/>
      <w:color w:val="auto"/>
      <w:lang w:eastAsia="pl-PL"/>
    </w:rPr>
  </w:style>
  <w:style w:type="character" w:customStyle="1" w:styleId="TekstpodstawowyZnak1">
    <w:name w:val="Tekst podstawowy Znak1"/>
    <w:basedOn w:val="Domylnaczcionkaakapitu"/>
    <w:uiPriority w:val="99"/>
    <w:semiHidden/>
    <w:rsid w:val="00667A75"/>
    <w:rPr>
      <w:rFonts w:ascii="Times New Roman" w:eastAsia="Times New Roman" w:hAnsi="Times New Roman" w:cs="Times New Roman"/>
      <w:color w:val="00000A"/>
      <w:sz w:val="24"/>
      <w:szCs w:val="24"/>
      <w:lang w:eastAsia="zh-CN"/>
    </w:rPr>
  </w:style>
  <w:style w:type="paragraph" w:customStyle="1" w:styleId="Instytucja">
    <w:name w:val="Instytucja"/>
    <w:basedOn w:val="Normalny"/>
    <w:next w:val="Osignicie"/>
    <w:autoRedefine/>
    <w:rsid w:val="00667A75"/>
    <w:pPr>
      <w:suppressAutoHyphens w:val="0"/>
      <w:spacing w:after="0" w:line="240" w:lineRule="auto"/>
      <w:jc w:val="center"/>
      <w:textAlignment w:val="auto"/>
    </w:pPr>
    <w:rPr>
      <w:color w:val="auto"/>
      <w:szCs w:val="20"/>
      <w:lang w:eastAsia="pl-PL"/>
    </w:rPr>
  </w:style>
  <w:style w:type="paragraph" w:customStyle="1" w:styleId="Osignicie">
    <w:name w:val="Osiągnięcie"/>
    <w:basedOn w:val="Tekstpodstawowy"/>
    <w:rsid w:val="00667A75"/>
    <w:pPr>
      <w:numPr>
        <w:numId w:val="1"/>
      </w:numPr>
      <w:tabs>
        <w:tab w:val="clear" w:pos="360"/>
      </w:tabs>
      <w:spacing w:after="60" w:line="220" w:lineRule="atLeast"/>
      <w:ind w:left="360" w:hanging="360"/>
    </w:pPr>
    <w:rPr>
      <w:rFonts w:ascii="Arial" w:hAnsi="Arial"/>
      <w:spacing w:val="-5"/>
    </w:rPr>
  </w:style>
  <w:style w:type="paragraph" w:styleId="Tekstpodstawowywcity">
    <w:name w:val="Body Text Indent"/>
    <w:basedOn w:val="Normalny"/>
    <w:link w:val="TekstpodstawowywcityZnak1"/>
    <w:rsid w:val="00667A75"/>
    <w:pPr>
      <w:suppressAutoHyphens w:val="0"/>
      <w:spacing w:after="0" w:line="240" w:lineRule="auto"/>
      <w:jc w:val="both"/>
      <w:textAlignment w:val="auto"/>
    </w:pPr>
    <w:rPr>
      <w:rFonts w:ascii="Arial" w:hAnsi="Arial"/>
      <w:b/>
      <w:color w:val="auto"/>
      <w:szCs w:val="20"/>
      <w:u w:val="single"/>
      <w:lang w:eastAsia="pl-PL"/>
    </w:rPr>
  </w:style>
  <w:style w:type="character" w:customStyle="1" w:styleId="TekstpodstawowywcityZnak1">
    <w:name w:val="Tekst podstawowy wcięty Znak1"/>
    <w:basedOn w:val="Domylnaczcionkaakapitu"/>
    <w:link w:val="Tekstpodstawowywcity"/>
    <w:rsid w:val="00667A75"/>
    <w:rPr>
      <w:rFonts w:ascii="Arial" w:eastAsia="Times New Roman" w:hAnsi="Arial" w:cs="Times New Roman"/>
      <w:b/>
      <w:sz w:val="24"/>
      <w:szCs w:val="20"/>
      <w:u w:val="single"/>
    </w:rPr>
  </w:style>
  <w:style w:type="paragraph" w:styleId="Tekstpodstawowywcity3">
    <w:name w:val="Body Text Indent 3"/>
    <w:basedOn w:val="Normalny"/>
    <w:link w:val="Tekstpodstawowywcity3Znak"/>
    <w:rsid w:val="00667A75"/>
    <w:pPr>
      <w:tabs>
        <w:tab w:val="left" w:pos="284"/>
      </w:tabs>
      <w:suppressAutoHyphens w:val="0"/>
      <w:spacing w:after="0" w:line="240" w:lineRule="auto"/>
      <w:ind w:left="284" w:hanging="284"/>
      <w:textAlignment w:val="auto"/>
    </w:pPr>
    <w:rPr>
      <w:rFonts w:ascii="Arial" w:hAnsi="Arial"/>
      <w:color w:val="auto"/>
      <w:sz w:val="20"/>
      <w:szCs w:val="20"/>
      <w:lang w:eastAsia="pl-PL"/>
    </w:rPr>
  </w:style>
  <w:style w:type="character" w:customStyle="1" w:styleId="Tekstpodstawowywcity3Znak">
    <w:name w:val="Tekst podstawowy wcięty 3 Znak"/>
    <w:basedOn w:val="Domylnaczcionkaakapitu"/>
    <w:link w:val="Tekstpodstawowywcity3"/>
    <w:rsid w:val="00667A75"/>
    <w:rPr>
      <w:rFonts w:ascii="Arial" w:eastAsia="Times New Roman" w:hAnsi="Arial" w:cs="Times New Roman"/>
      <w:szCs w:val="20"/>
    </w:rPr>
  </w:style>
  <w:style w:type="paragraph" w:styleId="Tekstpodstawowy2">
    <w:name w:val="Body Text 2"/>
    <w:basedOn w:val="Normalny"/>
    <w:link w:val="Tekstpodstawowy2Znak1"/>
    <w:rsid w:val="00667A75"/>
    <w:pPr>
      <w:tabs>
        <w:tab w:val="left" w:pos="357"/>
      </w:tabs>
      <w:suppressAutoHyphens w:val="0"/>
      <w:spacing w:after="0" w:line="240" w:lineRule="auto"/>
      <w:textAlignment w:val="auto"/>
    </w:pPr>
    <w:rPr>
      <w:rFonts w:ascii="Arial" w:hAnsi="Arial"/>
      <w:color w:val="auto"/>
      <w:sz w:val="18"/>
      <w:szCs w:val="20"/>
      <w:lang w:eastAsia="pl-PL"/>
    </w:rPr>
  </w:style>
  <w:style w:type="character" w:customStyle="1" w:styleId="Tekstpodstawowy2Znak1">
    <w:name w:val="Tekst podstawowy 2 Znak1"/>
    <w:basedOn w:val="Domylnaczcionkaakapitu"/>
    <w:link w:val="Tekstpodstawowy2"/>
    <w:rsid w:val="00667A75"/>
    <w:rPr>
      <w:rFonts w:ascii="Arial" w:eastAsia="Times New Roman" w:hAnsi="Arial" w:cs="Times New Roman"/>
      <w:sz w:val="18"/>
      <w:szCs w:val="20"/>
    </w:rPr>
  </w:style>
  <w:style w:type="paragraph" w:styleId="Tekstpodstawowy3">
    <w:name w:val="Body Text 3"/>
    <w:basedOn w:val="Normalny"/>
    <w:link w:val="Tekstpodstawowy3Znak"/>
    <w:rsid w:val="00667A75"/>
    <w:pPr>
      <w:suppressAutoHyphens w:val="0"/>
      <w:spacing w:after="0" w:line="240" w:lineRule="auto"/>
      <w:jc w:val="both"/>
      <w:textAlignment w:val="auto"/>
    </w:pPr>
    <w:rPr>
      <w:rFonts w:ascii="Arial" w:hAnsi="Arial"/>
      <w:color w:val="auto"/>
      <w:sz w:val="18"/>
      <w:szCs w:val="20"/>
      <w:lang w:eastAsia="pl-PL"/>
    </w:rPr>
  </w:style>
  <w:style w:type="character" w:customStyle="1" w:styleId="Tekstpodstawowy3Znak">
    <w:name w:val="Tekst podstawowy 3 Znak"/>
    <w:basedOn w:val="Domylnaczcionkaakapitu"/>
    <w:link w:val="Tekstpodstawowy3"/>
    <w:rsid w:val="00667A75"/>
    <w:rPr>
      <w:rFonts w:ascii="Arial" w:eastAsia="Times New Roman" w:hAnsi="Arial" w:cs="Times New Roman"/>
      <w:sz w:val="18"/>
      <w:szCs w:val="20"/>
    </w:rPr>
  </w:style>
  <w:style w:type="paragraph" w:styleId="Tytu">
    <w:name w:val="Title"/>
    <w:basedOn w:val="Normalny"/>
    <w:link w:val="TytuZnak"/>
    <w:qFormat/>
    <w:rsid w:val="00667A75"/>
    <w:pPr>
      <w:suppressAutoHyphens w:val="0"/>
      <w:spacing w:after="0" w:line="240" w:lineRule="auto"/>
      <w:jc w:val="center"/>
      <w:textAlignment w:val="auto"/>
    </w:pPr>
    <w:rPr>
      <w:rFonts w:ascii="Arial" w:hAnsi="Arial"/>
      <w:color w:val="auto"/>
      <w:sz w:val="28"/>
      <w:szCs w:val="20"/>
      <w:lang w:eastAsia="pl-PL"/>
    </w:rPr>
  </w:style>
  <w:style w:type="character" w:customStyle="1" w:styleId="TytuZnak">
    <w:name w:val="Tytuł Znak"/>
    <w:basedOn w:val="Domylnaczcionkaakapitu"/>
    <w:link w:val="Tytu"/>
    <w:rsid w:val="00667A75"/>
    <w:rPr>
      <w:rFonts w:ascii="Arial" w:eastAsia="Times New Roman" w:hAnsi="Arial" w:cs="Times New Roman"/>
      <w:sz w:val="28"/>
      <w:szCs w:val="20"/>
    </w:rPr>
  </w:style>
  <w:style w:type="paragraph" w:styleId="Tekstprzypisudolnego">
    <w:name w:val="footnote text"/>
    <w:basedOn w:val="Normalny"/>
    <w:link w:val="TekstprzypisudolnegoZnak"/>
    <w:semiHidden/>
    <w:rsid w:val="00667A75"/>
    <w:pPr>
      <w:suppressAutoHyphens w:val="0"/>
      <w:spacing w:after="0" w:line="240" w:lineRule="auto"/>
      <w:textAlignment w:val="auto"/>
    </w:pPr>
    <w:rPr>
      <w:color w:val="auto"/>
      <w:sz w:val="20"/>
      <w:szCs w:val="20"/>
      <w:lang w:eastAsia="pl-PL"/>
    </w:rPr>
  </w:style>
  <w:style w:type="character" w:customStyle="1" w:styleId="TekstprzypisudolnegoZnak">
    <w:name w:val="Tekst przypisu dolnego Znak"/>
    <w:basedOn w:val="Domylnaczcionkaakapitu"/>
    <w:link w:val="Tekstprzypisudolnego"/>
    <w:semiHidden/>
    <w:rsid w:val="00667A75"/>
    <w:rPr>
      <w:rFonts w:ascii="Times New Roman" w:eastAsia="Times New Roman" w:hAnsi="Times New Roman" w:cs="Times New Roman"/>
      <w:szCs w:val="20"/>
    </w:rPr>
  </w:style>
  <w:style w:type="character" w:styleId="Pogrubienie">
    <w:name w:val="Strong"/>
    <w:qFormat/>
    <w:rsid w:val="00667A75"/>
    <w:rPr>
      <w:rFonts w:cs="Times New Roman"/>
      <w:b/>
    </w:rPr>
  </w:style>
  <w:style w:type="paragraph" w:customStyle="1" w:styleId="western">
    <w:name w:val="western"/>
    <w:basedOn w:val="Normalny"/>
    <w:rsid w:val="00667A75"/>
    <w:pPr>
      <w:suppressAutoHyphens w:val="0"/>
      <w:spacing w:before="100" w:beforeAutospacing="1" w:after="119" w:line="276" w:lineRule="auto"/>
      <w:textAlignment w:val="auto"/>
    </w:pPr>
    <w:rPr>
      <w:color w:val="auto"/>
      <w:sz w:val="22"/>
      <w:szCs w:val="22"/>
      <w:lang w:eastAsia="pl-PL"/>
    </w:rPr>
  </w:style>
  <w:style w:type="paragraph" w:customStyle="1" w:styleId="ZnakZnak1ZnakZnakZnak1">
    <w:name w:val="Znak Znak1 Znak Znak Znak1"/>
    <w:basedOn w:val="Normalny"/>
    <w:rsid w:val="00667A75"/>
    <w:pPr>
      <w:suppressAutoHyphens w:val="0"/>
      <w:spacing w:after="0" w:line="240" w:lineRule="auto"/>
      <w:textAlignment w:val="auto"/>
    </w:pPr>
    <w:rPr>
      <w:rFonts w:ascii="Arial" w:hAnsi="Arial" w:cs="Arial"/>
      <w:color w:val="auto"/>
      <w:lang w:eastAsia="pl-PL"/>
    </w:rPr>
  </w:style>
  <w:style w:type="character" w:customStyle="1" w:styleId="StopkaZnak">
    <w:name w:val="Stopka Znak"/>
    <w:basedOn w:val="Domylnaczcionkaakapitu"/>
    <w:link w:val="Stopka"/>
    <w:rsid w:val="00667A75"/>
    <w:rPr>
      <w:rFonts w:ascii="Times New Roman" w:eastAsia="Times New Roman" w:hAnsi="Times New Roman" w:cs="Times New Roman"/>
      <w:color w:val="00000A"/>
      <w:sz w:val="24"/>
      <w:szCs w:val="24"/>
      <w:lang w:eastAsia="zh-CN"/>
    </w:rPr>
  </w:style>
  <w:style w:type="character" w:styleId="Hipercze">
    <w:name w:val="Hyperlink"/>
    <w:uiPriority w:val="99"/>
    <w:rsid w:val="00667A75"/>
    <w:rPr>
      <w:color w:val="0000FF"/>
      <w:u w:val="single"/>
    </w:rPr>
  </w:style>
  <w:style w:type="character" w:customStyle="1" w:styleId="NagwekZnak">
    <w:name w:val="Nagłówek Znak"/>
    <w:basedOn w:val="Domylnaczcionkaakapitu"/>
    <w:link w:val="Nagwek"/>
    <w:rsid w:val="00667A75"/>
    <w:rPr>
      <w:rFonts w:ascii="Liberation Sans" w:eastAsia="Microsoft YaHei" w:hAnsi="Liberation Sans" w:cs="Arial"/>
      <w:color w:val="00000A"/>
      <w:sz w:val="28"/>
      <w:szCs w:val="28"/>
      <w:lang w:eastAsia="zh-CN"/>
    </w:rPr>
  </w:style>
  <w:style w:type="paragraph" w:customStyle="1" w:styleId="Tekstpodstawowywcity20">
    <w:name w:val="Tekst podstawowy wcięty2"/>
    <w:rsid w:val="00FB7829"/>
    <w:pPr>
      <w:ind w:firstLine="540"/>
    </w:pPr>
    <w:rPr>
      <w:rFonts w:ascii="Times New Roman" w:eastAsia="Arial Unicode MS" w:hAnsi="Times New Roman" w:cs="Arial Unicode MS"/>
      <w:color w:val="000000"/>
      <w:kern w:val="2"/>
      <w:sz w:val="24"/>
      <w:szCs w:val="24"/>
      <w:lang w:eastAsia="zh-CN" w:bidi="hi-IN"/>
    </w:rPr>
  </w:style>
  <w:style w:type="paragraph" w:customStyle="1" w:styleId="Normalny1">
    <w:name w:val="Normalny1"/>
    <w:rsid w:val="00FB7829"/>
    <w:rPr>
      <w:rFonts w:ascii="Times New Roman" w:eastAsia="Arial Unicode MS" w:hAnsi="Times New Roman" w:cs="Arial Unicode MS"/>
      <w:color w:val="000000"/>
      <w:sz w:val="24"/>
      <w:szCs w:val="24"/>
      <w:lang w:eastAsia="zh-CN" w:bidi="hi-IN"/>
    </w:rPr>
  </w:style>
  <w:style w:type="character" w:styleId="Uwydatnienie">
    <w:name w:val="Emphasis"/>
    <w:rsid w:val="00F252F8"/>
    <w:rPr>
      <w:i/>
      <w:iCs/>
    </w:rPr>
  </w:style>
  <w:style w:type="paragraph" w:styleId="Tekstkomentarza">
    <w:name w:val="annotation text"/>
    <w:basedOn w:val="Normalny"/>
    <w:link w:val="TekstkomentarzaZnak"/>
    <w:uiPriority w:val="99"/>
    <w:semiHidden/>
    <w:unhideWhenUsed/>
    <w:rsid w:val="007B662F"/>
    <w:pPr>
      <w:widowControl w:val="0"/>
      <w:autoSpaceDN w:val="0"/>
      <w:spacing w:after="0" w:line="240" w:lineRule="auto"/>
    </w:pPr>
    <w:rPr>
      <w:rFonts w:ascii="Arial" w:eastAsia="Lucida Sans Unicode" w:hAnsi="Arial"/>
      <w:color w:val="auto"/>
      <w:kern w:val="3"/>
      <w:sz w:val="20"/>
      <w:szCs w:val="20"/>
      <w:lang w:eastAsia="pl-PL"/>
    </w:rPr>
  </w:style>
  <w:style w:type="character" w:customStyle="1" w:styleId="TekstkomentarzaZnak">
    <w:name w:val="Tekst komentarza Znak"/>
    <w:basedOn w:val="Domylnaczcionkaakapitu"/>
    <w:link w:val="Tekstkomentarza"/>
    <w:uiPriority w:val="99"/>
    <w:semiHidden/>
    <w:rsid w:val="007B662F"/>
    <w:rPr>
      <w:rFonts w:ascii="Arial" w:eastAsia="Lucida Sans Unicode" w:hAnsi="Arial" w:cs="Times New Roman"/>
      <w:kern w:val="3"/>
      <w:szCs w:val="20"/>
    </w:rPr>
  </w:style>
  <w:style w:type="paragraph" w:styleId="Bezodstpw">
    <w:name w:val="No Spacing"/>
    <w:uiPriority w:val="1"/>
    <w:qFormat/>
    <w:rsid w:val="001927C7"/>
    <w:rPr>
      <w:rFonts w:ascii="Calibri" w:eastAsia="Calibri" w:hAnsi="Calibri" w:cs="Times New Roman"/>
      <w:sz w:val="22"/>
      <w:lang w:eastAsia="en-US"/>
    </w:rPr>
  </w:style>
  <w:style w:type="paragraph" w:customStyle="1" w:styleId="Style22">
    <w:name w:val="Style22"/>
    <w:basedOn w:val="Normalny"/>
    <w:uiPriority w:val="99"/>
    <w:rsid w:val="00FF557E"/>
    <w:pPr>
      <w:widowControl w:val="0"/>
      <w:suppressAutoHyphens w:val="0"/>
      <w:autoSpaceDE w:val="0"/>
      <w:autoSpaceDN w:val="0"/>
      <w:adjustRightInd w:val="0"/>
      <w:spacing w:after="0" w:line="367" w:lineRule="exact"/>
      <w:jc w:val="both"/>
      <w:textAlignment w:val="auto"/>
    </w:pPr>
    <w:rPr>
      <w:rFonts w:eastAsia="SimSun"/>
      <w:color w:val="auto"/>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9198">
      <w:bodyDiv w:val="1"/>
      <w:marLeft w:val="0"/>
      <w:marRight w:val="0"/>
      <w:marTop w:val="0"/>
      <w:marBottom w:val="0"/>
      <w:divBdr>
        <w:top w:val="none" w:sz="0" w:space="0" w:color="auto"/>
        <w:left w:val="none" w:sz="0" w:space="0" w:color="auto"/>
        <w:bottom w:val="none" w:sz="0" w:space="0" w:color="auto"/>
        <w:right w:val="none" w:sz="0" w:space="0" w:color="auto"/>
      </w:divBdr>
    </w:div>
    <w:div w:id="68772918">
      <w:bodyDiv w:val="1"/>
      <w:marLeft w:val="0"/>
      <w:marRight w:val="0"/>
      <w:marTop w:val="0"/>
      <w:marBottom w:val="0"/>
      <w:divBdr>
        <w:top w:val="none" w:sz="0" w:space="0" w:color="auto"/>
        <w:left w:val="none" w:sz="0" w:space="0" w:color="auto"/>
        <w:bottom w:val="none" w:sz="0" w:space="0" w:color="auto"/>
        <w:right w:val="none" w:sz="0" w:space="0" w:color="auto"/>
      </w:divBdr>
    </w:div>
    <w:div w:id="111246740">
      <w:bodyDiv w:val="1"/>
      <w:marLeft w:val="0"/>
      <w:marRight w:val="0"/>
      <w:marTop w:val="0"/>
      <w:marBottom w:val="0"/>
      <w:divBdr>
        <w:top w:val="none" w:sz="0" w:space="0" w:color="auto"/>
        <w:left w:val="none" w:sz="0" w:space="0" w:color="auto"/>
        <w:bottom w:val="none" w:sz="0" w:space="0" w:color="auto"/>
        <w:right w:val="none" w:sz="0" w:space="0" w:color="auto"/>
      </w:divBdr>
    </w:div>
    <w:div w:id="122237731">
      <w:bodyDiv w:val="1"/>
      <w:marLeft w:val="0"/>
      <w:marRight w:val="0"/>
      <w:marTop w:val="0"/>
      <w:marBottom w:val="0"/>
      <w:divBdr>
        <w:top w:val="none" w:sz="0" w:space="0" w:color="auto"/>
        <w:left w:val="none" w:sz="0" w:space="0" w:color="auto"/>
        <w:bottom w:val="none" w:sz="0" w:space="0" w:color="auto"/>
        <w:right w:val="none" w:sz="0" w:space="0" w:color="auto"/>
      </w:divBdr>
    </w:div>
    <w:div w:id="136459768">
      <w:bodyDiv w:val="1"/>
      <w:marLeft w:val="0"/>
      <w:marRight w:val="0"/>
      <w:marTop w:val="0"/>
      <w:marBottom w:val="0"/>
      <w:divBdr>
        <w:top w:val="none" w:sz="0" w:space="0" w:color="auto"/>
        <w:left w:val="none" w:sz="0" w:space="0" w:color="auto"/>
        <w:bottom w:val="none" w:sz="0" w:space="0" w:color="auto"/>
        <w:right w:val="none" w:sz="0" w:space="0" w:color="auto"/>
      </w:divBdr>
    </w:div>
    <w:div w:id="277569287">
      <w:bodyDiv w:val="1"/>
      <w:marLeft w:val="0"/>
      <w:marRight w:val="0"/>
      <w:marTop w:val="0"/>
      <w:marBottom w:val="0"/>
      <w:divBdr>
        <w:top w:val="none" w:sz="0" w:space="0" w:color="auto"/>
        <w:left w:val="none" w:sz="0" w:space="0" w:color="auto"/>
        <w:bottom w:val="none" w:sz="0" w:space="0" w:color="auto"/>
        <w:right w:val="none" w:sz="0" w:space="0" w:color="auto"/>
      </w:divBdr>
    </w:div>
    <w:div w:id="296961651">
      <w:bodyDiv w:val="1"/>
      <w:marLeft w:val="0"/>
      <w:marRight w:val="0"/>
      <w:marTop w:val="0"/>
      <w:marBottom w:val="0"/>
      <w:divBdr>
        <w:top w:val="none" w:sz="0" w:space="0" w:color="auto"/>
        <w:left w:val="none" w:sz="0" w:space="0" w:color="auto"/>
        <w:bottom w:val="none" w:sz="0" w:space="0" w:color="auto"/>
        <w:right w:val="none" w:sz="0" w:space="0" w:color="auto"/>
      </w:divBdr>
    </w:div>
    <w:div w:id="354506678">
      <w:bodyDiv w:val="1"/>
      <w:marLeft w:val="0"/>
      <w:marRight w:val="0"/>
      <w:marTop w:val="0"/>
      <w:marBottom w:val="0"/>
      <w:divBdr>
        <w:top w:val="none" w:sz="0" w:space="0" w:color="auto"/>
        <w:left w:val="none" w:sz="0" w:space="0" w:color="auto"/>
        <w:bottom w:val="none" w:sz="0" w:space="0" w:color="auto"/>
        <w:right w:val="none" w:sz="0" w:space="0" w:color="auto"/>
      </w:divBdr>
    </w:div>
    <w:div w:id="377051357">
      <w:bodyDiv w:val="1"/>
      <w:marLeft w:val="0"/>
      <w:marRight w:val="0"/>
      <w:marTop w:val="0"/>
      <w:marBottom w:val="0"/>
      <w:divBdr>
        <w:top w:val="none" w:sz="0" w:space="0" w:color="auto"/>
        <w:left w:val="none" w:sz="0" w:space="0" w:color="auto"/>
        <w:bottom w:val="none" w:sz="0" w:space="0" w:color="auto"/>
        <w:right w:val="none" w:sz="0" w:space="0" w:color="auto"/>
      </w:divBdr>
    </w:div>
    <w:div w:id="378287200">
      <w:bodyDiv w:val="1"/>
      <w:marLeft w:val="0"/>
      <w:marRight w:val="0"/>
      <w:marTop w:val="0"/>
      <w:marBottom w:val="0"/>
      <w:divBdr>
        <w:top w:val="none" w:sz="0" w:space="0" w:color="auto"/>
        <w:left w:val="none" w:sz="0" w:space="0" w:color="auto"/>
        <w:bottom w:val="none" w:sz="0" w:space="0" w:color="auto"/>
        <w:right w:val="none" w:sz="0" w:space="0" w:color="auto"/>
      </w:divBdr>
    </w:div>
    <w:div w:id="441073094">
      <w:bodyDiv w:val="1"/>
      <w:marLeft w:val="0"/>
      <w:marRight w:val="0"/>
      <w:marTop w:val="0"/>
      <w:marBottom w:val="0"/>
      <w:divBdr>
        <w:top w:val="none" w:sz="0" w:space="0" w:color="auto"/>
        <w:left w:val="none" w:sz="0" w:space="0" w:color="auto"/>
        <w:bottom w:val="none" w:sz="0" w:space="0" w:color="auto"/>
        <w:right w:val="none" w:sz="0" w:space="0" w:color="auto"/>
      </w:divBdr>
    </w:div>
    <w:div w:id="464394470">
      <w:bodyDiv w:val="1"/>
      <w:marLeft w:val="0"/>
      <w:marRight w:val="0"/>
      <w:marTop w:val="0"/>
      <w:marBottom w:val="0"/>
      <w:divBdr>
        <w:top w:val="none" w:sz="0" w:space="0" w:color="auto"/>
        <w:left w:val="none" w:sz="0" w:space="0" w:color="auto"/>
        <w:bottom w:val="none" w:sz="0" w:space="0" w:color="auto"/>
        <w:right w:val="none" w:sz="0" w:space="0" w:color="auto"/>
      </w:divBdr>
    </w:div>
    <w:div w:id="472254140">
      <w:bodyDiv w:val="1"/>
      <w:marLeft w:val="0"/>
      <w:marRight w:val="0"/>
      <w:marTop w:val="0"/>
      <w:marBottom w:val="0"/>
      <w:divBdr>
        <w:top w:val="none" w:sz="0" w:space="0" w:color="auto"/>
        <w:left w:val="none" w:sz="0" w:space="0" w:color="auto"/>
        <w:bottom w:val="none" w:sz="0" w:space="0" w:color="auto"/>
        <w:right w:val="none" w:sz="0" w:space="0" w:color="auto"/>
      </w:divBdr>
    </w:div>
    <w:div w:id="476071644">
      <w:bodyDiv w:val="1"/>
      <w:marLeft w:val="0"/>
      <w:marRight w:val="0"/>
      <w:marTop w:val="0"/>
      <w:marBottom w:val="0"/>
      <w:divBdr>
        <w:top w:val="none" w:sz="0" w:space="0" w:color="auto"/>
        <w:left w:val="none" w:sz="0" w:space="0" w:color="auto"/>
        <w:bottom w:val="none" w:sz="0" w:space="0" w:color="auto"/>
        <w:right w:val="none" w:sz="0" w:space="0" w:color="auto"/>
      </w:divBdr>
    </w:div>
    <w:div w:id="556431149">
      <w:bodyDiv w:val="1"/>
      <w:marLeft w:val="0"/>
      <w:marRight w:val="0"/>
      <w:marTop w:val="0"/>
      <w:marBottom w:val="0"/>
      <w:divBdr>
        <w:top w:val="none" w:sz="0" w:space="0" w:color="auto"/>
        <w:left w:val="none" w:sz="0" w:space="0" w:color="auto"/>
        <w:bottom w:val="none" w:sz="0" w:space="0" w:color="auto"/>
        <w:right w:val="none" w:sz="0" w:space="0" w:color="auto"/>
      </w:divBdr>
    </w:div>
    <w:div w:id="584075667">
      <w:bodyDiv w:val="1"/>
      <w:marLeft w:val="0"/>
      <w:marRight w:val="0"/>
      <w:marTop w:val="0"/>
      <w:marBottom w:val="0"/>
      <w:divBdr>
        <w:top w:val="none" w:sz="0" w:space="0" w:color="auto"/>
        <w:left w:val="none" w:sz="0" w:space="0" w:color="auto"/>
        <w:bottom w:val="none" w:sz="0" w:space="0" w:color="auto"/>
        <w:right w:val="none" w:sz="0" w:space="0" w:color="auto"/>
      </w:divBdr>
    </w:div>
    <w:div w:id="590966778">
      <w:bodyDiv w:val="1"/>
      <w:marLeft w:val="0"/>
      <w:marRight w:val="0"/>
      <w:marTop w:val="0"/>
      <w:marBottom w:val="0"/>
      <w:divBdr>
        <w:top w:val="none" w:sz="0" w:space="0" w:color="auto"/>
        <w:left w:val="none" w:sz="0" w:space="0" w:color="auto"/>
        <w:bottom w:val="none" w:sz="0" w:space="0" w:color="auto"/>
        <w:right w:val="none" w:sz="0" w:space="0" w:color="auto"/>
      </w:divBdr>
    </w:div>
    <w:div w:id="623776564">
      <w:bodyDiv w:val="1"/>
      <w:marLeft w:val="0"/>
      <w:marRight w:val="0"/>
      <w:marTop w:val="0"/>
      <w:marBottom w:val="0"/>
      <w:divBdr>
        <w:top w:val="none" w:sz="0" w:space="0" w:color="auto"/>
        <w:left w:val="none" w:sz="0" w:space="0" w:color="auto"/>
        <w:bottom w:val="none" w:sz="0" w:space="0" w:color="auto"/>
        <w:right w:val="none" w:sz="0" w:space="0" w:color="auto"/>
      </w:divBdr>
    </w:div>
    <w:div w:id="669992956">
      <w:bodyDiv w:val="1"/>
      <w:marLeft w:val="0"/>
      <w:marRight w:val="0"/>
      <w:marTop w:val="0"/>
      <w:marBottom w:val="0"/>
      <w:divBdr>
        <w:top w:val="none" w:sz="0" w:space="0" w:color="auto"/>
        <w:left w:val="none" w:sz="0" w:space="0" w:color="auto"/>
        <w:bottom w:val="none" w:sz="0" w:space="0" w:color="auto"/>
        <w:right w:val="none" w:sz="0" w:space="0" w:color="auto"/>
      </w:divBdr>
    </w:div>
    <w:div w:id="755634992">
      <w:bodyDiv w:val="1"/>
      <w:marLeft w:val="0"/>
      <w:marRight w:val="0"/>
      <w:marTop w:val="0"/>
      <w:marBottom w:val="0"/>
      <w:divBdr>
        <w:top w:val="none" w:sz="0" w:space="0" w:color="auto"/>
        <w:left w:val="none" w:sz="0" w:space="0" w:color="auto"/>
        <w:bottom w:val="none" w:sz="0" w:space="0" w:color="auto"/>
        <w:right w:val="none" w:sz="0" w:space="0" w:color="auto"/>
      </w:divBdr>
    </w:div>
    <w:div w:id="891189781">
      <w:bodyDiv w:val="1"/>
      <w:marLeft w:val="0"/>
      <w:marRight w:val="0"/>
      <w:marTop w:val="0"/>
      <w:marBottom w:val="0"/>
      <w:divBdr>
        <w:top w:val="none" w:sz="0" w:space="0" w:color="auto"/>
        <w:left w:val="none" w:sz="0" w:space="0" w:color="auto"/>
        <w:bottom w:val="none" w:sz="0" w:space="0" w:color="auto"/>
        <w:right w:val="none" w:sz="0" w:space="0" w:color="auto"/>
      </w:divBdr>
    </w:div>
    <w:div w:id="942957836">
      <w:bodyDiv w:val="1"/>
      <w:marLeft w:val="0"/>
      <w:marRight w:val="0"/>
      <w:marTop w:val="0"/>
      <w:marBottom w:val="0"/>
      <w:divBdr>
        <w:top w:val="none" w:sz="0" w:space="0" w:color="auto"/>
        <w:left w:val="none" w:sz="0" w:space="0" w:color="auto"/>
        <w:bottom w:val="none" w:sz="0" w:space="0" w:color="auto"/>
        <w:right w:val="none" w:sz="0" w:space="0" w:color="auto"/>
      </w:divBdr>
    </w:div>
    <w:div w:id="953562475">
      <w:bodyDiv w:val="1"/>
      <w:marLeft w:val="0"/>
      <w:marRight w:val="0"/>
      <w:marTop w:val="0"/>
      <w:marBottom w:val="0"/>
      <w:divBdr>
        <w:top w:val="none" w:sz="0" w:space="0" w:color="auto"/>
        <w:left w:val="none" w:sz="0" w:space="0" w:color="auto"/>
        <w:bottom w:val="none" w:sz="0" w:space="0" w:color="auto"/>
        <w:right w:val="none" w:sz="0" w:space="0" w:color="auto"/>
      </w:divBdr>
    </w:div>
    <w:div w:id="987706050">
      <w:bodyDiv w:val="1"/>
      <w:marLeft w:val="0"/>
      <w:marRight w:val="0"/>
      <w:marTop w:val="0"/>
      <w:marBottom w:val="0"/>
      <w:divBdr>
        <w:top w:val="none" w:sz="0" w:space="0" w:color="auto"/>
        <w:left w:val="none" w:sz="0" w:space="0" w:color="auto"/>
        <w:bottom w:val="none" w:sz="0" w:space="0" w:color="auto"/>
        <w:right w:val="none" w:sz="0" w:space="0" w:color="auto"/>
      </w:divBdr>
    </w:div>
    <w:div w:id="1022247026">
      <w:bodyDiv w:val="1"/>
      <w:marLeft w:val="0"/>
      <w:marRight w:val="0"/>
      <w:marTop w:val="0"/>
      <w:marBottom w:val="0"/>
      <w:divBdr>
        <w:top w:val="none" w:sz="0" w:space="0" w:color="auto"/>
        <w:left w:val="none" w:sz="0" w:space="0" w:color="auto"/>
        <w:bottom w:val="none" w:sz="0" w:space="0" w:color="auto"/>
        <w:right w:val="none" w:sz="0" w:space="0" w:color="auto"/>
      </w:divBdr>
    </w:div>
    <w:div w:id="1105148022">
      <w:bodyDiv w:val="1"/>
      <w:marLeft w:val="0"/>
      <w:marRight w:val="0"/>
      <w:marTop w:val="0"/>
      <w:marBottom w:val="0"/>
      <w:divBdr>
        <w:top w:val="none" w:sz="0" w:space="0" w:color="auto"/>
        <w:left w:val="none" w:sz="0" w:space="0" w:color="auto"/>
        <w:bottom w:val="none" w:sz="0" w:space="0" w:color="auto"/>
        <w:right w:val="none" w:sz="0" w:space="0" w:color="auto"/>
      </w:divBdr>
    </w:div>
    <w:div w:id="1160315894">
      <w:bodyDiv w:val="1"/>
      <w:marLeft w:val="0"/>
      <w:marRight w:val="0"/>
      <w:marTop w:val="0"/>
      <w:marBottom w:val="0"/>
      <w:divBdr>
        <w:top w:val="none" w:sz="0" w:space="0" w:color="auto"/>
        <w:left w:val="none" w:sz="0" w:space="0" w:color="auto"/>
        <w:bottom w:val="none" w:sz="0" w:space="0" w:color="auto"/>
        <w:right w:val="none" w:sz="0" w:space="0" w:color="auto"/>
      </w:divBdr>
    </w:div>
    <w:div w:id="1184710900">
      <w:bodyDiv w:val="1"/>
      <w:marLeft w:val="0"/>
      <w:marRight w:val="0"/>
      <w:marTop w:val="0"/>
      <w:marBottom w:val="0"/>
      <w:divBdr>
        <w:top w:val="none" w:sz="0" w:space="0" w:color="auto"/>
        <w:left w:val="none" w:sz="0" w:space="0" w:color="auto"/>
        <w:bottom w:val="none" w:sz="0" w:space="0" w:color="auto"/>
        <w:right w:val="none" w:sz="0" w:space="0" w:color="auto"/>
      </w:divBdr>
    </w:div>
    <w:div w:id="1223635973">
      <w:bodyDiv w:val="1"/>
      <w:marLeft w:val="0"/>
      <w:marRight w:val="0"/>
      <w:marTop w:val="0"/>
      <w:marBottom w:val="0"/>
      <w:divBdr>
        <w:top w:val="none" w:sz="0" w:space="0" w:color="auto"/>
        <w:left w:val="none" w:sz="0" w:space="0" w:color="auto"/>
        <w:bottom w:val="none" w:sz="0" w:space="0" w:color="auto"/>
        <w:right w:val="none" w:sz="0" w:space="0" w:color="auto"/>
      </w:divBdr>
    </w:div>
    <w:div w:id="1246572013">
      <w:bodyDiv w:val="1"/>
      <w:marLeft w:val="0"/>
      <w:marRight w:val="0"/>
      <w:marTop w:val="0"/>
      <w:marBottom w:val="0"/>
      <w:divBdr>
        <w:top w:val="none" w:sz="0" w:space="0" w:color="auto"/>
        <w:left w:val="none" w:sz="0" w:space="0" w:color="auto"/>
        <w:bottom w:val="none" w:sz="0" w:space="0" w:color="auto"/>
        <w:right w:val="none" w:sz="0" w:space="0" w:color="auto"/>
      </w:divBdr>
    </w:div>
    <w:div w:id="1257791278">
      <w:bodyDiv w:val="1"/>
      <w:marLeft w:val="0"/>
      <w:marRight w:val="0"/>
      <w:marTop w:val="0"/>
      <w:marBottom w:val="0"/>
      <w:divBdr>
        <w:top w:val="none" w:sz="0" w:space="0" w:color="auto"/>
        <w:left w:val="none" w:sz="0" w:space="0" w:color="auto"/>
        <w:bottom w:val="none" w:sz="0" w:space="0" w:color="auto"/>
        <w:right w:val="none" w:sz="0" w:space="0" w:color="auto"/>
      </w:divBdr>
    </w:div>
    <w:div w:id="1317224401">
      <w:bodyDiv w:val="1"/>
      <w:marLeft w:val="0"/>
      <w:marRight w:val="0"/>
      <w:marTop w:val="0"/>
      <w:marBottom w:val="0"/>
      <w:divBdr>
        <w:top w:val="none" w:sz="0" w:space="0" w:color="auto"/>
        <w:left w:val="none" w:sz="0" w:space="0" w:color="auto"/>
        <w:bottom w:val="none" w:sz="0" w:space="0" w:color="auto"/>
        <w:right w:val="none" w:sz="0" w:space="0" w:color="auto"/>
      </w:divBdr>
    </w:div>
    <w:div w:id="1335259346">
      <w:bodyDiv w:val="1"/>
      <w:marLeft w:val="0"/>
      <w:marRight w:val="0"/>
      <w:marTop w:val="0"/>
      <w:marBottom w:val="0"/>
      <w:divBdr>
        <w:top w:val="none" w:sz="0" w:space="0" w:color="auto"/>
        <w:left w:val="none" w:sz="0" w:space="0" w:color="auto"/>
        <w:bottom w:val="none" w:sz="0" w:space="0" w:color="auto"/>
        <w:right w:val="none" w:sz="0" w:space="0" w:color="auto"/>
      </w:divBdr>
    </w:div>
    <w:div w:id="1344093471">
      <w:bodyDiv w:val="1"/>
      <w:marLeft w:val="0"/>
      <w:marRight w:val="0"/>
      <w:marTop w:val="0"/>
      <w:marBottom w:val="0"/>
      <w:divBdr>
        <w:top w:val="none" w:sz="0" w:space="0" w:color="auto"/>
        <w:left w:val="none" w:sz="0" w:space="0" w:color="auto"/>
        <w:bottom w:val="none" w:sz="0" w:space="0" w:color="auto"/>
        <w:right w:val="none" w:sz="0" w:space="0" w:color="auto"/>
      </w:divBdr>
    </w:div>
    <w:div w:id="1385984500">
      <w:bodyDiv w:val="1"/>
      <w:marLeft w:val="0"/>
      <w:marRight w:val="0"/>
      <w:marTop w:val="0"/>
      <w:marBottom w:val="0"/>
      <w:divBdr>
        <w:top w:val="none" w:sz="0" w:space="0" w:color="auto"/>
        <w:left w:val="none" w:sz="0" w:space="0" w:color="auto"/>
        <w:bottom w:val="none" w:sz="0" w:space="0" w:color="auto"/>
        <w:right w:val="none" w:sz="0" w:space="0" w:color="auto"/>
      </w:divBdr>
    </w:div>
    <w:div w:id="1460296641">
      <w:bodyDiv w:val="1"/>
      <w:marLeft w:val="0"/>
      <w:marRight w:val="0"/>
      <w:marTop w:val="0"/>
      <w:marBottom w:val="0"/>
      <w:divBdr>
        <w:top w:val="none" w:sz="0" w:space="0" w:color="auto"/>
        <w:left w:val="none" w:sz="0" w:space="0" w:color="auto"/>
        <w:bottom w:val="none" w:sz="0" w:space="0" w:color="auto"/>
        <w:right w:val="none" w:sz="0" w:space="0" w:color="auto"/>
      </w:divBdr>
    </w:div>
    <w:div w:id="1471551165">
      <w:bodyDiv w:val="1"/>
      <w:marLeft w:val="0"/>
      <w:marRight w:val="0"/>
      <w:marTop w:val="0"/>
      <w:marBottom w:val="0"/>
      <w:divBdr>
        <w:top w:val="none" w:sz="0" w:space="0" w:color="auto"/>
        <w:left w:val="none" w:sz="0" w:space="0" w:color="auto"/>
        <w:bottom w:val="none" w:sz="0" w:space="0" w:color="auto"/>
        <w:right w:val="none" w:sz="0" w:space="0" w:color="auto"/>
      </w:divBdr>
    </w:div>
    <w:div w:id="1526285188">
      <w:bodyDiv w:val="1"/>
      <w:marLeft w:val="0"/>
      <w:marRight w:val="0"/>
      <w:marTop w:val="0"/>
      <w:marBottom w:val="0"/>
      <w:divBdr>
        <w:top w:val="none" w:sz="0" w:space="0" w:color="auto"/>
        <w:left w:val="none" w:sz="0" w:space="0" w:color="auto"/>
        <w:bottom w:val="none" w:sz="0" w:space="0" w:color="auto"/>
        <w:right w:val="none" w:sz="0" w:space="0" w:color="auto"/>
      </w:divBdr>
    </w:div>
    <w:div w:id="1632133627">
      <w:bodyDiv w:val="1"/>
      <w:marLeft w:val="0"/>
      <w:marRight w:val="0"/>
      <w:marTop w:val="0"/>
      <w:marBottom w:val="0"/>
      <w:divBdr>
        <w:top w:val="none" w:sz="0" w:space="0" w:color="auto"/>
        <w:left w:val="none" w:sz="0" w:space="0" w:color="auto"/>
        <w:bottom w:val="none" w:sz="0" w:space="0" w:color="auto"/>
        <w:right w:val="none" w:sz="0" w:space="0" w:color="auto"/>
      </w:divBdr>
    </w:div>
    <w:div w:id="1646623662">
      <w:bodyDiv w:val="1"/>
      <w:marLeft w:val="0"/>
      <w:marRight w:val="0"/>
      <w:marTop w:val="0"/>
      <w:marBottom w:val="0"/>
      <w:divBdr>
        <w:top w:val="none" w:sz="0" w:space="0" w:color="auto"/>
        <w:left w:val="none" w:sz="0" w:space="0" w:color="auto"/>
        <w:bottom w:val="none" w:sz="0" w:space="0" w:color="auto"/>
        <w:right w:val="none" w:sz="0" w:space="0" w:color="auto"/>
      </w:divBdr>
    </w:div>
    <w:div w:id="1663964788">
      <w:bodyDiv w:val="1"/>
      <w:marLeft w:val="0"/>
      <w:marRight w:val="0"/>
      <w:marTop w:val="0"/>
      <w:marBottom w:val="0"/>
      <w:divBdr>
        <w:top w:val="none" w:sz="0" w:space="0" w:color="auto"/>
        <w:left w:val="none" w:sz="0" w:space="0" w:color="auto"/>
        <w:bottom w:val="none" w:sz="0" w:space="0" w:color="auto"/>
        <w:right w:val="none" w:sz="0" w:space="0" w:color="auto"/>
      </w:divBdr>
    </w:div>
    <w:div w:id="1676961019">
      <w:bodyDiv w:val="1"/>
      <w:marLeft w:val="0"/>
      <w:marRight w:val="0"/>
      <w:marTop w:val="0"/>
      <w:marBottom w:val="0"/>
      <w:divBdr>
        <w:top w:val="none" w:sz="0" w:space="0" w:color="auto"/>
        <w:left w:val="none" w:sz="0" w:space="0" w:color="auto"/>
        <w:bottom w:val="none" w:sz="0" w:space="0" w:color="auto"/>
        <w:right w:val="none" w:sz="0" w:space="0" w:color="auto"/>
      </w:divBdr>
    </w:div>
    <w:div w:id="1744722224">
      <w:bodyDiv w:val="1"/>
      <w:marLeft w:val="0"/>
      <w:marRight w:val="0"/>
      <w:marTop w:val="0"/>
      <w:marBottom w:val="0"/>
      <w:divBdr>
        <w:top w:val="none" w:sz="0" w:space="0" w:color="auto"/>
        <w:left w:val="none" w:sz="0" w:space="0" w:color="auto"/>
        <w:bottom w:val="none" w:sz="0" w:space="0" w:color="auto"/>
        <w:right w:val="none" w:sz="0" w:space="0" w:color="auto"/>
      </w:divBdr>
    </w:div>
    <w:div w:id="1744987411">
      <w:bodyDiv w:val="1"/>
      <w:marLeft w:val="0"/>
      <w:marRight w:val="0"/>
      <w:marTop w:val="0"/>
      <w:marBottom w:val="0"/>
      <w:divBdr>
        <w:top w:val="none" w:sz="0" w:space="0" w:color="auto"/>
        <w:left w:val="none" w:sz="0" w:space="0" w:color="auto"/>
        <w:bottom w:val="none" w:sz="0" w:space="0" w:color="auto"/>
        <w:right w:val="none" w:sz="0" w:space="0" w:color="auto"/>
      </w:divBdr>
    </w:div>
    <w:div w:id="1791046001">
      <w:bodyDiv w:val="1"/>
      <w:marLeft w:val="0"/>
      <w:marRight w:val="0"/>
      <w:marTop w:val="0"/>
      <w:marBottom w:val="0"/>
      <w:divBdr>
        <w:top w:val="none" w:sz="0" w:space="0" w:color="auto"/>
        <w:left w:val="none" w:sz="0" w:space="0" w:color="auto"/>
        <w:bottom w:val="none" w:sz="0" w:space="0" w:color="auto"/>
        <w:right w:val="none" w:sz="0" w:space="0" w:color="auto"/>
      </w:divBdr>
    </w:div>
    <w:div w:id="1908371858">
      <w:bodyDiv w:val="1"/>
      <w:marLeft w:val="0"/>
      <w:marRight w:val="0"/>
      <w:marTop w:val="0"/>
      <w:marBottom w:val="0"/>
      <w:divBdr>
        <w:top w:val="none" w:sz="0" w:space="0" w:color="auto"/>
        <w:left w:val="none" w:sz="0" w:space="0" w:color="auto"/>
        <w:bottom w:val="none" w:sz="0" w:space="0" w:color="auto"/>
        <w:right w:val="none" w:sz="0" w:space="0" w:color="auto"/>
      </w:divBdr>
    </w:div>
    <w:div w:id="2008433282">
      <w:bodyDiv w:val="1"/>
      <w:marLeft w:val="0"/>
      <w:marRight w:val="0"/>
      <w:marTop w:val="0"/>
      <w:marBottom w:val="0"/>
      <w:divBdr>
        <w:top w:val="none" w:sz="0" w:space="0" w:color="auto"/>
        <w:left w:val="none" w:sz="0" w:space="0" w:color="auto"/>
        <w:bottom w:val="none" w:sz="0" w:space="0" w:color="auto"/>
        <w:right w:val="none" w:sz="0" w:space="0" w:color="auto"/>
      </w:divBdr>
    </w:div>
    <w:div w:id="2034958754">
      <w:bodyDiv w:val="1"/>
      <w:marLeft w:val="0"/>
      <w:marRight w:val="0"/>
      <w:marTop w:val="0"/>
      <w:marBottom w:val="0"/>
      <w:divBdr>
        <w:top w:val="none" w:sz="0" w:space="0" w:color="auto"/>
        <w:left w:val="none" w:sz="0" w:space="0" w:color="auto"/>
        <w:bottom w:val="none" w:sz="0" w:space="0" w:color="auto"/>
        <w:right w:val="none" w:sz="0" w:space="0" w:color="auto"/>
      </w:divBdr>
    </w:div>
    <w:div w:id="2097510084">
      <w:bodyDiv w:val="1"/>
      <w:marLeft w:val="0"/>
      <w:marRight w:val="0"/>
      <w:marTop w:val="0"/>
      <w:marBottom w:val="0"/>
      <w:divBdr>
        <w:top w:val="none" w:sz="0" w:space="0" w:color="auto"/>
        <w:left w:val="none" w:sz="0" w:space="0" w:color="auto"/>
        <w:bottom w:val="none" w:sz="0" w:space="0" w:color="auto"/>
        <w:right w:val="none" w:sz="0" w:space="0" w:color="auto"/>
      </w:divBdr>
    </w:div>
    <w:div w:id="2144035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89BCB-8BB1-4B9B-8662-C326D4480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6</Pages>
  <Words>2109</Words>
  <Characters>12657</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vt:lpstr>
    </vt:vector>
  </TitlesOfParts>
  <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Edward Grądziel</dc:creator>
  <dc:description/>
  <cp:lastModifiedBy>Dorota Rucińska</cp:lastModifiedBy>
  <cp:revision>18</cp:revision>
  <cp:lastPrinted>2021-07-27T07:55:00Z</cp:lastPrinted>
  <dcterms:created xsi:type="dcterms:W3CDTF">2021-09-30T06:13:00Z</dcterms:created>
  <dcterms:modified xsi:type="dcterms:W3CDTF">2021-10-06T08:15:00Z</dcterms:modified>
  <dc:language>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