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E702" w14:textId="407272F3" w:rsidR="00CD31E1" w:rsidRPr="00BE654D" w:rsidRDefault="00CD31E1" w:rsidP="00CD31E1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Bydgoszcz, dn.</w:t>
      </w:r>
      <w:r w:rsidR="00DC749C">
        <w:rPr>
          <w:rFonts w:ascii="Arial" w:hAnsi="Arial" w:cs="Arial"/>
          <w:sz w:val="18"/>
          <w:szCs w:val="18"/>
        </w:rPr>
        <w:t>05</w:t>
      </w:r>
      <w:r w:rsidRPr="00BE654D">
        <w:rPr>
          <w:rFonts w:ascii="Arial" w:hAnsi="Arial" w:cs="Arial"/>
          <w:sz w:val="18"/>
          <w:szCs w:val="18"/>
        </w:rPr>
        <w:t>.</w:t>
      </w:r>
      <w:r w:rsidR="00DC749C">
        <w:rPr>
          <w:rFonts w:ascii="Arial" w:hAnsi="Arial" w:cs="Arial"/>
          <w:sz w:val="18"/>
          <w:szCs w:val="18"/>
        </w:rPr>
        <w:t>10</w:t>
      </w:r>
      <w:r w:rsidRPr="00BE654D">
        <w:rPr>
          <w:rFonts w:ascii="Arial" w:hAnsi="Arial" w:cs="Arial"/>
          <w:sz w:val="18"/>
          <w:szCs w:val="18"/>
        </w:rPr>
        <w:t>.2021</w:t>
      </w:r>
      <w:r w:rsidR="00DC749C">
        <w:rPr>
          <w:rFonts w:ascii="Arial" w:hAnsi="Arial" w:cs="Arial"/>
          <w:sz w:val="18"/>
          <w:szCs w:val="18"/>
        </w:rPr>
        <w:t xml:space="preserve"> </w:t>
      </w:r>
      <w:r w:rsidR="00AD7A8D" w:rsidRPr="00BE654D">
        <w:rPr>
          <w:rFonts w:ascii="Arial" w:hAnsi="Arial" w:cs="Arial"/>
          <w:sz w:val="18"/>
          <w:szCs w:val="18"/>
        </w:rPr>
        <w:t>r.</w:t>
      </w:r>
    </w:p>
    <w:p w14:paraId="25CF050E" w14:textId="0C32394B" w:rsidR="00CD31E1" w:rsidRPr="00BE654D" w:rsidRDefault="00CD31E1" w:rsidP="00CD31E1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 xml:space="preserve">Nr sprawy: </w:t>
      </w:r>
      <w:r w:rsidR="007E5B58">
        <w:rPr>
          <w:rFonts w:ascii="Arial" w:hAnsi="Arial" w:cs="Arial"/>
          <w:sz w:val="18"/>
          <w:szCs w:val="18"/>
        </w:rPr>
        <w:t>17</w:t>
      </w:r>
      <w:r w:rsidRPr="00BE654D">
        <w:rPr>
          <w:rFonts w:ascii="Arial" w:hAnsi="Arial" w:cs="Arial"/>
          <w:sz w:val="18"/>
          <w:szCs w:val="18"/>
        </w:rPr>
        <w:t xml:space="preserve"> / 2021 / TP</w:t>
      </w:r>
    </w:p>
    <w:p w14:paraId="1201AEF3" w14:textId="77777777" w:rsidR="00CD31E1" w:rsidRPr="00BE654D" w:rsidRDefault="00CD31E1" w:rsidP="00CD31E1">
      <w:pPr>
        <w:spacing w:before="240"/>
        <w:jc w:val="both"/>
        <w:rPr>
          <w:rFonts w:ascii="Arial" w:hAnsi="Arial" w:cs="Arial"/>
          <w:sz w:val="18"/>
          <w:szCs w:val="18"/>
        </w:rPr>
      </w:pPr>
      <w:bookmarkStart w:id="0" w:name="_Hlk144186641"/>
      <w:bookmarkEnd w:id="0"/>
      <w:r w:rsidRPr="00BE654D">
        <w:rPr>
          <w:rFonts w:ascii="Arial" w:hAnsi="Arial" w:cs="Arial"/>
          <w:sz w:val="18"/>
          <w:szCs w:val="18"/>
        </w:rPr>
        <w:t>Do Wykonawców:</w:t>
      </w:r>
    </w:p>
    <w:p w14:paraId="65A150FB" w14:textId="77777777" w:rsidR="00CD31E1" w:rsidRPr="00BE654D" w:rsidRDefault="00CD31E1" w:rsidP="00CD31E1">
      <w:pPr>
        <w:ind w:left="851" w:hanging="851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Dotyczy: postępowania o udzielenie zamówienie publicznego w trybie podstawowym na zakup sprzętu medycznego dla Wojewódzkiego Szpitala Dziecięcego im. J. Brudzińskiego w Bydgoszczy.</w:t>
      </w:r>
    </w:p>
    <w:p w14:paraId="78AC8991" w14:textId="5859DDE4" w:rsidR="00CD31E1" w:rsidRPr="00BE654D" w:rsidRDefault="00CD31E1" w:rsidP="00CD31E1">
      <w:pPr>
        <w:spacing w:before="240"/>
        <w:ind w:firstLine="851"/>
        <w:jc w:val="both"/>
        <w:rPr>
          <w:rFonts w:ascii="Arial" w:hAnsi="Arial" w:cs="Arial"/>
          <w:i/>
          <w:iCs/>
          <w:sz w:val="16"/>
          <w:szCs w:val="16"/>
        </w:rPr>
      </w:pPr>
      <w:r w:rsidRPr="00BE654D">
        <w:rPr>
          <w:rFonts w:ascii="Arial" w:hAnsi="Arial" w:cs="Arial"/>
          <w:sz w:val="18"/>
          <w:szCs w:val="18"/>
        </w:rPr>
        <w:t>W związku z pytaniami wystosowanymi przez Wykonawców udzielamy wyjaśnień na podstawie art. 284 ust. 6 ustawy z dnia 11 września 2019</w:t>
      </w:r>
      <w:r w:rsidR="00993664">
        <w:rPr>
          <w:rFonts w:ascii="Arial" w:hAnsi="Arial" w:cs="Arial"/>
          <w:sz w:val="18"/>
          <w:szCs w:val="18"/>
        </w:rPr>
        <w:t xml:space="preserve"> </w:t>
      </w:r>
      <w:r w:rsidRPr="00BE654D">
        <w:rPr>
          <w:rFonts w:ascii="Arial" w:hAnsi="Arial" w:cs="Arial"/>
          <w:sz w:val="18"/>
          <w:szCs w:val="18"/>
        </w:rPr>
        <w:t>r. Prawo zamówień publicznych</w:t>
      </w:r>
      <w:r w:rsidRPr="00BE654D">
        <w:rPr>
          <w:rFonts w:ascii="Arial" w:hAnsi="Arial" w:cs="Arial"/>
        </w:rPr>
        <w:t xml:space="preserve"> </w:t>
      </w:r>
      <w:r w:rsidRPr="00BE654D">
        <w:rPr>
          <w:rFonts w:ascii="Arial" w:hAnsi="Arial" w:cs="Arial"/>
          <w:i/>
          <w:iCs/>
          <w:sz w:val="16"/>
          <w:szCs w:val="16"/>
        </w:rPr>
        <w:t>(Dz. U. z 2019 r., poz. 2019 z późn. zm.).</w:t>
      </w:r>
    </w:p>
    <w:p w14:paraId="0E267E75" w14:textId="06F0A98F" w:rsidR="00CD31E1" w:rsidRPr="00BE654D" w:rsidRDefault="00CD31E1" w:rsidP="00BE654D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bookmarkStart w:id="1" w:name="_Hlk14418562"/>
      <w:bookmarkEnd w:id="1"/>
      <w:r w:rsidRPr="00BE654D">
        <w:rPr>
          <w:rFonts w:ascii="Arial" w:hAnsi="Arial" w:cs="Arial"/>
          <w:b/>
          <w:bCs/>
          <w:sz w:val="18"/>
          <w:szCs w:val="18"/>
          <w:u w:val="single"/>
        </w:rPr>
        <w:t>PYTANIA DOTYCZĄCE SPECYFIKACJI TECHNIC</w:t>
      </w:r>
      <w:r w:rsidR="00FC6B4C">
        <w:rPr>
          <w:rFonts w:ascii="Arial" w:hAnsi="Arial" w:cs="Arial"/>
          <w:b/>
          <w:bCs/>
          <w:sz w:val="18"/>
          <w:szCs w:val="18"/>
          <w:u w:val="single"/>
        </w:rPr>
        <w:t>Z</w:t>
      </w:r>
      <w:r w:rsidRPr="00BE654D">
        <w:rPr>
          <w:rFonts w:ascii="Arial" w:hAnsi="Arial" w:cs="Arial"/>
          <w:b/>
          <w:bCs/>
          <w:sz w:val="18"/>
          <w:szCs w:val="18"/>
          <w:u w:val="single"/>
        </w:rPr>
        <w:t>NEJ</w:t>
      </w:r>
    </w:p>
    <w:p w14:paraId="22B1AE8A" w14:textId="04A99F67" w:rsid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bookmarkStart w:id="2" w:name="_Hlk55902998"/>
    </w:p>
    <w:p w14:paraId="7A54DC3A" w14:textId="255DA35C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1</w:t>
      </w:r>
    </w:p>
    <w:p w14:paraId="3C68D839" w14:textId="1F7A9B8C" w:rsidR="00DC7031" w:rsidRDefault="00DC7031" w:rsidP="00DC7031">
      <w:pPr>
        <w:pStyle w:val="Tekstpodstawowy1"/>
        <w:spacing w:line="240" w:lineRule="auto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Zamawiającego o dopuszczenie reduktora z sekwencyjnym dozownikiem o przepływie 0-25 l/min z nastawianymi wartościami przepływu 0, 1, 2, 3, 4, 5, 6, 7, 9, 12, 15, 25 l/min. Przepływ 0-25 l/min jest parametrem wyższym, zapewnia on większe dawkowanie w razie nieprzewidzianych konieczności.</w:t>
      </w:r>
    </w:p>
    <w:p w14:paraId="4A981852" w14:textId="747749EF" w:rsidR="00DC7031" w:rsidRPr="00DC7031" w:rsidRDefault="00DC7031" w:rsidP="00DC7031">
      <w:pPr>
        <w:pStyle w:val="Tekstpodstawowy1"/>
        <w:spacing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 xml:space="preserve">: </w:t>
      </w:r>
      <w:r w:rsidRPr="00DC7031">
        <w:rPr>
          <w:rFonts w:ascii="Arial" w:hAnsi="Arial" w:cs="Arial"/>
          <w:sz w:val="18"/>
          <w:szCs w:val="18"/>
        </w:rPr>
        <w:t>Zamawiający dopuści reduktor z sekwencyjnym dozownikiem o przepływie 0-25 l/min z nastawianymi wartościami przepływu 0, 1, 2, 3, 4, 5, 6, 7, 9, 12, 15, 25 l/min.</w:t>
      </w:r>
    </w:p>
    <w:p w14:paraId="4D39CD98" w14:textId="690FF2AF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2</w:t>
      </w:r>
    </w:p>
    <w:p w14:paraId="34165F92" w14:textId="0AAF6D82" w:rsidR="00DC7031" w:rsidRDefault="00DC7031" w:rsidP="00DC7031">
      <w:pPr>
        <w:pStyle w:val="Tekstpodstawowy1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Zamawiającego o dopuszczenie alternatywnego rozwiązania w postaci reduktora z dozownikiem manometrycznym z płynną regulacja przepływu 0- 15 l/min. Dozownik manometryczny zapewnia odczyt przepływu wprost z manometru, nastawienie płynne daje możliwość dokładniejszego ustawienia dawki dozowanego tlenu.</w:t>
      </w:r>
    </w:p>
    <w:p w14:paraId="07BD1B6B" w14:textId="3B9E8A0E" w:rsidR="00DC7031" w:rsidRPr="00DC7031" w:rsidRDefault="00DC7031" w:rsidP="00DC7031">
      <w:pPr>
        <w:pStyle w:val="Tekstpodstawowy1"/>
        <w:spacing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 xml:space="preserve">: </w:t>
      </w:r>
      <w:r w:rsidRPr="00DC7031">
        <w:rPr>
          <w:rFonts w:ascii="Arial" w:hAnsi="Arial" w:cs="Arial"/>
          <w:sz w:val="18"/>
          <w:szCs w:val="18"/>
        </w:rPr>
        <w:t>Zamawiający dopuści jedynie reduktor z dozownikiem sekwencyjnym.</w:t>
      </w:r>
    </w:p>
    <w:p w14:paraId="2938A2E1" w14:textId="0FF6D509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3</w:t>
      </w:r>
    </w:p>
    <w:p w14:paraId="0B6DFB51" w14:textId="204AD0ED" w:rsidR="00DC7031" w:rsidRDefault="00DC7031" w:rsidP="00DC7031">
      <w:pPr>
        <w:pStyle w:val="Tekstpodstawowy1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Zamawiającego o dopuszczenie alternatywnych wymiarów reduktora tlenowego: 145 x 50 x 80 mm (długość, szerokość, wysokość). Wymiary te w rzeczywistości nieznacznie różnią się od wymaganych i nie stanowią przeszkody w bezproblemowej eksploatacji reduktora.</w:t>
      </w:r>
    </w:p>
    <w:p w14:paraId="1914F6C8" w14:textId="2E1D4EC2" w:rsidR="00DC7031" w:rsidRPr="00DC7031" w:rsidRDefault="00DC7031" w:rsidP="00DC7031">
      <w:pPr>
        <w:pStyle w:val="Tekstpodstawowy1"/>
        <w:spacing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 xml:space="preserve">: </w:t>
      </w:r>
      <w:r w:rsidRPr="00DC7031">
        <w:rPr>
          <w:rFonts w:ascii="Arial" w:hAnsi="Arial" w:cs="Arial"/>
          <w:sz w:val="18"/>
          <w:szCs w:val="18"/>
        </w:rPr>
        <w:t>Zamawiający dopuści reduktor tlenu o wymiarach 145 x 50 x 80 mm pod warunkiem zachowania parametru jego wagi - max 1 kg.</w:t>
      </w:r>
    </w:p>
    <w:p w14:paraId="0068899F" w14:textId="7E3A9416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4</w:t>
      </w:r>
    </w:p>
    <w:p w14:paraId="11C7F5EF" w14:textId="2D95A813" w:rsidR="00DC7031" w:rsidRDefault="00DC7031" w:rsidP="00DC7031">
      <w:pPr>
        <w:pStyle w:val="Tekstpodstawowy1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Zamawiającego o dopuszczenie alternatywnych wymiarów reduktora tlenowego: 190 x 80 x 150 mm (długość, szerokość, wysokość). Wymiary te w rzeczywistości nieznacznie różnią się od wymaganych i nie stanowią przeszkody w bezproblemowej eksploatacji reduktora.</w:t>
      </w:r>
    </w:p>
    <w:p w14:paraId="53B34FEB" w14:textId="01B0A32E" w:rsidR="00DC7031" w:rsidRPr="00DC7031" w:rsidRDefault="00DC7031" w:rsidP="00DC749C">
      <w:pPr>
        <w:pStyle w:val="Tekstpodstawowy1"/>
        <w:spacing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DC7031">
        <w:rPr>
          <w:rFonts w:ascii="Arial" w:hAnsi="Arial" w:cs="Arial"/>
          <w:sz w:val="18"/>
          <w:szCs w:val="18"/>
        </w:rPr>
        <w:t>Zamawiający dopuści reduktor tlenu o wymiarach 190 x 80 x 150 mm pod warunkiem zachowania parametru jego wagi - max 1 kg.</w:t>
      </w:r>
    </w:p>
    <w:p w14:paraId="09B50983" w14:textId="52F047AE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5</w:t>
      </w:r>
    </w:p>
    <w:p w14:paraId="0E8A1FA9" w14:textId="720ABCFA" w:rsidR="00DC7031" w:rsidRDefault="00DC7031" w:rsidP="00DC7031">
      <w:pPr>
        <w:pStyle w:val="Tekstpodstawowy1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Zamawiającego o informację, czy wymagane jest by reduktor tlenowy wyposażony był w nawilżacz, który to jest nieodzownym atrybutem dozowników tlenowych i zapewnia odpowiednie nawilżenie tlenu podawanego pacjentowi?</w:t>
      </w:r>
    </w:p>
    <w:p w14:paraId="1ADD8DB8" w14:textId="184E02E0" w:rsidR="00DC7031" w:rsidRPr="00DC749C" w:rsidRDefault="00DC7031" w:rsidP="00DC749C">
      <w:pPr>
        <w:pStyle w:val="Tekstpodstawowy1"/>
        <w:spacing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 xml:space="preserve">: </w:t>
      </w: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Zamawiający nie wymaga, aby reduktory wyposażone były w nawilżacze.</w:t>
      </w:r>
    </w:p>
    <w:p w14:paraId="7D2AD188" w14:textId="5481E469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6</w:t>
      </w:r>
    </w:p>
    <w:p w14:paraId="1B56D5FA" w14:textId="148B957A" w:rsidR="00DC7031" w:rsidRDefault="00DC7031" w:rsidP="00DC7031">
      <w:pPr>
        <w:pStyle w:val="Tekstpodstawowy1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Zmawiającego o skrócenie terminu płatności z 60 dni do 30 dni od daty dostarczenia do Zamawiającego poprawnie wystawionej zgodnie z postanowieniami umownymi faktury VAT. Powszechną praktyką w zamówieniach publicznych jest stosowanie 30-dniowego terminu płatności. Prosimy o dokonanie stosownych zmian w SWZ oraz projekcie umowy.</w:t>
      </w:r>
    </w:p>
    <w:p w14:paraId="44FF1198" w14:textId="4655A302" w:rsidR="00DC749C" w:rsidRPr="00DC7031" w:rsidRDefault="00DC7031" w:rsidP="00DC749C">
      <w:pPr>
        <w:pStyle w:val="Tekstpodstawowy1"/>
        <w:spacing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 xml:space="preserve">: </w:t>
      </w:r>
      <w:r w:rsidR="00DC749C" w:rsidRPr="00DC749C">
        <w:rPr>
          <w:rFonts w:ascii="Arial" w:hAnsi="Arial" w:cs="Arial"/>
          <w:color w:val="auto"/>
          <w:sz w:val="18"/>
          <w:szCs w:val="18"/>
          <w:lang w:eastAsia="en-US"/>
        </w:rPr>
        <w:t>Zamawiający podtrzymuje zapisy SWZ.</w:t>
      </w:r>
    </w:p>
    <w:p w14:paraId="799A0C77" w14:textId="445167DC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7</w:t>
      </w:r>
    </w:p>
    <w:p w14:paraId="0DA37E0C" w14:textId="691573CC" w:rsidR="00DC7031" w:rsidRDefault="00DC7031" w:rsidP="00DC7031">
      <w:pPr>
        <w:pStyle w:val="Tekstpodstawowy1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 xml:space="preserve">Prosimy Zamawiającego o odstąpienie od wymogu dostarczenia sprzętu zamiennego na okres naprawy. </w:t>
      </w:r>
    </w:p>
    <w:p w14:paraId="5E01235D" w14:textId="2F64926F" w:rsidR="00DC749C" w:rsidRPr="00DC7031" w:rsidRDefault="00DC7031" w:rsidP="00DC749C">
      <w:pPr>
        <w:pStyle w:val="Tekstpodstawowy1"/>
        <w:spacing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 xml:space="preserve">: </w:t>
      </w:r>
      <w:r w:rsidR="00DC749C" w:rsidRPr="00DC749C">
        <w:rPr>
          <w:rFonts w:ascii="Arial" w:hAnsi="Arial" w:cs="Arial"/>
          <w:sz w:val="18"/>
          <w:szCs w:val="18"/>
        </w:rPr>
        <w:t>Zamawiający podtrzymuje zapisy SWZ.</w:t>
      </w:r>
    </w:p>
    <w:p w14:paraId="760BB60B" w14:textId="57992862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8</w:t>
      </w:r>
    </w:p>
    <w:p w14:paraId="01B79408" w14:textId="0FE266B4" w:rsidR="00DC7031" w:rsidRDefault="00DC7031" w:rsidP="00DC7031">
      <w:pPr>
        <w:pStyle w:val="Tekstpodstawowy1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Zamawiającego o rezygnację z wymogu montażu/instalacji reduktorów tlenowych. Oferowane reduktory tlenowe dostarczane są de facto gotowe do użytku. Poza tym oferowane reduktory tlenowe są bardzo proste w obsłudze - wykwalifikowany personel medyczny nie powinien mieć najmniejszych problemów z ich obsługą w oparciu o wcześniejsze</w:t>
      </w:r>
      <w:r w:rsidR="00DC749C"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 xml:space="preserve">zapoznanie się z instrukcją obsługi (w jęz. polskim, dostarczanej wraz z dostawą), </w:t>
      </w: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lastRenderedPageBreak/>
        <w:t>zawierającą wszystkie niezbędne informacje potrzebne Użytkownikom, czy personelowi technicznemu. Konieczność realizacji powyższego wymogu dla oferowanych reduktorów tlenowych przyczyni się jedynie do bezzasadnego zawyżenia ceny ofertowej.</w:t>
      </w:r>
    </w:p>
    <w:p w14:paraId="074C7F77" w14:textId="1ABFAA55" w:rsidR="00DC749C" w:rsidRDefault="00DC7031" w:rsidP="00DC749C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>:</w:t>
      </w:r>
      <w:r w:rsidR="00DC749C">
        <w:rPr>
          <w:rFonts w:ascii="Arial" w:hAnsi="Arial" w:cs="Arial"/>
          <w:sz w:val="18"/>
          <w:szCs w:val="18"/>
        </w:rPr>
        <w:t xml:space="preserve"> </w:t>
      </w:r>
      <w:r w:rsidR="00DC749C" w:rsidRPr="00DC749C">
        <w:rPr>
          <w:rFonts w:ascii="Arial" w:hAnsi="Arial" w:cs="Arial"/>
          <w:sz w:val="18"/>
          <w:szCs w:val="18"/>
        </w:rPr>
        <w:t>Zamawiający rezygnuje z wymogu montażu/instalacji reduktorów tlenowych przypominając, że koniecznym będzie dokonanie odbioru w siedzibie Zamawiającego w obecności osoby wskazanej w umowie.</w:t>
      </w:r>
    </w:p>
    <w:p w14:paraId="39C38EAC" w14:textId="1E454174" w:rsidR="00FC6B4C" w:rsidRDefault="00FC6B4C" w:rsidP="00FC6B4C">
      <w:pPr>
        <w:pStyle w:val="Tekstpodstawowy1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2EEC539" w14:textId="6521FDA8" w:rsidR="00FC6B4C" w:rsidRPr="00BF4E1D" w:rsidRDefault="00FC6B4C" w:rsidP="00FC6B4C">
      <w:pPr>
        <w:pStyle w:val="Tekstpodstawowy1"/>
        <w:jc w:val="both"/>
        <w:rPr>
          <w:rFonts w:ascii="Arial" w:hAnsi="Arial" w:cs="Arial"/>
          <w:b/>
          <w:bCs/>
          <w:sz w:val="18"/>
          <w:szCs w:val="18"/>
        </w:rPr>
      </w:pPr>
      <w:r w:rsidRPr="00BF4E1D">
        <w:rPr>
          <w:rFonts w:ascii="Arial" w:hAnsi="Arial" w:cs="Arial"/>
          <w:b/>
          <w:bCs/>
          <w:sz w:val="18"/>
          <w:szCs w:val="18"/>
        </w:rPr>
        <w:t>W związku z powyższym Zamawiający modyfikuje zapis §5 ust. 2 projektu umowy stanowiącego załącznik nr 4 do SWZ. Treść §5 ust. 2 otrzymuje następujące brzmienie:</w:t>
      </w:r>
    </w:p>
    <w:p w14:paraId="5C41A935" w14:textId="6E0CCD39" w:rsidR="00FC6B4C" w:rsidRPr="00BF4E1D" w:rsidRDefault="00FC6B4C" w:rsidP="00FC6B4C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F4E1D">
        <w:rPr>
          <w:rFonts w:ascii="Arial" w:hAnsi="Arial" w:cs="Arial"/>
          <w:b/>
          <w:bCs/>
          <w:i/>
          <w:iCs/>
          <w:sz w:val="18"/>
          <w:szCs w:val="18"/>
        </w:rPr>
        <w:t>„2. Wykonawca udziela ….. - miesięcznej, (zgodnie z załącznikiem nr 2 do umowy), pełnej gwarancji na przedmiot umowy. Okres gwarancji zaczyna biec w dniu podpisania protokołu odbioru.”</w:t>
      </w:r>
    </w:p>
    <w:p w14:paraId="02A8360A" w14:textId="77777777" w:rsidR="00DC749C" w:rsidRPr="00DC7031" w:rsidRDefault="00DC749C" w:rsidP="00FC6B4C">
      <w:pPr>
        <w:pStyle w:val="Tekstpodstawowy1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F3FCF96" w14:textId="1A7FE729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9</w:t>
      </w:r>
    </w:p>
    <w:p w14:paraId="7AB69D91" w14:textId="7B8AC68D" w:rsidR="00DC7031" w:rsidRDefault="00DC7031" w:rsidP="00DC7031">
      <w:pPr>
        <w:pStyle w:val="Tekstpodstawowy1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Zamawiającego o odstąpienie od wymogu przeprowadzania przeglądów gwarancyjnych nie mniej niż 1 w roku, z uwagi na fakt, iż producent nie przewiduje dla owego wyrobu wykonywania przeglądów gwarancyjnych z taką częstotliwością. Prosimy o zgodę na przeprowadzenie przeglądu gwarancyjnego na wniosek Zamawiającego przed zakończeniem zaoferowanego okresu gwarancji.</w:t>
      </w:r>
    </w:p>
    <w:p w14:paraId="319B73A4" w14:textId="2319402C" w:rsidR="00DC749C" w:rsidRDefault="00DC7031" w:rsidP="00DC749C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>:</w:t>
      </w:r>
      <w:r w:rsidR="00DC749C">
        <w:rPr>
          <w:rFonts w:ascii="Arial" w:hAnsi="Arial" w:cs="Arial"/>
          <w:color w:val="auto"/>
          <w:sz w:val="18"/>
          <w:szCs w:val="18"/>
        </w:rPr>
        <w:t xml:space="preserve"> </w:t>
      </w:r>
      <w:r w:rsidR="00DC749C" w:rsidRPr="00DC749C">
        <w:rPr>
          <w:rFonts w:ascii="Arial" w:hAnsi="Arial" w:cs="Arial"/>
          <w:sz w:val="18"/>
          <w:szCs w:val="18"/>
        </w:rPr>
        <w:t>Zamawiający całkowicie rezygnuje z wymogu przeprowadzania przeglądów okresowych reduktorów.</w:t>
      </w:r>
    </w:p>
    <w:p w14:paraId="57B031DC" w14:textId="1D75BA7D" w:rsidR="00FC6B4C" w:rsidRDefault="00FC6B4C" w:rsidP="00FC6B4C">
      <w:pPr>
        <w:pStyle w:val="Tekstpodstawowy1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571404C" w14:textId="79FE5EEB" w:rsidR="00C01A2C" w:rsidRPr="00FC6B4C" w:rsidRDefault="00FC6B4C" w:rsidP="00FC6B4C">
      <w:pPr>
        <w:pStyle w:val="Tekstpodstawowy1"/>
        <w:jc w:val="both"/>
        <w:rPr>
          <w:rFonts w:ascii="Arial" w:hAnsi="Arial" w:cs="Arial"/>
          <w:b/>
          <w:bCs/>
          <w:sz w:val="18"/>
          <w:szCs w:val="18"/>
        </w:rPr>
      </w:pPr>
      <w:r w:rsidRPr="00FC6B4C">
        <w:rPr>
          <w:rFonts w:ascii="Arial" w:hAnsi="Arial" w:cs="Arial"/>
          <w:b/>
          <w:bCs/>
          <w:sz w:val="18"/>
          <w:szCs w:val="18"/>
        </w:rPr>
        <w:t>W związku z powyższym Zamawiający dokonuje modyfikacji projektu umowy stanowiącego załącznik nr 4 do SWZ, usuwając z §5 ust. 19-21.</w:t>
      </w:r>
    </w:p>
    <w:p w14:paraId="247D8D62" w14:textId="4A300E5B" w:rsidR="00C01A2C" w:rsidRPr="00C01A2C" w:rsidRDefault="00C01A2C" w:rsidP="00C01A2C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 10</w:t>
      </w:r>
    </w:p>
    <w:p w14:paraId="2B519D8F" w14:textId="090E1A3D" w:rsidR="00C01A2C" w:rsidRPr="00C01A2C" w:rsidRDefault="00C01A2C" w:rsidP="00C01A2C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C01A2C">
        <w:rPr>
          <w:rFonts w:ascii="Arial" w:hAnsi="Arial" w:cs="Arial"/>
          <w:color w:val="auto"/>
          <w:sz w:val="18"/>
          <w:szCs w:val="18"/>
        </w:rPr>
        <w:t>Czy przy spełnieniu pozostałych parametrów Zamawiający dopuści ofertę na wysokiej jakości reduktory, które mają wymiary 60 x 95 x 145 mm oraz nastawy przepływu 0;1;2;3;4;5;6;7;9;12;15;25 l/min?</w:t>
      </w:r>
    </w:p>
    <w:p w14:paraId="75164DF0" w14:textId="77777777" w:rsidR="00C01A2C" w:rsidRPr="00C01A2C" w:rsidRDefault="00C01A2C" w:rsidP="00C01A2C">
      <w:pPr>
        <w:pStyle w:val="Tekstpodstawowy1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C01A2C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C01A2C">
        <w:rPr>
          <w:rFonts w:ascii="Arial" w:hAnsi="Arial" w:cs="Arial"/>
          <w:color w:val="auto"/>
          <w:sz w:val="18"/>
          <w:szCs w:val="18"/>
        </w:rPr>
        <w:t xml:space="preserve"> Zamawiający dopuści ofertę na reduktory, które mają wymiary 60 x 95 x 145 mm oraz nastawy przepływu 0;1;2;3;4;5;6;7;9;12;15;25 l/min.</w:t>
      </w:r>
    </w:p>
    <w:p w14:paraId="243D24B6" w14:textId="77777777" w:rsidR="00C01A2C" w:rsidRDefault="00C01A2C" w:rsidP="00C01A2C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Pytanie 11</w:t>
      </w:r>
    </w:p>
    <w:p w14:paraId="73B8EBF7" w14:textId="767C93C0" w:rsidR="00C01A2C" w:rsidRPr="00C01A2C" w:rsidRDefault="00C01A2C" w:rsidP="00C01A2C">
      <w:pPr>
        <w:pStyle w:val="Tekstpodstawowy1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C01A2C">
        <w:rPr>
          <w:rFonts w:ascii="Arial" w:hAnsi="Arial" w:cs="Arial"/>
          <w:color w:val="auto"/>
          <w:sz w:val="18"/>
          <w:szCs w:val="18"/>
        </w:rPr>
        <w:t xml:space="preserve">Czy użytkownik dopuści przepływ tlenu w dozowniku 0-25 l/min ? </w:t>
      </w:r>
    </w:p>
    <w:p w14:paraId="0981EA99" w14:textId="0FAA4B29" w:rsidR="00C01A2C" w:rsidRDefault="00C01A2C" w:rsidP="00C01A2C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C01A2C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C01A2C">
        <w:rPr>
          <w:rFonts w:ascii="Arial" w:hAnsi="Arial" w:cs="Arial"/>
          <w:color w:val="auto"/>
          <w:sz w:val="18"/>
          <w:szCs w:val="18"/>
        </w:rPr>
        <w:t xml:space="preserve"> Zamawiający dopuści ofertę na reduktory, których przepływ tlenu wynosić będzie 0-25l/min ustawiany w sposób sekwencyjny według wartości: 0;1;2;3;4;5;6;7;9;12;15;25 l/min.</w:t>
      </w:r>
    </w:p>
    <w:p w14:paraId="3D8F4961" w14:textId="3CFEDB7D" w:rsidR="00E7329D" w:rsidRDefault="00E7329D" w:rsidP="00C01A2C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18372EAB" w14:textId="4C0DB85A" w:rsidR="00E7329D" w:rsidRDefault="00E7329D" w:rsidP="00E7329D">
      <w:pPr>
        <w:pStyle w:val="Tekstpodstawowy1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Pytanie 12</w:t>
      </w:r>
    </w:p>
    <w:p w14:paraId="0FA250AB" w14:textId="1435AAA9" w:rsidR="00E7329D" w:rsidRPr="00E7329D" w:rsidRDefault="00E7329D" w:rsidP="00E7329D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E7329D">
        <w:rPr>
          <w:rFonts w:ascii="Arial" w:hAnsi="Arial" w:cs="Arial"/>
          <w:color w:val="auto"/>
          <w:sz w:val="18"/>
          <w:szCs w:val="18"/>
        </w:rPr>
        <w:t>Czy Zamawiający dopuści do przetargu reduktory tlenu fabrycznie nowe, nieużywane, wyprodukowane w 2020</w:t>
      </w:r>
      <w:r>
        <w:rPr>
          <w:rFonts w:ascii="Arial" w:hAnsi="Arial" w:cs="Arial"/>
          <w:color w:val="auto"/>
          <w:sz w:val="18"/>
          <w:szCs w:val="18"/>
        </w:rPr>
        <w:t> </w:t>
      </w:r>
      <w:r w:rsidRPr="00E7329D">
        <w:rPr>
          <w:rFonts w:ascii="Arial" w:hAnsi="Arial" w:cs="Arial"/>
          <w:color w:val="auto"/>
          <w:sz w:val="18"/>
          <w:szCs w:val="18"/>
        </w:rPr>
        <w:t>r.?</w:t>
      </w:r>
    </w:p>
    <w:p w14:paraId="45664337" w14:textId="5EF66C5E" w:rsidR="00E7329D" w:rsidRDefault="00E7329D" w:rsidP="00E7329D">
      <w:pPr>
        <w:pStyle w:val="Tekstpodstawowy1"/>
        <w:spacing w:after="0" w:line="240" w:lineRule="auto"/>
        <w:ind w:firstLine="709"/>
        <w:rPr>
          <w:rFonts w:ascii="Arial" w:hAnsi="Arial" w:cs="Arial"/>
          <w:color w:val="auto"/>
          <w:sz w:val="18"/>
          <w:szCs w:val="18"/>
        </w:rPr>
      </w:pPr>
      <w:r w:rsidRPr="00E7329D">
        <w:rPr>
          <w:rFonts w:ascii="Arial" w:hAnsi="Arial" w:cs="Arial"/>
          <w:b/>
          <w:bCs/>
          <w:color w:val="auto"/>
          <w:sz w:val="18"/>
          <w:szCs w:val="18"/>
        </w:rPr>
        <w:t xml:space="preserve">Odpowiedź: </w:t>
      </w:r>
      <w:r w:rsidRPr="00E7329D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2EA83821" w14:textId="067E05A3" w:rsidR="00E7329D" w:rsidRDefault="00E7329D" w:rsidP="00E7329D">
      <w:pPr>
        <w:pStyle w:val="Tekstpodstawowy1"/>
        <w:spacing w:after="0" w:line="240" w:lineRule="auto"/>
        <w:ind w:firstLine="709"/>
        <w:rPr>
          <w:rFonts w:ascii="Arial" w:hAnsi="Arial" w:cs="Arial"/>
          <w:color w:val="auto"/>
          <w:sz w:val="18"/>
          <w:szCs w:val="18"/>
        </w:rPr>
      </w:pPr>
    </w:p>
    <w:p w14:paraId="7A40A534" w14:textId="2B4942C9" w:rsidR="00E7329D" w:rsidRPr="00E7329D" w:rsidRDefault="00E7329D" w:rsidP="00BF4E1D">
      <w:pPr>
        <w:pStyle w:val="Tekstpodstawowy1"/>
        <w:spacing w:after="0"/>
        <w:rPr>
          <w:rFonts w:ascii="Arial" w:hAnsi="Arial" w:cs="Arial"/>
          <w:b/>
          <w:bCs/>
          <w:color w:val="auto"/>
          <w:sz w:val="18"/>
          <w:szCs w:val="18"/>
        </w:rPr>
      </w:pPr>
      <w:r w:rsidRPr="00E7329D">
        <w:rPr>
          <w:rFonts w:ascii="Arial" w:hAnsi="Arial" w:cs="Arial"/>
          <w:b/>
          <w:bCs/>
          <w:color w:val="auto"/>
          <w:sz w:val="18"/>
          <w:szCs w:val="18"/>
        </w:rPr>
        <w:t>Pytanie 13</w:t>
      </w:r>
    </w:p>
    <w:p w14:paraId="50536AD9" w14:textId="33B32289" w:rsidR="00E7329D" w:rsidRPr="00E7329D" w:rsidRDefault="00E7329D" w:rsidP="00E7329D">
      <w:pPr>
        <w:pStyle w:val="Tekstpodstawowy1"/>
        <w:rPr>
          <w:rFonts w:ascii="Arial" w:hAnsi="Arial" w:cs="Arial"/>
          <w:color w:val="auto"/>
          <w:sz w:val="18"/>
          <w:szCs w:val="18"/>
        </w:rPr>
      </w:pPr>
      <w:r w:rsidRPr="00E7329D">
        <w:rPr>
          <w:rFonts w:ascii="Arial" w:hAnsi="Arial" w:cs="Arial"/>
          <w:color w:val="auto"/>
          <w:sz w:val="18"/>
          <w:szCs w:val="18"/>
        </w:rPr>
        <w:t>Czy Zamawiający dopuści reduktory o wymiarach 46x144x104mm, spełniające pozostałe wymogi?</w:t>
      </w:r>
    </w:p>
    <w:p w14:paraId="2BAAE1CF" w14:textId="752C8D6A" w:rsidR="00E7329D" w:rsidRDefault="00E7329D" w:rsidP="00B543F8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E7329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E7329D">
        <w:rPr>
          <w:rFonts w:ascii="Arial" w:hAnsi="Arial" w:cs="Arial"/>
          <w:color w:val="auto"/>
          <w:sz w:val="18"/>
          <w:szCs w:val="18"/>
        </w:rPr>
        <w:t xml:space="preserve"> Zamawiający dopuści reduktor tlenu o wymiarach </w:t>
      </w:r>
      <w:r w:rsidR="00B543F8" w:rsidRPr="00B543F8">
        <w:rPr>
          <w:rFonts w:ascii="Arial" w:hAnsi="Arial" w:cs="Arial"/>
          <w:color w:val="auto"/>
          <w:sz w:val="18"/>
          <w:szCs w:val="18"/>
        </w:rPr>
        <w:t>46</w:t>
      </w:r>
      <w:r w:rsidR="00B543F8">
        <w:rPr>
          <w:rFonts w:ascii="Arial" w:hAnsi="Arial" w:cs="Arial"/>
          <w:color w:val="auto"/>
          <w:sz w:val="18"/>
          <w:szCs w:val="18"/>
        </w:rPr>
        <w:t xml:space="preserve"> </w:t>
      </w:r>
      <w:r w:rsidR="00B543F8" w:rsidRPr="00B543F8">
        <w:rPr>
          <w:rFonts w:ascii="Arial" w:hAnsi="Arial" w:cs="Arial"/>
          <w:color w:val="auto"/>
          <w:sz w:val="18"/>
          <w:szCs w:val="18"/>
        </w:rPr>
        <w:t>x</w:t>
      </w:r>
      <w:r w:rsidR="00BF4E1D">
        <w:rPr>
          <w:rFonts w:ascii="Arial" w:hAnsi="Arial" w:cs="Arial"/>
          <w:color w:val="auto"/>
          <w:sz w:val="18"/>
          <w:szCs w:val="18"/>
        </w:rPr>
        <w:t xml:space="preserve"> </w:t>
      </w:r>
      <w:r w:rsidR="00B543F8" w:rsidRPr="00B543F8">
        <w:rPr>
          <w:rFonts w:ascii="Arial" w:hAnsi="Arial" w:cs="Arial"/>
          <w:color w:val="auto"/>
          <w:sz w:val="18"/>
          <w:szCs w:val="18"/>
        </w:rPr>
        <w:t>144</w:t>
      </w:r>
      <w:r w:rsidR="00B543F8">
        <w:rPr>
          <w:rFonts w:ascii="Arial" w:hAnsi="Arial" w:cs="Arial"/>
          <w:color w:val="auto"/>
          <w:sz w:val="18"/>
          <w:szCs w:val="18"/>
        </w:rPr>
        <w:t xml:space="preserve"> </w:t>
      </w:r>
      <w:r w:rsidR="00B543F8" w:rsidRPr="00B543F8">
        <w:rPr>
          <w:rFonts w:ascii="Arial" w:hAnsi="Arial" w:cs="Arial"/>
          <w:color w:val="auto"/>
          <w:sz w:val="18"/>
          <w:szCs w:val="18"/>
        </w:rPr>
        <w:t>x</w:t>
      </w:r>
      <w:r w:rsidR="00B543F8">
        <w:rPr>
          <w:rFonts w:ascii="Arial" w:hAnsi="Arial" w:cs="Arial"/>
          <w:color w:val="auto"/>
          <w:sz w:val="18"/>
          <w:szCs w:val="18"/>
        </w:rPr>
        <w:t xml:space="preserve"> </w:t>
      </w:r>
      <w:r w:rsidR="00B543F8" w:rsidRPr="00B543F8">
        <w:rPr>
          <w:rFonts w:ascii="Arial" w:hAnsi="Arial" w:cs="Arial"/>
          <w:color w:val="auto"/>
          <w:sz w:val="18"/>
          <w:szCs w:val="18"/>
        </w:rPr>
        <w:t>104</w:t>
      </w:r>
      <w:r w:rsidR="00B543F8">
        <w:rPr>
          <w:rFonts w:ascii="Arial" w:hAnsi="Arial" w:cs="Arial"/>
          <w:color w:val="auto"/>
          <w:sz w:val="18"/>
          <w:szCs w:val="18"/>
        </w:rPr>
        <w:t xml:space="preserve"> </w:t>
      </w:r>
      <w:r w:rsidR="00B543F8" w:rsidRPr="00B543F8">
        <w:rPr>
          <w:rFonts w:ascii="Arial" w:hAnsi="Arial" w:cs="Arial"/>
          <w:color w:val="auto"/>
          <w:sz w:val="18"/>
          <w:szCs w:val="18"/>
        </w:rPr>
        <w:t>mm</w:t>
      </w:r>
      <w:r w:rsidR="00B543F8">
        <w:rPr>
          <w:rFonts w:ascii="Arial" w:hAnsi="Arial" w:cs="Arial"/>
          <w:color w:val="auto"/>
          <w:sz w:val="18"/>
          <w:szCs w:val="18"/>
        </w:rPr>
        <w:t xml:space="preserve"> </w:t>
      </w:r>
      <w:r w:rsidRPr="00E7329D">
        <w:rPr>
          <w:rFonts w:ascii="Arial" w:hAnsi="Arial" w:cs="Arial"/>
          <w:color w:val="auto"/>
          <w:sz w:val="18"/>
          <w:szCs w:val="18"/>
        </w:rPr>
        <w:t>pod warunkiem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E7329D">
        <w:rPr>
          <w:rFonts w:ascii="Arial" w:hAnsi="Arial" w:cs="Arial"/>
          <w:color w:val="auto"/>
          <w:sz w:val="18"/>
          <w:szCs w:val="18"/>
        </w:rPr>
        <w:t>zachowania pozostałych wymogów określonych w specyfikacji technicznej.</w:t>
      </w:r>
    </w:p>
    <w:p w14:paraId="545E9034" w14:textId="4ACEFA59" w:rsidR="00E7329D" w:rsidRDefault="00E7329D" w:rsidP="00E7329D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1C241688" w14:textId="65C726E9" w:rsidR="00E7329D" w:rsidRPr="00E7329D" w:rsidRDefault="00E7329D" w:rsidP="00BF4E1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E7329D">
        <w:rPr>
          <w:rFonts w:ascii="Arial" w:hAnsi="Arial" w:cs="Arial"/>
          <w:b/>
          <w:bCs/>
          <w:color w:val="auto"/>
          <w:sz w:val="18"/>
          <w:szCs w:val="18"/>
        </w:rPr>
        <w:t>Pytanie 14</w:t>
      </w:r>
    </w:p>
    <w:p w14:paraId="32025BCD" w14:textId="703115DB" w:rsidR="00E7329D" w:rsidRPr="00E7329D" w:rsidRDefault="00E7329D" w:rsidP="00E7329D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E7329D">
        <w:rPr>
          <w:rFonts w:ascii="Arial" w:hAnsi="Arial" w:cs="Arial"/>
          <w:color w:val="auto"/>
          <w:sz w:val="18"/>
          <w:szCs w:val="18"/>
        </w:rPr>
        <w:t>Czy Zamawiający zrezygnuje z przeglądów okresowych w czasie trwania gwarancji? Jest to powszechnie stosowane rozwiązanie przy tego typu urządzeniach. Koszt takich przeglądów wpłynie na zwiększenie ceny jednostkowej.</w:t>
      </w:r>
    </w:p>
    <w:p w14:paraId="016711E9" w14:textId="596D7F5A" w:rsidR="00E7329D" w:rsidRDefault="00E7329D" w:rsidP="00E7329D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E7329D">
        <w:rPr>
          <w:rFonts w:ascii="Arial" w:hAnsi="Arial" w:cs="Arial"/>
          <w:b/>
          <w:bCs/>
          <w:color w:val="auto"/>
          <w:sz w:val="18"/>
          <w:szCs w:val="18"/>
        </w:rPr>
        <w:t xml:space="preserve">Odpowiedź: </w:t>
      </w:r>
      <w:r w:rsidRPr="00E7329D">
        <w:rPr>
          <w:rFonts w:ascii="Arial" w:hAnsi="Arial" w:cs="Arial"/>
          <w:color w:val="auto"/>
          <w:sz w:val="18"/>
          <w:szCs w:val="18"/>
        </w:rPr>
        <w:t>Zamawiający całkowicie rezygnuje z wymogu przeprowadzania przeglądów okresowych reduktorów.</w:t>
      </w:r>
    </w:p>
    <w:p w14:paraId="0365BE30" w14:textId="0DBAC74D" w:rsidR="00E7329D" w:rsidRDefault="00E7329D" w:rsidP="00FC6B4C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0038B328" w14:textId="287E0E20" w:rsidR="00C01A2C" w:rsidRPr="00FC6B4C" w:rsidRDefault="00FC6B4C" w:rsidP="00FC6B4C">
      <w:pPr>
        <w:pStyle w:val="Tekstpodstawowy1"/>
        <w:jc w:val="both"/>
        <w:rPr>
          <w:rFonts w:ascii="Arial" w:hAnsi="Arial" w:cs="Arial"/>
          <w:b/>
          <w:bCs/>
          <w:sz w:val="18"/>
          <w:szCs w:val="18"/>
        </w:rPr>
      </w:pPr>
      <w:r w:rsidRPr="00FC6B4C">
        <w:rPr>
          <w:rFonts w:ascii="Arial" w:hAnsi="Arial" w:cs="Arial"/>
          <w:b/>
          <w:bCs/>
          <w:sz w:val="18"/>
          <w:szCs w:val="18"/>
        </w:rPr>
        <w:t>W związku z powyższym Zamawiający dokonuje modyfikacji projektu umowy stanowiącego załącznik nr 4 do SWZ, usuwając z §5 ust. 19-21.</w:t>
      </w:r>
    </w:p>
    <w:p w14:paraId="0B9FEF4B" w14:textId="5A16FAB9" w:rsidR="00DC7031" w:rsidRPr="00DC749C" w:rsidRDefault="00DC7031" w:rsidP="00DC749C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E654D">
        <w:rPr>
          <w:rFonts w:ascii="Arial" w:hAnsi="Arial" w:cs="Arial"/>
          <w:b/>
          <w:bCs/>
          <w:sz w:val="18"/>
          <w:szCs w:val="18"/>
          <w:u w:val="single"/>
        </w:rPr>
        <w:t>PYTANIA DOTYCZĄCE PROJEKTU UMOWY</w:t>
      </w:r>
    </w:p>
    <w:p w14:paraId="1B372494" w14:textId="5B3879CE" w:rsidR="00DC7031" w:rsidRP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1</w:t>
      </w:r>
    </w:p>
    <w:p w14:paraId="667D04F1" w14:textId="3E9D6486" w:rsid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DC7031">
        <w:rPr>
          <w:rFonts w:ascii="Arial" w:hAnsi="Arial" w:cs="Arial"/>
          <w:color w:val="auto"/>
          <w:sz w:val="18"/>
          <w:szCs w:val="18"/>
          <w:lang w:eastAsia="en-US"/>
        </w:rPr>
        <w:t>Prosimy Zamawiającego o zmniejszenie wymiaru kary umownej do wysokości 0,1 % wartości brutto przedmiotu umowy.</w:t>
      </w:r>
    </w:p>
    <w:p w14:paraId="00494BA6" w14:textId="45F64A42" w:rsidR="00DC7031" w:rsidRPr="00DC749C" w:rsidRDefault="00DC749C" w:rsidP="00DC749C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C7031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DC7031">
        <w:rPr>
          <w:rFonts w:ascii="Arial" w:hAnsi="Arial" w:cs="Arial"/>
          <w:color w:val="auto"/>
          <w:sz w:val="18"/>
          <w:szCs w:val="18"/>
        </w:rPr>
        <w:t xml:space="preserve">: </w:t>
      </w:r>
      <w:r w:rsidRPr="00DC749C">
        <w:rPr>
          <w:rFonts w:ascii="Arial" w:hAnsi="Arial" w:cs="Arial"/>
          <w:sz w:val="18"/>
          <w:szCs w:val="18"/>
        </w:rPr>
        <w:t>Zamawiający podtrzymuje zapisy SWZ.</w:t>
      </w:r>
    </w:p>
    <w:p w14:paraId="643A3EB3" w14:textId="550299C5" w:rsidR="00DC7031" w:rsidRDefault="00DC7031" w:rsidP="00DC7031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71CA0616" w14:textId="724A18A6" w:rsidR="00DC7031" w:rsidRPr="00922D7E" w:rsidRDefault="00C01A2C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Pytanie 2</w:t>
      </w:r>
    </w:p>
    <w:p w14:paraId="76F99699" w14:textId="583926A7" w:rsidR="00C01A2C" w:rsidRPr="00C01A2C" w:rsidRDefault="00C01A2C" w:rsidP="00C01A2C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C01A2C">
        <w:rPr>
          <w:rFonts w:ascii="Arial" w:hAnsi="Arial" w:cs="Arial"/>
          <w:color w:val="auto"/>
          <w:sz w:val="18"/>
          <w:szCs w:val="18"/>
        </w:rPr>
        <w:t>Czy Zamawiający zgodzi się na wydłużenie terminu podjęcia diagnozy z 1 do 3 dni roboczych od daty zgłoszenia? Wymogi postępowania uwzględniają podjęcie diagnozy awarii w miejscu znajdowania się urządzenia, a co za tym idzie do wykonania czynności serwisowych potrzebny będzie odpowiedni czas pozwalający na dojazd serwisu we wskazane miejsce.</w:t>
      </w:r>
    </w:p>
    <w:p w14:paraId="0A479BEA" w14:textId="12F30242" w:rsidR="00C01A2C" w:rsidRDefault="00C01A2C" w:rsidP="00E7329D">
      <w:pPr>
        <w:pStyle w:val="Tekstpodstawowy1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C01A2C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C01A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01AAC059" w14:textId="18B08297" w:rsidR="00E7329D" w:rsidRPr="00E7329D" w:rsidRDefault="00E7329D" w:rsidP="00DC7031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E7329D">
        <w:rPr>
          <w:rFonts w:ascii="Arial" w:hAnsi="Arial" w:cs="Arial"/>
          <w:b/>
          <w:bCs/>
          <w:color w:val="auto"/>
          <w:sz w:val="18"/>
          <w:szCs w:val="18"/>
        </w:rPr>
        <w:t>Pytanie 3</w:t>
      </w:r>
    </w:p>
    <w:p w14:paraId="7380F4F0" w14:textId="7632C53B" w:rsidR="00E7329D" w:rsidRPr="00E7329D" w:rsidRDefault="00E7329D" w:rsidP="00E7329D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E7329D">
        <w:rPr>
          <w:rFonts w:ascii="Arial" w:hAnsi="Arial" w:cs="Arial"/>
          <w:color w:val="auto"/>
          <w:sz w:val="18"/>
          <w:szCs w:val="18"/>
        </w:rPr>
        <w:t>§5 ust. 7 umowy – Czy Zamawiający wyrazi zgodę na wydłużenie terminu do 2 dni roboczych?</w:t>
      </w:r>
    </w:p>
    <w:p w14:paraId="35419818" w14:textId="5D4A07B7" w:rsidR="00E7329D" w:rsidRPr="00E7329D" w:rsidRDefault="00E7329D" w:rsidP="00E7329D">
      <w:pPr>
        <w:pStyle w:val="Tekstpodstawowy1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C01A2C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C01A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6074A15B" w14:textId="77777777" w:rsidR="00E7329D" w:rsidRPr="00E7329D" w:rsidRDefault="00E7329D" w:rsidP="00E7329D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</w:p>
    <w:p w14:paraId="4639836A" w14:textId="77777777" w:rsidR="00453210" w:rsidRDefault="00453210" w:rsidP="00453210">
      <w:pPr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W załączeniu:</w:t>
      </w:r>
    </w:p>
    <w:p w14:paraId="277363D5" w14:textId="338171DD" w:rsidR="00453210" w:rsidRDefault="00453210" w:rsidP="00453210">
      <w:pPr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Zał. nr 4 – projekt umowy </w:t>
      </w:r>
      <w:r w:rsidR="00BF4E1D">
        <w:rPr>
          <w:rFonts w:ascii="Arial" w:hAnsi="Arial" w:cs="Arial"/>
        </w:rPr>
        <w:t>(</w:t>
      </w:r>
      <w:r>
        <w:rPr>
          <w:rFonts w:ascii="Arial" w:hAnsi="Arial" w:cs="Arial"/>
        </w:rPr>
        <w:t>aktualny</w:t>
      </w:r>
      <w:r w:rsidR="00BF4E1D">
        <w:rPr>
          <w:rFonts w:ascii="Arial" w:hAnsi="Arial" w:cs="Arial"/>
        </w:rPr>
        <w:t>)</w:t>
      </w:r>
    </w:p>
    <w:p w14:paraId="7A5F5398" w14:textId="1CF215BB" w:rsidR="00E7329D" w:rsidRDefault="00E7329D" w:rsidP="00DC7031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E38698C" w14:textId="2EAB509C" w:rsidR="00E7329D" w:rsidRDefault="00E7329D" w:rsidP="00DC7031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D404DF4" w14:textId="77777777" w:rsidR="00E7329D" w:rsidRPr="00BE654D" w:rsidRDefault="00E7329D" w:rsidP="00DC7031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bookmarkEnd w:id="2"/>
    <w:p w14:paraId="2F99EC3F" w14:textId="77777777" w:rsidR="00543481" w:rsidRPr="00BE654D" w:rsidRDefault="00543481" w:rsidP="00543481">
      <w:pPr>
        <w:spacing w:before="120"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Dyrektor</w:t>
      </w:r>
    </w:p>
    <w:p w14:paraId="3F08EDED" w14:textId="77777777" w:rsidR="00543481" w:rsidRPr="00BE654D" w:rsidRDefault="00543481" w:rsidP="00543481">
      <w:pPr>
        <w:spacing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Wojewódzkiego Szpitala Dziecięcego</w:t>
      </w:r>
    </w:p>
    <w:p w14:paraId="549C6A0C" w14:textId="77777777" w:rsidR="00543481" w:rsidRPr="00BE654D" w:rsidRDefault="00543481" w:rsidP="00543481">
      <w:pPr>
        <w:spacing w:line="276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BE654D">
        <w:rPr>
          <w:rFonts w:ascii="Arial" w:hAnsi="Arial" w:cs="Arial"/>
          <w:i/>
          <w:iCs/>
          <w:sz w:val="18"/>
          <w:szCs w:val="18"/>
        </w:rPr>
        <w:t>im. J. Brudzińskiego</w:t>
      </w:r>
    </w:p>
    <w:p w14:paraId="0F9D3D1B" w14:textId="77777777" w:rsidR="00543481" w:rsidRPr="00BE654D" w:rsidRDefault="00543481" w:rsidP="00543481">
      <w:pPr>
        <w:spacing w:after="120" w:line="72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w Bydgoszczy</w:t>
      </w:r>
    </w:p>
    <w:p w14:paraId="4FE67FC7" w14:textId="4DAC25FC" w:rsidR="00EA4831" w:rsidRPr="00BE654D" w:rsidRDefault="00543481" w:rsidP="00BE654D">
      <w:pPr>
        <w:spacing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Edward Hartwich</w:t>
      </w:r>
    </w:p>
    <w:sectPr w:rsidR="00EA4831" w:rsidRPr="00BE654D" w:rsidSect="00C00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8459" w14:textId="77777777" w:rsidR="00C76E1F" w:rsidRDefault="00C76E1F">
      <w:r>
        <w:separator/>
      </w:r>
    </w:p>
  </w:endnote>
  <w:endnote w:type="continuationSeparator" w:id="0">
    <w:p w14:paraId="725216F2" w14:textId="77777777" w:rsidR="00C76E1F" w:rsidRDefault="00C7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5F09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F647" w14:textId="18B640CB" w:rsidR="00DF7165" w:rsidRPr="00E63780" w:rsidRDefault="00CD31E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696B3D7D" wp14:editId="69FFE30C">
          <wp:extent cx="7048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5222E057" wp14:editId="39EC3101">
          <wp:extent cx="685800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1F055415" wp14:editId="4C42AB02">
          <wp:extent cx="186690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2A776161" wp14:editId="1D451BBB">
          <wp:extent cx="187642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9172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2DEC" w14:textId="77777777" w:rsidR="00C76E1F" w:rsidRDefault="00C76E1F">
      <w:r>
        <w:separator/>
      </w:r>
    </w:p>
  </w:footnote>
  <w:footnote w:type="continuationSeparator" w:id="0">
    <w:p w14:paraId="069F5F2E" w14:textId="77777777" w:rsidR="00C76E1F" w:rsidRDefault="00C7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E852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78FE" w14:textId="1CCE95C8" w:rsidR="00DF7165" w:rsidRDefault="00CD31E1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5BA87A5E" wp14:editId="6711469B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C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FEA8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5802ADC"/>
    <w:multiLevelType w:val="multilevel"/>
    <w:tmpl w:val="04B276A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9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9091B"/>
    <w:multiLevelType w:val="hybridMultilevel"/>
    <w:tmpl w:val="445C0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6208"/>
    <w:multiLevelType w:val="hybridMultilevel"/>
    <w:tmpl w:val="AFE20684"/>
    <w:lvl w:ilvl="0" w:tplc="232EF21C">
      <w:start w:val="10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56D45E9"/>
    <w:multiLevelType w:val="hybridMultilevel"/>
    <w:tmpl w:val="84F8A6DE"/>
    <w:lvl w:ilvl="0" w:tplc="468CF3F4">
      <w:start w:val="12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360E6653"/>
    <w:multiLevelType w:val="hybridMultilevel"/>
    <w:tmpl w:val="9098916E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CEADF54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C51C4F"/>
    <w:multiLevelType w:val="hybridMultilevel"/>
    <w:tmpl w:val="4E103950"/>
    <w:lvl w:ilvl="0" w:tplc="935E0D30">
      <w:start w:val="9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82A03"/>
    <w:multiLevelType w:val="multilevel"/>
    <w:tmpl w:val="3F2E1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FB257F"/>
    <w:multiLevelType w:val="hybridMultilevel"/>
    <w:tmpl w:val="85FE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E47AC"/>
    <w:multiLevelType w:val="multilevel"/>
    <w:tmpl w:val="3FEA8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045B5F"/>
    <w:multiLevelType w:val="hybridMultilevel"/>
    <w:tmpl w:val="7EF4D6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83019DA"/>
    <w:multiLevelType w:val="hybridMultilevel"/>
    <w:tmpl w:val="88CA0D2A"/>
    <w:lvl w:ilvl="0" w:tplc="433E0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14DCF"/>
    <w:multiLevelType w:val="hybridMultilevel"/>
    <w:tmpl w:val="F8069F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17"/>
  </w:num>
  <w:num w:numId="6">
    <w:abstractNumId w:val="32"/>
  </w:num>
  <w:num w:numId="7">
    <w:abstractNumId w:val="26"/>
  </w:num>
  <w:num w:numId="8">
    <w:abstractNumId w:val="28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23"/>
  </w:num>
  <w:num w:numId="15">
    <w:abstractNumId w:val="22"/>
  </w:num>
  <w:num w:numId="16">
    <w:abstractNumId w:val="14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4"/>
  </w:num>
  <w:num w:numId="21">
    <w:abstractNumId w:val="20"/>
  </w:num>
  <w:num w:numId="22">
    <w:abstractNumId w:val="6"/>
  </w:num>
  <w:num w:numId="23">
    <w:abstractNumId w:val="18"/>
    <w:lvlOverride w:ilvl="0">
      <w:startOverride w:val="1"/>
    </w:lvlOverride>
  </w:num>
  <w:num w:numId="24">
    <w:abstractNumId w:val="1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0"/>
  </w:num>
  <w:num w:numId="29">
    <w:abstractNumId w:val="28"/>
  </w:num>
  <w:num w:numId="30">
    <w:abstractNumId w:val="19"/>
  </w:num>
  <w:num w:numId="31">
    <w:abstractNumId w:val="31"/>
  </w:num>
  <w:num w:numId="32">
    <w:abstractNumId w:val="12"/>
  </w:num>
  <w:num w:numId="33">
    <w:abstractNumId w:val="29"/>
  </w:num>
  <w:num w:numId="34">
    <w:abstractNumId w:val="5"/>
  </w:num>
  <w:num w:numId="35">
    <w:abstractNumId w:val="16"/>
  </w:num>
  <w:num w:numId="36">
    <w:abstractNumId w:val="35"/>
  </w:num>
  <w:num w:numId="37">
    <w:abstractNumId w:val="25"/>
  </w:num>
  <w:num w:numId="38">
    <w:abstractNumId w:val="13"/>
  </w:num>
  <w:num w:numId="39">
    <w:abstractNumId w:val="1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7061"/>
    <w:rsid w:val="000159BF"/>
    <w:rsid w:val="00025CEA"/>
    <w:rsid w:val="00026FC7"/>
    <w:rsid w:val="00046E28"/>
    <w:rsid w:val="00054B47"/>
    <w:rsid w:val="000567AE"/>
    <w:rsid w:val="000742C3"/>
    <w:rsid w:val="000C1D44"/>
    <w:rsid w:val="000D5BDE"/>
    <w:rsid w:val="000D7470"/>
    <w:rsid w:val="000F26A9"/>
    <w:rsid w:val="000F54D0"/>
    <w:rsid w:val="000F59B7"/>
    <w:rsid w:val="00114D30"/>
    <w:rsid w:val="0013455A"/>
    <w:rsid w:val="00136755"/>
    <w:rsid w:val="00151B83"/>
    <w:rsid w:val="00175EA8"/>
    <w:rsid w:val="00182D6E"/>
    <w:rsid w:val="001853D3"/>
    <w:rsid w:val="00190C6E"/>
    <w:rsid w:val="001F3DAC"/>
    <w:rsid w:val="00201EEC"/>
    <w:rsid w:val="00221589"/>
    <w:rsid w:val="0022327C"/>
    <w:rsid w:val="002266E3"/>
    <w:rsid w:val="00230B1A"/>
    <w:rsid w:val="00237560"/>
    <w:rsid w:val="00252B52"/>
    <w:rsid w:val="00277A1F"/>
    <w:rsid w:val="002959BD"/>
    <w:rsid w:val="00297010"/>
    <w:rsid w:val="002A5C23"/>
    <w:rsid w:val="002B54CA"/>
    <w:rsid w:val="002F21D7"/>
    <w:rsid w:val="002F7EC3"/>
    <w:rsid w:val="0030446A"/>
    <w:rsid w:val="00320901"/>
    <w:rsid w:val="00320BA3"/>
    <w:rsid w:val="00333CF8"/>
    <w:rsid w:val="003469AB"/>
    <w:rsid w:val="00354245"/>
    <w:rsid w:val="003552F3"/>
    <w:rsid w:val="003627CD"/>
    <w:rsid w:val="00367767"/>
    <w:rsid w:val="003C084D"/>
    <w:rsid w:val="003C09A7"/>
    <w:rsid w:val="003D42B2"/>
    <w:rsid w:val="003D432C"/>
    <w:rsid w:val="003D7585"/>
    <w:rsid w:val="003F15F7"/>
    <w:rsid w:val="00411173"/>
    <w:rsid w:val="00413E8E"/>
    <w:rsid w:val="0044312E"/>
    <w:rsid w:val="004454DF"/>
    <w:rsid w:val="00453210"/>
    <w:rsid w:val="00454E15"/>
    <w:rsid w:val="0048193A"/>
    <w:rsid w:val="00483EA7"/>
    <w:rsid w:val="00484FB4"/>
    <w:rsid w:val="004A6E71"/>
    <w:rsid w:val="004B54E9"/>
    <w:rsid w:val="004C2BAA"/>
    <w:rsid w:val="004C52F9"/>
    <w:rsid w:val="004D4A0F"/>
    <w:rsid w:val="004E7920"/>
    <w:rsid w:val="004F6BA5"/>
    <w:rsid w:val="005109E4"/>
    <w:rsid w:val="00540073"/>
    <w:rsid w:val="00543481"/>
    <w:rsid w:val="005479C4"/>
    <w:rsid w:val="00585B00"/>
    <w:rsid w:val="005D6759"/>
    <w:rsid w:val="00606C30"/>
    <w:rsid w:val="006242B1"/>
    <w:rsid w:val="00625A19"/>
    <w:rsid w:val="00625D59"/>
    <w:rsid w:val="006518E1"/>
    <w:rsid w:val="00653077"/>
    <w:rsid w:val="006554A6"/>
    <w:rsid w:val="00664935"/>
    <w:rsid w:val="00671632"/>
    <w:rsid w:val="00685104"/>
    <w:rsid w:val="00692F52"/>
    <w:rsid w:val="006A51F9"/>
    <w:rsid w:val="006B63AC"/>
    <w:rsid w:val="006C1BD1"/>
    <w:rsid w:val="006C1EA1"/>
    <w:rsid w:val="006D12E5"/>
    <w:rsid w:val="006E38B0"/>
    <w:rsid w:val="006F2B1B"/>
    <w:rsid w:val="00720C1E"/>
    <w:rsid w:val="00723041"/>
    <w:rsid w:val="00726F4E"/>
    <w:rsid w:val="0074063D"/>
    <w:rsid w:val="00741CD4"/>
    <w:rsid w:val="00744B03"/>
    <w:rsid w:val="00747D18"/>
    <w:rsid w:val="0077030D"/>
    <w:rsid w:val="0077703A"/>
    <w:rsid w:val="00777BDA"/>
    <w:rsid w:val="007932BE"/>
    <w:rsid w:val="007937C9"/>
    <w:rsid w:val="007941FA"/>
    <w:rsid w:val="007B2817"/>
    <w:rsid w:val="007D5D5E"/>
    <w:rsid w:val="007D6527"/>
    <w:rsid w:val="007E5B58"/>
    <w:rsid w:val="00821E7F"/>
    <w:rsid w:val="0082202C"/>
    <w:rsid w:val="0086650D"/>
    <w:rsid w:val="00867014"/>
    <w:rsid w:val="008706A2"/>
    <w:rsid w:val="008731F0"/>
    <w:rsid w:val="008929B5"/>
    <w:rsid w:val="008929EB"/>
    <w:rsid w:val="008D75F1"/>
    <w:rsid w:val="00922D7E"/>
    <w:rsid w:val="00925759"/>
    <w:rsid w:val="00926D96"/>
    <w:rsid w:val="00927E1C"/>
    <w:rsid w:val="00954511"/>
    <w:rsid w:val="00974EFC"/>
    <w:rsid w:val="00982D41"/>
    <w:rsid w:val="00993664"/>
    <w:rsid w:val="009B24ED"/>
    <w:rsid w:val="009D6FB0"/>
    <w:rsid w:val="00A11509"/>
    <w:rsid w:val="00A91B65"/>
    <w:rsid w:val="00AD513D"/>
    <w:rsid w:val="00AD51B8"/>
    <w:rsid w:val="00AD7A8D"/>
    <w:rsid w:val="00AE4A5D"/>
    <w:rsid w:val="00AF6B7E"/>
    <w:rsid w:val="00B064D9"/>
    <w:rsid w:val="00B2564C"/>
    <w:rsid w:val="00B50385"/>
    <w:rsid w:val="00B521D9"/>
    <w:rsid w:val="00B543F8"/>
    <w:rsid w:val="00B60485"/>
    <w:rsid w:val="00B60670"/>
    <w:rsid w:val="00B636CC"/>
    <w:rsid w:val="00B87D13"/>
    <w:rsid w:val="00B9239E"/>
    <w:rsid w:val="00BA121C"/>
    <w:rsid w:val="00BA378E"/>
    <w:rsid w:val="00BB093A"/>
    <w:rsid w:val="00BC382B"/>
    <w:rsid w:val="00BC6F94"/>
    <w:rsid w:val="00BE2FF5"/>
    <w:rsid w:val="00BE654D"/>
    <w:rsid w:val="00BF3330"/>
    <w:rsid w:val="00BF4E1D"/>
    <w:rsid w:val="00C00190"/>
    <w:rsid w:val="00C01A2C"/>
    <w:rsid w:val="00C11CF1"/>
    <w:rsid w:val="00C267F6"/>
    <w:rsid w:val="00C76E1F"/>
    <w:rsid w:val="00C7796B"/>
    <w:rsid w:val="00C810B8"/>
    <w:rsid w:val="00C83C16"/>
    <w:rsid w:val="00C92F85"/>
    <w:rsid w:val="00C95261"/>
    <w:rsid w:val="00CB64FE"/>
    <w:rsid w:val="00CC4D9E"/>
    <w:rsid w:val="00CD31E1"/>
    <w:rsid w:val="00CE3749"/>
    <w:rsid w:val="00D10158"/>
    <w:rsid w:val="00D23B45"/>
    <w:rsid w:val="00D279F4"/>
    <w:rsid w:val="00D34066"/>
    <w:rsid w:val="00D56993"/>
    <w:rsid w:val="00D64955"/>
    <w:rsid w:val="00DB0ED3"/>
    <w:rsid w:val="00DB67DD"/>
    <w:rsid w:val="00DC7031"/>
    <w:rsid w:val="00DC749C"/>
    <w:rsid w:val="00DD27CE"/>
    <w:rsid w:val="00DF7165"/>
    <w:rsid w:val="00E07B48"/>
    <w:rsid w:val="00E14A1D"/>
    <w:rsid w:val="00E2008B"/>
    <w:rsid w:val="00E26B4D"/>
    <w:rsid w:val="00E34071"/>
    <w:rsid w:val="00E37596"/>
    <w:rsid w:val="00E53033"/>
    <w:rsid w:val="00E63780"/>
    <w:rsid w:val="00E7329D"/>
    <w:rsid w:val="00E80570"/>
    <w:rsid w:val="00E809A7"/>
    <w:rsid w:val="00E925DC"/>
    <w:rsid w:val="00E96E8F"/>
    <w:rsid w:val="00EA4831"/>
    <w:rsid w:val="00EB6A1D"/>
    <w:rsid w:val="00EC036F"/>
    <w:rsid w:val="00ED07BC"/>
    <w:rsid w:val="00ED597F"/>
    <w:rsid w:val="00ED602F"/>
    <w:rsid w:val="00EF0668"/>
    <w:rsid w:val="00F024A8"/>
    <w:rsid w:val="00F1064B"/>
    <w:rsid w:val="00F13040"/>
    <w:rsid w:val="00F309C0"/>
    <w:rsid w:val="00F34940"/>
    <w:rsid w:val="00F42127"/>
    <w:rsid w:val="00F459C5"/>
    <w:rsid w:val="00F502B5"/>
    <w:rsid w:val="00F57783"/>
    <w:rsid w:val="00F60FB9"/>
    <w:rsid w:val="00F628ED"/>
    <w:rsid w:val="00F8292F"/>
    <w:rsid w:val="00F839B7"/>
    <w:rsid w:val="00F94A79"/>
    <w:rsid w:val="00F95FD1"/>
    <w:rsid w:val="00FA35B3"/>
    <w:rsid w:val="00FA5164"/>
    <w:rsid w:val="00FB6AC1"/>
    <w:rsid w:val="00FC34DE"/>
    <w:rsid w:val="00FC5A73"/>
    <w:rsid w:val="00FC6B4C"/>
    <w:rsid w:val="00FD5B1B"/>
    <w:rsid w:val="00FE0420"/>
    <w:rsid w:val="00FE6527"/>
    <w:rsid w:val="00FF02F9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C29D7"/>
  <w15:chartTrackingRefBased/>
  <w15:docId w15:val="{B43427B2-C6C6-45DB-BB11-799BD6A1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84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3C084D"/>
    <w:rPr>
      <w:rFonts w:ascii="Calibri" w:eastAsia="Times New Roman" w:hAnsi="Calibri" w:cs="Times New Roman"/>
      <w:i/>
      <w:iCs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114D30"/>
    <w:pPr>
      <w:suppressAutoHyphens/>
    </w:pPr>
    <w:rPr>
      <w:lang w:eastAsia="zh-CN"/>
    </w:rPr>
  </w:style>
  <w:style w:type="character" w:customStyle="1" w:styleId="TekstprzypisudolnegoZnak">
    <w:name w:val="Tekst przypisu dolnego Znak"/>
    <w:aliases w:val="Podrozdział Znak"/>
    <w:link w:val="Tekstprzypisudolnego"/>
    <w:rsid w:val="00114D30"/>
    <w:rPr>
      <w:lang w:eastAsia="zh-CN"/>
    </w:rPr>
  </w:style>
  <w:style w:type="character" w:customStyle="1" w:styleId="DeltaViewInsertion">
    <w:name w:val="DeltaView Insertion"/>
    <w:rsid w:val="00114D30"/>
    <w:rPr>
      <w:b/>
      <w:bCs w:val="0"/>
      <w:i/>
      <w:iCs w:val="0"/>
      <w:spacing w:val="0"/>
    </w:rPr>
  </w:style>
  <w:style w:type="paragraph" w:customStyle="1" w:styleId="Tekstpodstawowy1">
    <w:name w:val="Tekst podstawowy1"/>
    <w:basedOn w:val="Normalny"/>
    <w:rsid w:val="00CD31E1"/>
    <w:pPr>
      <w:suppressAutoHyphens/>
      <w:spacing w:after="120" w:line="259" w:lineRule="auto"/>
      <w:textAlignment w:val="baseline"/>
    </w:pPr>
    <w:rPr>
      <w:color w:val="00000A"/>
      <w:sz w:val="24"/>
      <w:szCs w:val="24"/>
      <w:lang w:eastAsia="zh-CN"/>
    </w:rPr>
  </w:style>
  <w:style w:type="paragraph" w:styleId="NormalnyWeb">
    <w:name w:val="Normal (Web)"/>
    <w:basedOn w:val="Normalny"/>
    <w:link w:val="NormalnyWebZnak"/>
    <w:qFormat/>
    <w:rsid w:val="00CD31E1"/>
    <w:pPr>
      <w:spacing w:before="100" w:after="100" w:line="259" w:lineRule="auto"/>
    </w:pPr>
    <w:rPr>
      <w:color w:val="00000A"/>
      <w:sz w:val="24"/>
      <w:szCs w:val="24"/>
    </w:rPr>
  </w:style>
  <w:style w:type="character" w:customStyle="1" w:styleId="NormalnyWebZnak">
    <w:name w:val="Normalny (Web) Znak"/>
    <w:link w:val="NormalnyWeb"/>
    <w:rsid w:val="00CD31E1"/>
    <w:rPr>
      <w:color w:val="00000A"/>
      <w:sz w:val="24"/>
      <w:szCs w:val="24"/>
    </w:rPr>
  </w:style>
  <w:style w:type="paragraph" w:customStyle="1" w:styleId="Default">
    <w:name w:val="Default"/>
    <w:rsid w:val="00F829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3675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BE04-3A42-443A-8C2B-1452C33F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32</cp:revision>
  <cp:lastPrinted>2020-06-16T07:30:00Z</cp:lastPrinted>
  <dcterms:created xsi:type="dcterms:W3CDTF">2021-07-23T09:26:00Z</dcterms:created>
  <dcterms:modified xsi:type="dcterms:W3CDTF">2021-10-05T10:13:00Z</dcterms:modified>
</cp:coreProperties>
</file>