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E702" w14:textId="436D3913" w:rsidR="00CD31E1" w:rsidRPr="00BE654D" w:rsidRDefault="00CD31E1" w:rsidP="00CD31E1">
      <w:pPr>
        <w:ind w:left="5664" w:firstLine="708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Bydgoszcz, dn.</w:t>
      </w:r>
      <w:r w:rsidR="00B2564C" w:rsidRPr="00BE654D">
        <w:rPr>
          <w:rFonts w:ascii="Arial" w:hAnsi="Arial" w:cs="Arial"/>
          <w:sz w:val="18"/>
          <w:szCs w:val="18"/>
        </w:rPr>
        <w:t>0</w:t>
      </w:r>
      <w:r w:rsidR="00AD7A8D" w:rsidRPr="00BE654D">
        <w:rPr>
          <w:rFonts w:ascii="Arial" w:hAnsi="Arial" w:cs="Arial"/>
          <w:sz w:val="18"/>
          <w:szCs w:val="18"/>
        </w:rPr>
        <w:t>3</w:t>
      </w:r>
      <w:r w:rsidRPr="00BE654D">
        <w:rPr>
          <w:rFonts w:ascii="Arial" w:hAnsi="Arial" w:cs="Arial"/>
          <w:sz w:val="18"/>
          <w:szCs w:val="18"/>
        </w:rPr>
        <w:t>.0</w:t>
      </w:r>
      <w:r w:rsidR="00B2564C" w:rsidRPr="00BE654D">
        <w:rPr>
          <w:rFonts w:ascii="Arial" w:hAnsi="Arial" w:cs="Arial"/>
          <w:sz w:val="18"/>
          <w:szCs w:val="18"/>
        </w:rPr>
        <w:t>8</w:t>
      </w:r>
      <w:r w:rsidRPr="00BE654D">
        <w:rPr>
          <w:rFonts w:ascii="Arial" w:hAnsi="Arial" w:cs="Arial"/>
          <w:sz w:val="18"/>
          <w:szCs w:val="18"/>
        </w:rPr>
        <w:t>.2021</w:t>
      </w:r>
      <w:r w:rsidR="00AD7A8D" w:rsidRPr="00BE654D">
        <w:rPr>
          <w:rFonts w:ascii="Arial" w:hAnsi="Arial" w:cs="Arial"/>
          <w:sz w:val="18"/>
          <w:szCs w:val="18"/>
        </w:rPr>
        <w:t>r.</w:t>
      </w:r>
    </w:p>
    <w:p w14:paraId="25CF050E" w14:textId="77777777" w:rsidR="00CD31E1" w:rsidRPr="00BE654D" w:rsidRDefault="00CD31E1" w:rsidP="00CD31E1">
      <w:pPr>
        <w:ind w:left="5664" w:firstLine="708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Nr sprawy: 12 / 2021 / TP</w:t>
      </w:r>
    </w:p>
    <w:p w14:paraId="1201AEF3" w14:textId="77777777" w:rsidR="00CD31E1" w:rsidRPr="00BE654D" w:rsidRDefault="00CD31E1" w:rsidP="00CD31E1">
      <w:pPr>
        <w:spacing w:before="240"/>
        <w:jc w:val="both"/>
        <w:rPr>
          <w:rFonts w:ascii="Arial" w:hAnsi="Arial" w:cs="Arial"/>
          <w:sz w:val="18"/>
          <w:szCs w:val="18"/>
        </w:rPr>
      </w:pPr>
      <w:bookmarkStart w:id="0" w:name="_Hlk144186641"/>
      <w:bookmarkEnd w:id="0"/>
      <w:r w:rsidRPr="00BE654D">
        <w:rPr>
          <w:rFonts w:ascii="Arial" w:hAnsi="Arial" w:cs="Arial"/>
          <w:sz w:val="18"/>
          <w:szCs w:val="18"/>
        </w:rPr>
        <w:t>Do Wykonawców:</w:t>
      </w:r>
    </w:p>
    <w:p w14:paraId="65A150FB" w14:textId="77777777" w:rsidR="00CD31E1" w:rsidRPr="00BE654D" w:rsidRDefault="00CD31E1" w:rsidP="00CD31E1">
      <w:pPr>
        <w:ind w:left="851" w:hanging="851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Dotyczy: postępowania o udzielenie zamówienie publicznego w trybie podstawowym na zakup sprzętu medycznego dla Wojewódzkiego Szpitala Dziecięcego im. J. Brudzińskiego w Bydgoszczy.</w:t>
      </w:r>
    </w:p>
    <w:p w14:paraId="78AC8991" w14:textId="77777777" w:rsidR="00CD31E1" w:rsidRPr="00BE654D" w:rsidRDefault="00CD31E1" w:rsidP="00CD31E1">
      <w:pPr>
        <w:spacing w:before="240"/>
        <w:ind w:firstLine="851"/>
        <w:jc w:val="both"/>
        <w:rPr>
          <w:rFonts w:ascii="Arial" w:hAnsi="Arial" w:cs="Arial"/>
          <w:i/>
          <w:iCs/>
          <w:sz w:val="16"/>
          <w:szCs w:val="16"/>
        </w:rPr>
      </w:pPr>
      <w:r w:rsidRPr="00BE654D">
        <w:rPr>
          <w:rFonts w:ascii="Arial" w:hAnsi="Arial" w:cs="Arial"/>
          <w:sz w:val="18"/>
          <w:szCs w:val="18"/>
        </w:rPr>
        <w:t>W związku z pytaniami wystosowanymi przez Wykonawców udzielamy wyjaśnień na podstawie art. 284 ust. 6 ustawy z dnia 11 września 2019r. Prawo zamówień publicznych</w:t>
      </w:r>
      <w:r w:rsidRPr="00BE654D">
        <w:rPr>
          <w:rFonts w:ascii="Arial" w:hAnsi="Arial" w:cs="Arial"/>
        </w:rPr>
        <w:t xml:space="preserve"> </w:t>
      </w:r>
      <w:r w:rsidRPr="00BE654D">
        <w:rPr>
          <w:rFonts w:ascii="Arial" w:hAnsi="Arial" w:cs="Arial"/>
          <w:i/>
          <w:iCs/>
          <w:sz w:val="16"/>
          <w:szCs w:val="16"/>
        </w:rPr>
        <w:t>(Dz. U. z 2019 r., poz. 2019 z późn. zm.).</w:t>
      </w:r>
    </w:p>
    <w:p w14:paraId="0E267E75" w14:textId="77777777" w:rsidR="00CD31E1" w:rsidRPr="00BE654D" w:rsidRDefault="00CD31E1" w:rsidP="00BE654D">
      <w:pPr>
        <w:spacing w:before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bookmarkStart w:id="1" w:name="_Hlk14418562"/>
      <w:bookmarkEnd w:id="1"/>
      <w:r w:rsidRPr="00BE654D">
        <w:rPr>
          <w:rFonts w:ascii="Arial" w:hAnsi="Arial" w:cs="Arial"/>
          <w:b/>
          <w:bCs/>
          <w:sz w:val="18"/>
          <w:szCs w:val="18"/>
          <w:u w:val="single"/>
        </w:rPr>
        <w:t>PYTANIA DOTYCZĄCE SPECYFIKACJI TECHNICNEJ</w:t>
      </w:r>
    </w:p>
    <w:p w14:paraId="5A06ADD2" w14:textId="2B3204CC" w:rsidR="00F8292F" w:rsidRPr="00BE654D" w:rsidRDefault="00F8292F" w:rsidP="00F8292F">
      <w:pPr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BE654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Załącznik 2.1.</w:t>
      </w:r>
    </w:p>
    <w:p w14:paraId="5312A6FC" w14:textId="02285595" w:rsidR="00F8292F" w:rsidRPr="00BE654D" w:rsidRDefault="00F8292F" w:rsidP="00BE654D">
      <w:pPr>
        <w:pStyle w:val="NormalnyWeb"/>
        <w:spacing w:before="120" w:after="0" w:line="23" w:lineRule="atLeast"/>
        <w:jc w:val="both"/>
        <w:rPr>
          <w:rFonts w:ascii="Arial" w:hAnsi="Arial" w:cs="Arial"/>
          <w:b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>Pytanie 1</w:t>
      </w:r>
    </w:p>
    <w:p w14:paraId="3301120E" w14:textId="629E2567" w:rsidR="00F8292F" w:rsidRPr="00BE654D" w:rsidRDefault="00F8292F" w:rsidP="00F8292F">
      <w:pPr>
        <w:pStyle w:val="NormalnyWeb"/>
        <w:spacing w:before="0" w:after="0" w:line="23" w:lineRule="atLeast"/>
        <w:jc w:val="both"/>
        <w:rPr>
          <w:rFonts w:ascii="Arial" w:hAnsi="Arial" w:cs="Arial"/>
          <w:bCs/>
          <w:sz w:val="18"/>
          <w:szCs w:val="18"/>
        </w:rPr>
      </w:pPr>
      <w:r w:rsidRPr="00BE654D">
        <w:rPr>
          <w:rFonts w:ascii="Arial" w:hAnsi="Arial" w:cs="Arial"/>
          <w:bCs/>
          <w:sz w:val="18"/>
          <w:szCs w:val="18"/>
        </w:rPr>
        <w:t>Czy Zamawiający w pkt 13 dopuści modyfikację wymogu pamięci na: „Pamięć zdarzeń min.: 96 godz. i/lub 30 GB”?</w:t>
      </w:r>
    </w:p>
    <w:p w14:paraId="7BA60B6C" w14:textId="010788D3" w:rsidR="00F8292F" w:rsidRPr="00BE654D" w:rsidRDefault="00F8292F" w:rsidP="00F8292F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: Zamawiający </w:t>
      </w:r>
      <w:r w:rsidR="00E2008B" w:rsidRPr="00BE654D">
        <w:rPr>
          <w:rFonts w:ascii="Arial" w:hAnsi="Arial" w:cs="Arial"/>
          <w:color w:val="auto"/>
          <w:sz w:val="18"/>
          <w:szCs w:val="18"/>
        </w:rPr>
        <w:t xml:space="preserve">dopuszcza </w:t>
      </w:r>
      <w:r w:rsidR="00E2008B" w:rsidRPr="00BE654D">
        <w:rPr>
          <w:rFonts w:ascii="Arial" w:hAnsi="Arial" w:cs="Arial"/>
          <w:bCs/>
          <w:sz w:val="18"/>
          <w:szCs w:val="18"/>
        </w:rPr>
        <w:t>modyfikację wymogu pamięci na: „Pamięć zdarzeń min.: 96 godz. i/lub 30 GB”</w:t>
      </w:r>
    </w:p>
    <w:p w14:paraId="76810E07" w14:textId="77777777" w:rsidR="00CD31E1" w:rsidRPr="00BE654D" w:rsidRDefault="00CD31E1" w:rsidP="0086650D">
      <w:pPr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BE654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Załącznik 2.3.</w:t>
      </w:r>
    </w:p>
    <w:p w14:paraId="3252A3FB" w14:textId="69E2DFC6" w:rsidR="00692F52" w:rsidRPr="00BE654D" w:rsidRDefault="00692F52" w:rsidP="00BE654D">
      <w:pPr>
        <w:pStyle w:val="NormalnyWeb"/>
        <w:spacing w:before="120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 xml:space="preserve">Pytanie </w:t>
      </w:r>
      <w:r w:rsidR="00ED602F" w:rsidRPr="00BE654D">
        <w:rPr>
          <w:rFonts w:ascii="Arial" w:hAnsi="Arial" w:cs="Arial"/>
          <w:b/>
          <w:sz w:val="18"/>
          <w:szCs w:val="18"/>
        </w:rPr>
        <w:t>1</w:t>
      </w:r>
    </w:p>
    <w:p w14:paraId="1D6B20AA" w14:textId="773F0DF6" w:rsidR="00692F52" w:rsidRPr="00BE654D" w:rsidRDefault="00692F52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 xml:space="preserve">Prosimy Zamawiającego o rezygnację z wymogu montażu/uruchomienia oraz szkolenia personelu dla reduktorów tlenowych z pakietu 3. Oferowane reduktory dostarczane są de facto gotowe do użytku. Poza tym oferowane reduktory są bardzo proste w obsłudze - wykwalifikowany personel medyczny nie powinien mieć najmniejszych problemów z ich obsługą w oparciu o wcześniejsze zapoznanie się z instrukcją obsługi </w:t>
      </w:r>
      <w:r w:rsidRPr="00BE654D">
        <w:rPr>
          <w:rFonts w:ascii="Arial" w:hAnsi="Arial" w:cs="Arial"/>
          <w:i/>
          <w:iCs/>
          <w:sz w:val="16"/>
          <w:szCs w:val="16"/>
        </w:rPr>
        <w:t>(w jęz. polskim, dostarczanej wraz z dostawą)</w:t>
      </w:r>
      <w:r w:rsidRPr="00BE654D">
        <w:rPr>
          <w:rFonts w:ascii="Arial" w:hAnsi="Arial" w:cs="Arial"/>
          <w:sz w:val="18"/>
          <w:szCs w:val="18"/>
        </w:rPr>
        <w:t>, zawierającą wszystkie niezbędne informacje potrzebne Użytkownikom, czy personelowi technicznemu. Ponadto ze sprzętu jakim są oferowane reduktory nie uzyskuje się żadnych informacji, które przez personel muszą być wykorzystane i poddane interpretacji, gdyż nie jest to aparatura medyczna. Konieczność realizacji powyższych wymogów dla oferowanych reduktorów przyczyni się jedynie do bezzasadnego zawyżenia ceny ofertowej. W związku z powyższym, prosimy o dokonanie stosownych zmian zapisów SWZ oraz projektu umowy.</w:t>
      </w:r>
    </w:p>
    <w:p w14:paraId="73F7FF33" w14:textId="4312111F" w:rsidR="00692F52" w:rsidRPr="00BE654D" w:rsidRDefault="00692F52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 Zamawiający </w:t>
      </w:r>
      <w:r w:rsidR="00E26B4D" w:rsidRPr="00BE654D">
        <w:rPr>
          <w:rFonts w:ascii="Arial" w:hAnsi="Arial" w:cs="Arial"/>
          <w:color w:val="auto"/>
          <w:sz w:val="18"/>
          <w:szCs w:val="18"/>
        </w:rPr>
        <w:t>odstępuje</w:t>
      </w:r>
      <w:r w:rsidR="00744B03" w:rsidRPr="00BE654D">
        <w:rPr>
          <w:rFonts w:ascii="Arial" w:hAnsi="Arial" w:cs="Arial"/>
          <w:color w:val="auto"/>
          <w:sz w:val="18"/>
          <w:szCs w:val="18"/>
        </w:rPr>
        <w:t xml:space="preserve"> </w:t>
      </w:r>
      <w:r w:rsidR="00E26B4D" w:rsidRPr="00BE654D">
        <w:rPr>
          <w:rFonts w:ascii="Arial" w:hAnsi="Arial" w:cs="Arial"/>
          <w:color w:val="auto"/>
          <w:sz w:val="18"/>
          <w:szCs w:val="18"/>
        </w:rPr>
        <w:t>od</w:t>
      </w:r>
      <w:r w:rsidR="00744B03" w:rsidRPr="00BE654D">
        <w:rPr>
          <w:rFonts w:ascii="Arial" w:hAnsi="Arial" w:cs="Arial"/>
          <w:color w:val="auto"/>
          <w:sz w:val="18"/>
          <w:szCs w:val="18"/>
        </w:rPr>
        <w:t xml:space="preserve"> wymogu</w:t>
      </w:r>
      <w:r w:rsidR="00E26B4D" w:rsidRPr="00BE654D">
        <w:rPr>
          <w:rFonts w:ascii="Arial" w:hAnsi="Arial" w:cs="Arial"/>
          <w:color w:val="auto"/>
          <w:sz w:val="18"/>
          <w:szCs w:val="18"/>
        </w:rPr>
        <w:t xml:space="preserve"> </w:t>
      </w:r>
      <w:r w:rsidR="00E26B4D" w:rsidRPr="00BE654D">
        <w:rPr>
          <w:rFonts w:ascii="Arial" w:hAnsi="Arial" w:cs="Arial"/>
          <w:sz w:val="18"/>
          <w:szCs w:val="18"/>
        </w:rPr>
        <w:t>montażu/uruchomienia oraz szkolenia personelu dla reduktorów tlenowych z pakietu 3</w:t>
      </w:r>
      <w:r w:rsidR="00744B03" w:rsidRPr="00BE654D">
        <w:rPr>
          <w:rFonts w:ascii="Arial" w:hAnsi="Arial" w:cs="Arial"/>
          <w:color w:val="auto"/>
          <w:sz w:val="18"/>
          <w:szCs w:val="18"/>
        </w:rPr>
        <w:t xml:space="preserve"> SWZ</w:t>
      </w:r>
      <w:r w:rsidR="00E26B4D" w:rsidRPr="00BE654D">
        <w:rPr>
          <w:rFonts w:ascii="Arial" w:hAnsi="Arial" w:cs="Arial"/>
          <w:color w:val="auto"/>
          <w:sz w:val="18"/>
          <w:szCs w:val="18"/>
        </w:rPr>
        <w:t>.</w:t>
      </w:r>
    </w:p>
    <w:p w14:paraId="0892B139" w14:textId="4D3E324E" w:rsidR="00692F52" w:rsidRPr="00BE654D" w:rsidRDefault="00692F52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 xml:space="preserve">Pytanie </w:t>
      </w:r>
      <w:r w:rsidR="00ED602F" w:rsidRPr="00BE654D">
        <w:rPr>
          <w:rFonts w:ascii="Arial" w:hAnsi="Arial" w:cs="Arial"/>
          <w:b/>
          <w:sz w:val="18"/>
          <w:szCs w:val="18"/>
        </w:rPr>
        <w:t>2</w:t>
      </w:r>
    </w:p>
    <w:p w14:paraId="7EA59B5D" w14:textId="4BEB48C9" w:rsidR="00692F52" w:rsidRPr="00BE654D" w:rsidRDefault="00692F52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Prosimy Zamawiającego o dopuszczenie możliwości dostawy towaru za pośrednictwem kuriera.</w:t>
      </w:r>
    </w:p>
    <w:p w14:paraId="32463FD0" w14:textId="103FE81E" w:rsidR="00692F52" w:rsidRPr="00BE654D" w:rsidRDefault="00692F52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: Zamawiający </w:t>
      </w:r>
      <w:r w:rsidR="00C95261" w:rsidRPr="00BE654D">
        <w:rPr>
          <w:rFonts w:ascii="Arial" w:hAnsi="Arial" w:cs="Arial"/>
          <w:color w:val="auto"/>
          <w:sz w:val="18"/>
          <w:szCs w:val="18"/>
        </w:rPr>
        <w:t>podtrzymuje zapisy SWZ.</w:t>
      </w:r>
    </w:p>
    <w:p w14:paraId="5A79599F" w14:textId="77A323B9" w:rsidR="00692F52" w:rsidRPr="00BE654D" w:rsidRDefault="00692F52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 xml:space="preserve">Pytanie </w:t>
      </w:r>
      <w:r w:rsidR="00ED602F" w:rsidRPr="00BE654D">
        <w:rPr>
          <w:rFonts w:ascii="Arial" w:hAnsi="Arial" w:cs="Arial"/>
          <w:b/>
          <w:sz w:val="18"/>
          <w:szCs w:val="18"/>
        </w:rPr>
        <w:t>3</w:t>
      </w:r>
    </w:p>
    <w:p w14:paraId="7C701328" w14:textId="08A0662B" w:rsidR="00692F52" w:rsidRPr="00BE654D" w:rsidRDefault="00692F52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Prosimy Zamawiającego o odstąpienie od wymogu przeprowadzania przeglądów gwarancyjnych i konserwacji w</w:t>
      </w:r>
      <w:r w:rsidR="00744B03" w:rsidRPr="00BE654D">
        <w:rPr>
          <w:rFonts w:ascii="Arial" w:hAnsi="Arial" w:cs="Arial"/>
          <w:sz w:val="18"/>
          <w:szCs w:val="18"/>
        </w:rPr>
        <w:t> </w:t>
      </w:r>
      <w:r w:rsidRPr="00BE654D">
        <w:rPr>
          <w:rFonts w:ascii="Arial" w:hAnsi="Arial" w:cs="Arial"/>
          <w:sz w:val="18"/>
          <w:szCs w:val="18"/>
        </w:rPr>
        <w:t>zakresie reduktorów tlenowych z zadania 3, z uwagi na fakt, iż nie jest to złożona aparatura medyczna, a producent nie przewiduje dla owego wyrobu wykonywania przeglądów gwarancyjnych. Prosimy o stosowne zmiany zapisów SWZ oraz projektu umowy.</w:t>
      </w:r>
    </w:p>
    <w:p w14:paraId="729BE309" w14:textId="15AEDD98" w:rsidR="00692F52" w:rsidRPr="00BE654D" w:rsidRDefault="00692F52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 xml:space="preserve">Odpowiedź: </w:t>
      </w:r>
      <w:r w:rsidR="00C95261" w:rsidRPr="00BE654D">
        <w:rPr>
          <w:rFonts w:ascii="Arial" w:hAnsi="Arial" w:cs="Arial"/>
          <w:sz w:val="18"/>
          <w:szCs w:val="18"/>
        </w:rPr>
        <w:t>Zamawiający wyra</w:t>
      </w:r>
      <w:r w:rsidR="00054B47" w:rsidRPr="00BE654D">
        <w:rPr>
          <w:rFonts w:ascii="Arial" w:hAnsi="Arial" w:cs="Arial"/>
          <w:sz w:val="18"/>
          <w:szCs w:val="18"/>
        </w:rPr>
        <w:t>ża</w:t>
      </w:r>
      <w:r w:rsidR="00C95261" w:rsidRPr="00BE654D">
        <w:rPr>
          <w:rFonts w:ascii="Arial" w:hAnsi="Arial" w:cs="Arial"/>
          <w:sz w:val="18"/>
          <w:szCs w:val="18"/>
        </w:rPr>
        <w:t xml:space="preserve"> zgodę na odstąpienie od wymogu przeprowadzania przeglądów gwarancyjnych i konserwacji w zakresie reduktorów tlenowych w przypadku przedstawienia oświadczenia producenta, że wyrób nie wymaga wykonywania przeglądów i konserwacji.</w:t>
      </w:r>
      <w:r w:rsidR="004454DF" w:rsidRPr="00BE654D">
        <w:rPr>
          <w:rFonts w:ascii="Arial" w:hAnsi="Arial" w:cs="Arial"/>
          <w:sz w:val="18"/>
          <w:szCs w:val="18"/>
        </w:rPr>
        <w:t xml:space="preserve"> Zamawiający dokonuje zmiany projektu umowy w ten sposób, że w </w:t>
      </w:r>
      <w:r w:rsidR="004454DF" w:rsidRPr="00BE654D">
        <w:rPr>
          <w:rFonts w:ascii="Arial" w:hAnsi="Arial" w:cs="Arial"/>
          <w:sz w:val="18"/>
          <w:szCs w:val="18"/>
        </w:rPr>
        <w:t>§2</w:t>
      </w:r>
      <w:r w:rsidR="004454DF" w:rsidRPr="00BE654D">
        <w:rPr>
          <w:rFonts w:ascii="Arial" w:hAnsi="Arial" w:cs="Arial"/>
          <w:sz w:val="18"/>
          <w:szCs w:val="18"/>
        </w:rPr>
        <w:t xml:space="preserve"> ust. 1 pkt. b), c) oraz d) dodaje na końcu każdego </w:t>
      </w:r>
      <w:r w:rsidR="0077703A" w:rsidRPr="00BE654D">
        <w:rPr>
          <w:rFonts w:ascii="Arial" w:hAnsi="Arial" w:cs="Arial"/>
          <w:sz w:val="18"/>
          <w:szCs w:val="18"/>
        </w:rPr>
        <w:t>z wymienionych przepisów</w:t>
      </w:r>
      <w:r w:rsidR="004454DF" w:rsidRPr="00BE654D">
        <w:rPr>
          <w:rFonts w:ascii="Arial" w:hAnsi="Arial" w:cs="Arial"/>
          <w:sz w:val="18"/>
          <w:szCs w:val="18"/>
        </w:rPr>
        <w:t xml:space="preserve"> symbol „*” z odniesienie</w:t>
      </w:r>
      <w:r w:rsidR="00F502B5" w:rsidRPr="00BE654D">
        <w:rPr>
          <w:rFonts w:ascii="Arial" w:hAnsi="Arial" w:cs="Arial"/>
          <w:sz w:val="18"/>
          <w:szCs w:val="18"/>
        </w:rPr>
        <w:t>m</w:t>
      </w:r>
      <w:r w:rsidR="004454DF" w:rsidRPr="00BE654D">
        <w:rPr>
          <w:rFonts w:ascii="Arial" w:hAnsi="Arial" w:cs="Arial"/>
          <w:sz w:val="18"/>
          <w:szCs w:val="18"/>
        </w:rPr>
        <w:t xml:space="preserve"> do prz</w:t>
      </w:r>
      <w:r w:rsidR="00F502B5" w:rsidRPr="00BE654D">
        <w:rPr>
          <w:rFonts w:ascii="Arial" w:hAnsi="Arial" w:cs="Arial"/>
          <w:sz w:val="18"/>
          <w:szCs w:val="18"/>
        </w:rPr>
        <w:t>y</w:t>
      </w:r>
      <w:r w:rsidR="004454DF" w:rsidRPr="00BE654D">
        <w:rPr>
          <w:rFonts w:ascii="Arial" w:hAnsi="Arial" w:cs="Arial"/>
          <w:sz w:val="18"/>
          <w:szCs w:val="18"/>
        </w:rPr>
        <w:t>pisu dolnego – „jeżeli dotyczy”.</w:t>
      </w:r>
    </w:p>
    <w:p w14:paraId="6161B3B3" w14:textId="7E266219" w:rsidR="00692F52" w:rsidRPr="00BE654D" w:rsidRDefault="00692F52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 xml:space="preserve">Pytanie </w:t>
      </w:r>
      <w:r w:rsidR="00ED602F" w:rsidRPr="00BE654D">
        <w:rPr>
          <w:rFonts w:ascii="Arial" w:hAnsi="Arial" w:cs="Arial"/>
          <w:b/>
          <w:sz w:val="18"/>
          <w:szCs w:val="18"/>
        </w:rPr>
        <w:t>4</w:t>
      </w:r>
      <w:r w:rsidRPr="00BE654D">
        <w:rPr>
          <w:rFonts w:ascii="Arial" w:hAnsi="Arial" w:cs="Arial"/>
          <w:b/>
          <w:sz w:val="18"/>
          <w:szCs w:val="18"/>
        </w:rPr>
        <w:t xml:space="preserve"> poz. 4</w:t>
      </w:r>
    </w:p>
    <w:p w14:paraId="7C37B55D" w14:textId="3F6FC021" w:rsidR="00692F52" w:rsidRPr="00BE654D" w:rsidRDefault="00692F52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Prosimy Zamawiającego o dopuszczenie reduktora zintegrowanego z dozownikiem o płynnej regulacji przepływu 0-15 l/s. Pragniemy zauważyć, iż płynna regulacja pozwala na dokładniejsze ustalenie przepływu.</w:t>
      </w:r>
    </w:p>
    <w:p w14:paraId="00359ABD" w14:textId="34A0BEA6" w:rsidR="00692F52" w:rsidRPr="00BE654D" w:rsidRDefault="00692F52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 Zamawiający </w:t>
      </w:r>
      <w:r w:rsidR="00C95261" w:rsidRPr="00BE654D">
        <w:rPr>
          <w:rFonts w:ascii="Arial" w:hAnsi="Arial" w:cs="Arial"/>
          <w:color w:val="auto"/>
          <w:sz w:val="18"/>
          <w:szCs w:val="18"/>
        </w:rPr>
        <w:t>podtrzymuje zapisy SWZ.</w:t>
      </w:r>
    </w:p>
    <w:p w14:paraId="237DF225" w14:textId="6E7126EA" w:rsidR="00692F52" w:rsidRPr="00BE654D" w:rsidRDefault="00692F52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 xml:space="preserve">Pytanie </w:t>
      </w:r>
      <w:r w:rsidR="00ED602F" w:rsidRPr="00BE654D">
        <w:rPr>
          <w:rFonts w:ascii="Arial" w:hAnsi="Arial" w:cs="Arial"/>
          <w:b/>
          <w:sz w:val="18"/>
          <w:szCs w:val="18"/>
        </w:rPr>
        <w:t>5</w:t>
      </w:r>
      <w:r w:rsidRPr="00BE654D">
        <w:rPr>
          <w:rFonts w:ascii="Arial" w:hAnsi="Arial" w:cs="Arial"/>
          <w:b/>
          <w:sz w:val="18"/>
          <w:szCs w:val="18"/>
        </w:rPr>
        <w:t xml:space="preserve"> poz.4</w:t>
      </w:r>
    </w:p>
    <w:p w14:paraId="31BF32BC" w14:textId="405B46C1" w:rsidR="00692F52" w:rsidRPr="00BE654D" w:rsidRDefault="00692F52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Prosimy Zamawiającego o dopuszczenie reduktora zintegrowanego z dozownikiem o sekwencyjnej regulacji przepływu 0-25 l/s.</w:t>
      </w:r>
    </w:p>
    <w:p w14:paraId="3E4B2A12" w14:textId="5B323829" w:rsidR="009B24ED" w:rsidRPr="00BE654D" w:rsidRDefault="00692F52" w:rsidP="00F502B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bCs/>
          <w:sz w:val="18"/>
          <w:szCs w:val="18"/>
        </w:rPr>
        <w:t>Odpowiedź:</w:t>
      </w:r>
      <w:r w:rsidRPr="00BE654D">
        <w:rPr>
          <w:rFonts w:ascii="Arial" w:hAnsi="Arial" w:cs="Arial"/>
          <w:sz w:val="18"/>
          <w:szCs w:val="18"/>
        </w:rPr>
        <w:t xml:space="preserve"> Zamawiający </w:t>
      </w:r>
      <w:r w:rsidR="00C95261" w:rsidRPr="00BE654D">
        <w:rPr>
          <w:rFonts w:ascii="Arial" w:hAnsi="Arial" w:cs="Arial"/>
          <w:sz w:val="18"/>
          <w:szCs w:val="18"/>
        </w:rPr>
        <w:t xml:space="preserve">dopuszcza </w:t>
      </w:r>
      <w:r w:rsidR="009B24ED" w:rsidRPr="00BE654D">
        <w:rPr>
          <w:rFonts w:ascii="Arial" w:hAnsi="Arial" w:cs="Arial"/>
          <w:sz w:val="18"/>
          <w:szCs w:val="18"/>
        </w:rPr>
        <w:t>reduktor zintegrowany z dozownikiem o sekwencyjnej regulacji przepływu 0-25 l/s.</w:t>
      </w:r>
    </w:p>
    <w:p w14:paraId="14A6433C" w14:textId="36499FB6" w:rsidR="00692F52" w:rsidRPr="00BE654D" w:rsidRDefault="00692F52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 xml:space="preserve">Pytanie </w:t>
      </w:r>
      <w:r w:rsidR="00ED602F" w:rsidRPr="00BE654D">
        <w:rPr>
          <w:rFonts w:ascii="Arial" w:hAnsi="Arial" w:cs="Arial"/>
          <w:b/>
          <w:sz w:val="18"/>
          <w:szCs w:val="18"/>
        </w:rPr>
        <w:t>6</w:t>
      </w:r>
      <w:r w:rsidRPr="00BE654D">
        <w:rPr>
          <w:rFonts w:ascii="Arial" w:hAnsi="Arial" w:cs="Arial"/>
          <w:b/>
          <w:sz w:val="18"/>
          <w:szCs w:val="18"/>
        </w:rPr>
        <w:t xml:space="preserve"> poz.4</w:t>
      </w:r>
    </w:p>
    <w:p w14:paraId="496E15C2" w14:textId="66750B18" w:rsidR="00692F52" w:rsidRPr="00BE654D" w:rsidRDefault="00692F52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Prosimy Zamawiającego o dopuszczenie reduktora zintegrowanego z dozownikiem sekwencyjnej regulacji przepływu 0-25 l/s i szybkozłączem AGA.</w:t>
      </w:r>
    </w:p>
    <w:p w14:paraId="1F459FD3" w14:textId="1CB60285" w:rsidR="00692F52" w:rsidRPr="00BE654D" w:rsidRDefault="00692F52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: Zamawiający </w:t>
      </w:r>
      <w:r w:rsidR="00B2564C" w:rsidRPr="00BE654D">
        <w:rPr>
          <w:rFonts w:ascii="Arial" w:hAnsi="Arial" w:cs="Arial"/>
          <w:color w:val="auto"/>
          <w:sz w:val="18"/>
          <w:szCs w:val="18"/>
        </w:rPr>
        <w:t xml:space="preserve">dopuszcza </w:t>
      </w:r>
      <w:r w:rsidR="00C95261" w:rsidRPr="00BE654D">
        <w:rPr>
          <w:rFonts w:ascii="Arial" w:hAnsi="Arial" w:cs="Arial"/>
          <w:sz w:val="18"/>
          <w:szCs w:val="18"/>
        </w:rPr>
        <w:t>reduktor zintegrowany z dozownikiem sekwencyjnej regulacji przepływu 0-25 l/s i szybkozłączem AGA.</w:t>
      </w:r>
    </w:p>
    <w:p w14:paraId="4D112E27" w14:textId="04DDED3A" w:rsidR="00692F52" w:rsidRPr="00BE654D" w:rsidRDefault="00692F52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lastRenderedPageBreak/>
        <w:t xml:space="preserve">Pytanie </w:t>
      </w:r>
      <w:r w:rsidR="00ED602F" w:rsidRPr="00BE654D">
        <w:rPr>
          <w:rFonts w:ascii="Arial" w:hAnsi="Arial" w:cs="Arial"/>
          <w:b/>
          <w:sz w:val="18"/>
          <w:szCs w:val="18"/>
        </w:rPr>
        <w:t>7</w:t>
      </w:r>
      <w:r w:rsidRPr="00BE654D">
        <w:rPr>
          <w:rFonts w:ascii="Arial" w:hAnsi="Arial" w:cs="Arial"/>
          <w:b/>
          <w:sz w:val="18"/>
          <w:szCs w:val="18"/>
        </w:rPr>
        <w:t xml:space="preserve"> poz. 7</w:t>
      </w:r>
    </w:p>
    <w:p w14:paraId="27247978" w14:textId="57A14A5A" w:rsidR="00692F52" w:rsidRPr="00BE654D" w:rsidRDefault="00692F52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Prosimy Zamawiającego o dopuszczenie reduktora tlenowego o wymiarach 195 x 150 x 80 mm.</w:t>
      </w:r>
    </w:p>
    <w:p w14:paraId="3D54A844" w14:textId="4C3AF1CE" w:rsidR="00692F52" w:rsidRPr="00BE654D" w:rsidRDefault="00692F52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 Zamawiający </w:t>
      </w:r>
      <w:r w:rsidR="00C95261" w:rsidRPr="00BE654D">
        <w:rPr>
          <w:rFonts w:ascii="Arial" w:hAnsi="Arial" w:cs="Arial"/>
          <w:color w:val="auto"/>
          <w:sz w:val="18"/>
          <w:szCs w:val="18"/>
        </w:rPr>
        <w:t xml:space="preserve">dopuszcza </w:t>
      </w:r>
      <w:r w:rsidR="00C95261" w:rsidRPr="00BE654D">
        <w:rPr>
          <w:rFonts w:ascii="Arial" w:hAnsi="Arial" w:cs="Arial"/>
          <w:sz w:val="18"/>
          <w:szCs w:val="18"/>
        </w:rPr>
        <w:t>reduktor tlenowy o wymiarach 195 x 150 x 80 mm., pod warunkiem maksymalnej jego wagi równej 1,5kg.</w:t>
      </w:r>
    </w:p>
    <w:p w14:paraId="73C810F7" w14:textId="1DDCFFAD" w:rsidR="00692F52" w:rsidRPr="00BE654D" w:rsidRDefault="00692F52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 xml:space="preserve">Pytanie </w:t>
      </w:r>
      <w:r w:rsidR="00ED602F" w:rsidRPr="00BE654D">
        <w:rPr>
          <w:rFonts w:ascii="Arial" w:hAnsi="Arial" w:cs="Arial"/>
          <w:b/>
          <w:sz w:val="18"/>
          <w:szCs w:val="18"/>
        </w:rPr>
        <w:t>8</w:t>
      </w:r>
      <w:r w:rsidRPr="00BE654D">
        <w:rPr>
          <w:rFonts w:ascii="Arial" w:hAnsi="Arial" w:cs="Arial"/>
          <w:b/>
          <w:sz w:val="18"/>
          <w:szCs w:val="18"/>
        </w:rPr>
        <w:t xml:space="preserve"> poz.7</w:t>
      </w:r>
    </w:p>
    <w:p w14:paraId="5D3FD2E2" w14:textId="6BD2AD85" w:rsidR="00692F52" w:rsidRPr="00BE654D" w:rsidRDefault="00692F52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Prosimy Zamawiającego o dopuszczenie reduktora tlenowego o wymiarach 59 x 56 x 143 mm.</w:t>
      </w:r>
    </w:p>
    <w:p w14:paraId="748A0B61" w14:textId="0F1D1A3C" w:rsidR="00692F52" w:rsidRPr="00BE654D" w:rsidRDefault="00692F52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 </w:t>
      </w:r>
      <w:r w:rsidR="00C95261" w:rsidRPr="00BE654D">
        <w:rPr>
          <w:rFonts w:ascii="Arial" w:hAnsi="Arial" w:cs="Arial"/>
          <w:color w:val="auto"/>
          <w:sz w:val="18"/>
          <w:szCs w:val="18"/>
        </w:rPr>
        <w:t xml:space="preserve">Zamawiający dopuszcza </w:t>
      </w:r>
      <w:r w:rsidR="00C95261" w:rsidRPr="00BE654D">
        <w:rPr>
          <w:rFonts w:ascii="Arial" w:hAnsi="Arial" w:cs="Arial"/>
          <w:sz w:val="18"/>
          <w:szCs w:val="18"/>
        </w:rPr>
        <w:t>reduktor tlenowy o wymiarach 59 x 56 x 143 mm., pod warunkiem maksymalnej jego wagi równej 1,5kg.</w:t>
      </w:r>
    </w:p>
    <w:p w14:paraId="1907D976" w14:textId="416E4F5B" w:rsidR="00692F52" w:rsidRPr="00BE654D" w:rsidRDefault="00692F52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bookmarkStart w:id="2" w:name="_Hlk55902998"/>
      <w:r w:rsidRPr="00BE654D">
        <w:rPr>
          <w:rFonts w:ascii="Arial" w:hAnsi="Arial" w:cs="Arial"/>
          <w:b/>
          <w:sz w:val="18"/>
          <w:szCs w:val="18"/>
        </w:rPr>
        <w:t xml:space="preserve">Pytanie </w:t>
      </w:r>
      <w:r w:rsidR="00ED602F" w:rsidRPr="00BE654D">
        <w:rPr>
          <w:rFonts w:ascii="Arial" w:hAnsi="Arial" w:cs="Arial"/>
          <w:b/>
          <w:sz w:val="18"/>
          <w:szCs w:val="18"/>
        </w:rPr>
        <w:t>9</w:t>
      </w:r>
      <w:r w:rsidRPr="00BE654D">
        <w:rPr>
          <w:rFonts w:ascii="Arial" w:hAnsi="Arial" w:cs="Arial"/>
          <w:b/>
          <w:sz w:val="18"/>
          <w:szCs w:val="18"/>
        </w:rPr>
        <w:t xml:space="preserve"> poz.7</w:t>
      </w:r>
    </w:p>
    <w:p w14:paraId="5D2E41AE" w14:textId="24BF7CBF" w:rsidR="00692F52" w:rsidRPr="00BE654D" w:rsidRDefault="00692F52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Prosimy Zamawiającego o dopuszczenie reduktora tlenowego o wymiarach 94 x 56 x 143 mm.</w:t>
      </w:r>
    </w:p>
    <w:p w14:paraId="529AAACB" w14:textId="69D34D7B" w:rsidR="00692F52" w:rsidRPr="00BE654D" w:rsidRDefault="00692F52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: </w:t>
      </w:r>
      <w:r w:rsidR="00C95261" w:rsidRPr="00BE654D">
        <w:rPr>
          <w:rFonts w:ascii="Arial" w:hAnsi="Arial" w:cs="Arial"/>
          <w:color w:val="auto"/>
          <w:sz w:val="18"/>
          <w:szCs w:val="18"/>
        </w:rPr>
        <w:t xml:space="preserve">Zamawiający dopuszcza </w:t>
      </w:r>
      <w:r w:rsidR="00C95261" w:rsidRPr="00BE654D">
        <w:rPr>
          <w:rFonts w:ascii="Arial" w:hAnsi="Arial" w:cs="Arial"/>
          <w:sz w:val="18"/>
          <w:szCs w:val="18"/>
        </w:rPr>
        <w:t>reduktor tlenowy o wymiarach 94 x 56 x 143 mm., pod warunkiem maksymalnej jego wagi równej 1,5kg.</w:t>
      </w:r>
    </w:p>
    <w:p w14:paraId="7E06340C" w14:textId="6F08DBE8" w:rsidR="00692F52" w:rsidRPr="00BE654D" w:rsidRDefault="00692F52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>Pytanie 1</w:t>
      </w:r>
      <w:r w:rsidR="00ED602F" w:rsidRPr="00BE654D">
        <w:rPr>
          <w:rFonts w:ascii="Arial" w:hAnsi="Arial" w:cs="Arial"/>
          <w:b/>
          <w:sz w:val="18"/>
          <w:szCs w:val="18"/>
        </w:rPr>
        <w:t>0</w:t>
      </w:r>
      <w:r w:rsidRPr="00BE654D">
        <w:rPr>
          <w:rFonts w:ascii="Arial" w:hAnsi="Arial" w:cs="Arial"/>
          <w:b/>
          <w:sz w:val="18"/>
          <w:szCs w:val="18"/>
        </w:rPr>
        <w:t xml:space="preserve"> poz.</w:t>
      </w:r>
      <w:r w:rsidR="004A6E71" w:rsidRPr="00BE654D">
        <w:rPr>
          <w:rFonts w:ascii="Arial" w:hAnsi="Arial" w:cs="Arial"/>
          <w:b/>
          <w:sz w:val="18"/>
          <w:szCs w:val="18"/>
        </w:rPr>
        <w:t>8</w:t>
      </w:r>
    </w:p>
    <w:p w14:paraId="4F07A805" w14:textId="2C59D0E7" w:rsidR="00692F52" w:rsidRPr="00BE654D" w:rsidRDefault="00692F52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Prosimy Zamawiającego o dopuszczenie reduktora tlenowego o masie 1,5 kg.</w:t>
      </w:r>
    </w:p>
    <w:p w14:paraId="73C5A4CD" w14:textId="28B5D7F8" w:rsidR="00692F52" w:rsidRPr="00BE654D" w:rsidRDefault="00692F52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 </w:t>
      </w:r>
      <w:r w:rsidR="00C95261" w:rsidRPr="00BE654D">
        <w:rPr>
          <w:rFonts w:ascii="Arial" w:hAnsi="Arial" w:cs="Arial"/>
          <w:color w:val="auto"/>
          <w:sz w:val="18"/>
          <w:szCs w:val="18"/>
        </w:rPr>
        <w:t xml:space="preserve">Zamawiający dopuszcza </w:t>
      </w:r>
      <w:r w:rsidR="00C95261" w:rsidRPr="00BE654D">
        <w:rPr>
          <w:rFonts w:ascii="Arial" w:hAnsi="Arial" w:cs="Arial"/>
          <w:sz w:val="18"/>
          <w:szCs w:val="18"/>
        </w:rPr>
        <w:t xml:space="preserve">reduktor tlenowy o </w:t>
      </w:r>
      <w:r w:rsidR="00821E7F" w:rsidRPr="00BE654D">
        <w:rPr>
          <w:rFonts w:ascii="Arial" w:hAnsi="Arial" w:cs="Arial"/>
          <w:sz w:val="18"/>
          <w:szCs w:val="18"/>
        </w:rPr>
        <w:t>masie 1,5kg.</w:t>
      </w:r>
    </w:p>
    <w:p w14:paraId="203EE131" w14:textId="15618ECF" w:rsidR="00692F52" w:rsidRPr="00BE654D" w:rsidRDefault="00692F52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>Pytanie 1</w:t>
      </w:r>
      <w:r w:rsidR="00ED602F" w:rsidRPr="00BE654D">
        <w:rPr>
          <w:rFonts w:ascii="Arial" w:hAnsi="Arial" w:cs="Arial"/>
          <w:b/>
          <w:sz w:val="18"/>
          <w:szCs w:val="18"/>
        </w:rPr>
        <w:t>1</w:t>
      </w:r>
    </w:p>
    <w:p w14:paraId="2751CC67" w14:textId="71F40EF2" w:rsidR="00692F52" w:rsidRPr="00BE654D" w:rsidRDefault="00692F52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Prosimy Zamawiającego o wyjaśnienie, czy Zamawiający wymaga dołączenia nawilżacza do reduktora z</w:t>
      </w:r>
      <w:r w:rsidR="00744B03" w:rsidRPr="00BE654D">
        <w:rPr>
          <w:rFonts w:ascii="Arial" w:hAnsi="Arial" w:cs="Arial"/>
          <w:sz w:val="18"/>
          <w:szCs w:val="18"/>
        </w:rPr>
        <w:t> </w:t>
      </w:r>
      <w:r w:rsidRPr="00BE654D">
        <w:rPr>
          <w:rFonts w:ascii="Arial" w:hAnsi="Arial" w:cs="Arial"/>
          <w:sz w:val="18"/>
          <w:szCs w:val="18"/>
        </w:rPr>
        <w:t>dozownikiem? Woda znajdująca się w nawilżaczu wzbogaca „suchy” tlen z butli o wilgoć niezbędną przy dłuższym podawaniu tlenu.</w:t>
      </w:r>
    </w:p>
    <w:p w14:paraId="081B44BE" w14:textId="0AFECFE3" w:rsidR="00692F52" w:rsidRPr="00BE654D" w:rsidRDefault="00692F52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 Zamawiający </w:t>
      </w:r>
      <w:r w:rsidR="00821E7F" w:rsidRPr="00BE654D">
        <w:rPr>
          <w:rFonts w:ascii="Arial" w:hAnsi="Arial" w:cs="Arial"/>
          <w:sz w:val="18"/>
          <w:szCs w:val="18"/>
        </w:rPr>
        <w:t xml:space="preserve">nie dopuszcza reduktora tlenu z nawilżaczem. Reduktory będą wykorzystywane jedynie do krótkotrwałego podawania tlenu </w:t>
      </w:r>
      <w:r w:rsidR="00821E7F" w:rsidRPr="00BE654D">
        <w:rPr>
          <w:rFonts w:ascii="Arial" w:hAnsi="Arial" w:cs="Arial"/>
          <w:i/>
          <w:iCs/>
          <w:sz w:val="16"/>
          <w:szCs w:val="16"/>
        </w:rPr>
        <w:t>(np. w trakcie transportu pacjenta pomiędzy oddziałem a pracownią diagnostyczną lub blokiem operacyjnym)</w:t>
      </w:r>
      <w:r w:rsidR="00821E7F" w:rsidRPr="00BE654D">
        <w:rPr>
          <w:rFonts w:ascii="Arial" w:hAnsi="Arial" w:cs="Arial"/>
          <w:sz w:val="18"/>
          <w:szCs w:val="18"/>
        </w:rPr>
        <w:t>.</w:t>
      </w:r>
    </w:p>
    <w:p w14:paraId="62113587" w14:textId="06BA6F4D" w:rsidR="00B9239E" w:rsidRPr="00BE654D" w:rsidRDefault="00B9239E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 xml:space="preserve">Pytanie </w:t>
      </w:r>
      <w:r w:rsidR="009B24ED" w:rsidRPr="00BE654D">
        <w:rPr>
          <w:rFonts w:ascii="Arial" w:hAnsi="Arial" w:cs="Arial"/>
          <w:b/>
          <w:sz w:val="18"/>
          <w:szCs w:val="18"/>
        </w:rPr>
        <w:t>1</w:t>
      </w:r>
      <w:r w:rsidR="00ED602F" w:rsidRPr="00BE654D">
        <w:rPr>
          <w:rFonts w:ascii="Arial" w:hAnsi="Arial" w:cs="Arial"/>
          <w:b/>
          <w:sz w:val="18"/>
          <w:szCs w:val="18"/>
        </w:rPr>
        <w:t>2</w:t>
      </w:r>
    </w:p>
    <w:p w14:paraId="493F72CE" w14:textId="341A62AC" w:rsidR="00B9239E" w:rsidRPr="00BE654D" w:rsidRDefault="009B24ED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Czy Zamawiający dopuści do przetargu reduktory tlenu fabrycznie nowe, nieużywane, wyprodukowane w 2020 r.?</w:t>
      </w:r>
    </w:p>
    <w:p w14:paraId="22241EDB" w14:textId="4B3330C1" w:rsidR="00B9239E" w:rsidRPr="00BE654D" w:rsidRDefault="00B9239E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BE654D">
        <w:rPr>
          <w:rFonts w:ascii="Arial" w:hAnsi="Arial" w:cs="Arial"/>
          <w:color w:val="auto"/>
          <w:sz w:val="18"/>
          <w:szCs w:val="18"/>
        </w:rPr>
        <w:t>: Zamawiający</w:t>
      </w:r>
      <w:r w:rsidR="00054B47" w:rsidRPr="00BE654D">
        <w:rPr>
          <w:rFonts w:ascii="Arial" w:hAnsi="Arial" w:cs="Arial"/>
          <w:color w:val="auto"/>
          <w:sz w:val="18"/>
          <w:szCs w:val="18"/>
        </w:rPr>
        <w:t xml:space="preserve"> podtrzymuje zapisy SWZ.</w:t>
      </w:r>
    </w:p>
    <w:p w14:paraId="4A2CBF63" w14:textId="48852680" w:rsidR="009B24ED" w:rsidRPr="00BE654D" w:rsidRDefault="009B24ED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>Pytanie 1</w:t>
      </w:r>
      <w:r w:rsidR="00ED602F" w:rsidRPr="00BE654D">
        <w:rPr>
          <w:rFonts w:ascii="Arial" w:hAnsi="Arial" w:cs="Arial"/>
          <w:b/>
          <w:sz w:val="18"/>
          <w:szCs w:val="18"/>
        </w:rPr>
        <w:t>3</w:t>
      </w:r>
    </w:p>
    <w:p w14:paraId="1F77E15D" w14:textId="77777777" w:rsidR="009B24ED" w:rsidRPr="00BE654D" w:rsidRDefault="009B24ED" w:rsidP="0077703A">
      <w:pPr>
        <w:suppressAutoHyphens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Czy Zamawiający dopuści reduktory o wymiarach 46x144x104mm, spełniające pozostałe wymogi?</w:t>
      </w:r>
    </w:p>
    <w:p w14:paraId="56D7E054" w14:textId="4CF225BD" w:rsidR="009B24ED" w:rsidRPr="00BE654D" w:rsidRDefault="009B24ED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: </w:t>
      </w:r>
      <w:r w:rsidR="00054B47" w:rsidRPr="00BE654D">
        <w:rPr>
          <w:rFonts w:ascii="Arial" w:hAnsi="Arial" w:cs="Arial"/>
          <w:color w:val="auto"/>
          <w:sz w:val="18"/>
          <w:szCs w:val="18"/>
        </w:rPr>
        <w:t xml:space="preserve">Zamawiający dopuszcza </w:t>
      </w:r>
      <w:r w:rsidR="00054B47" w:rsidRPr="00BE654D">
        <w:rPr>
          <w:rFonts w:ascii="Arial" w:hAnsi="Arial" w:cs="Arial"/>
          <w:sz w:val="18"/>
          <w:szCs w:val="18"/>
        </w:rPr>
        <w:t xml:space="preserve">reduktor tlenowy o wymiarach </w:t>
      </w:r>
      <w:r w:rsidR="004454DF" w:rsidRPr="00BE654D">
        <w:rPr>
          <w:rFonts w:ascii="Arial" w:hAnsi="Arial" w:cs="Arial"/>
          <w:sz w:val="18"/>
          <w:szCs w:val="18"/>
        </w:rPr>
        <w:t>46</w:t>
      </w:r>
      <w:r w:rsidR="00054B47" w:rsidRPr="00BE654D">
        <w:rPr>
          <w:rFonts w:ascii="Arial" w:hAnsi="Arial" w:cs="Arial"/>
          <w:sz w:val="18"/>
          <w:szCs w:val="18"/>
        </w:rPr>
        <w:t xml:space="preserve"> x </w:t>
      </w:r>
      <w:r w:rsidR="004454DF" w:rsidRPr="00BE654D">
        <w:rPr>
          <w:rFonts w:ascii="Arial" w:hAnsi="Arial" w:cs="Arial"/>
          <w:sz w:val="18"/>
          <w:szCs w:val="18"/>
        </w:rPr>
        <w:t>144</w:t>
      </w:r>
      <w:r w:rsidR="00054B47" w:rsidRPr="00BE654D">
        <w:rPr>
          <w:rFonts w:ascii="Arial" w:hAnsi="Arial" w:cs="Arial"/>
          <w:sz w:val="18"/>
          <w:szCs w:val="18"/>
        </w:rPr>
        <w:t xml:space="preserve"> x 1</w:t>
      </w:r>
      <w:r w:rsidR="004454DF" w:rsidRPr="00BE654D">
        <w:rPr>
          <w:rFonts w:ascii="Arial" w:hAnsi="Arial" w:cs="Arial"/>
          <w:sz w:val="18"/>
          <w:szCs w:val="18"/>
        </w:rPr>
        <w:t>04</w:t>
      </w:r>
      <w:r w:rsidR="00054B47" w:rsidRPr="00BE654D">
        <w:rPr>
          <w:rFonts w:ascii="Arial" w:hAnsi="Arial" w:cs="Arial"/>
          <w:sz w:val="18"/>
          <w:szCs w:val="18"/>
        </w:rPr>
        <w:t xml:space="preserve"> mm., pod warunkiem maksymalnej jego wagi równej 1,5kg.</w:t>
      </w:r>
    </w:p>
    <w:p w14:paraId="32C5C98A" w14:textId="5170F7A7" w:rsidR="009B24ED" w:rsidRPr="00BE654D" w:rsidRDefault="009B24ED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>Pytanie 1</w:t>
      </w:r>
      <w:r w:rsidR="00ED602F" w:rsidRPr="00BE654D">
        <w:rPr>
          <w:rFonts w:ascii="Arial" w:hAnsi="Arial" w:cs="Arial"/>
          <w:b/>
          <w:sz w:val="18"/>
          <w:szCs w:val="18"/>
        </w:rPr>
        <w:t>4</w:t>
      </w:r>
    </w:p>
    <w:p w14:paraId="68D1707F" w14:textId="3965B2E4" w:rsidR="009B24ED" w:rsidRPr="00BE654D" w:rsidRDefault="009B24ED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Czy Zamawiający zrezygnuje z montażu, uruchomienia oraz szkolenia personelu? Warto zauważyć, że reduktor to urządzenie nieskomplikowane w obsłudze i wykwalifikowany personel szpitala nie potrzebuje dodatkowych szkoleń, które dodatkowo zwiększą cenę jednostkową urządzenia.</w:t>
      </w:r>
    </w:p>
    <w:p w14:paraId="45D5AF46" w14:textId="67DB3650" w:rsidR="009B24ED" w:rsidRPr="00BE654D" w:rsidRDefault="009B24ED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: </w:t>
      </w:r>
      <w:r w:rsidR="00054B47" w:rsidRPr="00BE654D">
        <w:rPr>
          <w:rFonts w:ascii="Arial" w:hAnsi="Arial" w:cs="Arial"/>
          <w:color w:val="auto"/>
          <w:sz w:val="18"/>
          <w:szCs w:val="18"/>
        </w:rPr>
        <w:t>Zamawiający odstępuje od wymogu montażu, uruchomienia oraz szkolenia personelu dla reduktorów tlenowych z pakietu 3 SWZ.</w:t>
      </w:r>
    </w:p>
    <w:p w14:paraId="31B1E2ED" w14:textId="490E4D59" w:rsidR="009B24ED" w:rsidRPr="00BE654D" w:rsidRDefault="009B24ED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 xml:space="preserve">Pytanie </w:t>
      </w:r>
      <w:r w:rsidR="00ED602F" w:rsidRPr="00BE654D">
        <w:rPr>
          <w:rFonts w:ascii="Arial" w:hAnsi="Arial" w:cs="Arial"/>
          <w:b/>
          <w:sz w:val="18"/>
          <w:szCs w:val="18"/>
        </w:rPr>
        <w:t>15</w:t>
      </w:r>
    </w:p>
    <w:p w14:paraId="105B776A" w14:textId="224EDE9B" w:rsidR="009B24ED" w:rsidRPr="00BE654D" w:rsidRDefault="009B24ED" w:rsidP="00F502B5">
      <w:pPr>
        <w:suppressAutoHyphens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Czy Zamawiający zrezygnuje z przeglądów okresowych w czasie trwania gwarancji? Jest to powszechnie stosowane rozwiązanie przy tego typu urządzeniach. Koszt takich przeglądów wpłynie na zwiększenie ceny jednostkowej.</w:t>
      </w:r>
    </w:p>
    <w:p w14:paraId="1138C6BB" w14:textId="0E11322B" w:rsidR="009B24ED" w:rsidRPr="00BE654D" w:rsidRDefault="009B24ED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: </w:t>
      </w:r>
      <w:r w:rsidR="00054B47" w:rsidRPr="00BE654D">
        <w:rPr>
          <w:rFonts w:ascii="Arial" w:hAnsi="Arial" w:cs="Arial"/>
          <w:color w:val="auto"/>
          <w:sz w:val="18"/>
          <w:szCs w:val="18"/>
        </w:rPr>
        <w:t>Zamawiający wyraża zgodę na odstąpienie od wymogu przeprowadzenia przeglądów okresowych w czasie trwania gwarancji.</w:t>
      </w:r>
    </w:p>
    <w:p w14:paraId="574C55F3" w14:textId="5CEA77C0" w:rsidR="00136755" w:rsidRPr="00BE654D" w:rsidRDefault="00136755" w:rsidP="00BE654D">
      <w:pPr>
        <w:spacing w:before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BE654D">
        <w:rPr>
          <w:rFonts w:ascii="Arial" w:hAnsi="Arial" w:cs="Arial"/>
          <w:b/>
          <w:bCs/>
          <w:sz w:val="18"/>
          <w:szCs w:val="18"/>
          <w:u w:val="single"/>
        </w:rPr>
        <w:t>PYTANIA DOTYCZĄCE FORMULARZA</w:t>
      </w:r>
      <w:r w:rsidR="00F502B5" w:rsidRPr="00BE654D">
        <w:rPr>
          <w:rFonts w:ascii="Arial" w:hAnsi="Arial" w:cs="Arial"/>
          <w:b/>
          <w:bCs/>
          <w:sz w:val="18"/>
          <w:szCs w:val="18"/>
          <w:u w:val="single"/>
        </w:rPr>
        <w:t xml:space="preserve"> OFERTOWEGO</w:t>
      </w:r>
    </w:p>
    <w:p w14:paraId="7F401B13" w14:textId="438AB33D" w:rsidR="00136755" w:rsidRPr="00BE654D" w:rsidRDefault="00136755" w:rsidP="00BE654D">
      <w:pPr>
        <w:pStyle w:val="NormalnyWeb"/>
        <w:spacing w:before="120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>Pytanie 1</w:t>
      </w:r>
    </w:p>
    <w:p w14:paraId="3B0AFA23" w14:textId="77777777" w:rsidR="00136755" w:rsidRPr="00BE654D" w:rsidRDefault="00136755" w:rsidP="00F502B5">
      <w:pPr>
        <w:jc w:val="both"/>
        <w:rPr>
          <w:rFonts w:ascii="Arial" w:hAnsi="Arial" w:cs="Arial"/>
          <w:b/>
          <w:bCs/>
          <w:position w:val="8"/>
          <w:sz w:val="18"/>
          <w:szCs w:val="18"/>
        </w:rPr>
      </w:pPr>
      <w:r w:rsidRPr="00BE654D">
        <w:rPr>
          <w:rFonts w:ascii="Arial" w:hAnsi="Arial" w:cs="Arial"/>
          <w:b/>
          <w:bCs/>
          <w:position w:val="8"/>
          <w:sz w:val="18"/>
          <w:szCs w:val="18"/>
        </w:rPr>
        <w:t>Zał. nr 1 – formularz „Oferta”</w:t>
      </w:r>
    </w:p>
    <w:p w14:paraId="2F2AD56D" w14:textId="77777777" w:rsidR="00136755" w:rsidRPr="00BE654D" w:rsidRDefault="00136755" w:rsidP="00F502B5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W związku z faktem składania oferty w formie elektronicznej prosimy o usunięcie pkt. 9 formularza oferty (Oferta została złożona na ............ stronach, kolejno ponumerowanych od nr ........ do nr ..........</w:t>
      </w:r>
      <w:r w:rsidRPr="00BE654D">
        <w:rPr>
          <w:rFonts w:ascii="Arial" w:hAnsi="Arial" w:cs="Arial"/>
          <w:i/>
          <w:iCs/>
          <w:sz w:val="18"/>
          <w:szCs w:val="18"/>
        </w:rPr>
        <w:t>(wraz z załącznikami) oraz modyfikację pkt. 10 jak poniżej:</w:t>
      </w:r>
    </w:p>
    <w:p w14:paraId="194A7FBB" w14:textId="77777777" w:rsidR="00136755" w:rsidRPr="00BE654D" w:rsidRDefault="00136755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 xml:space="preserve">10. </w:t>
      </w:r>
      <w:bookmarkStart w:id="3" w:name="_Hlk78890278"/>
      <w:r w:rsidRPr="00BE654D">
        <w:rPr>
          <w:rFonts w:ascii="Arial" w:hAnsi="Arial" w:cs="Arial"/>
          <w:sz w:val="18"/>
          <w:szCs w:val="18"/>
        </w:rPr>
        <w:t xml:space="preserve">Niniejszym informujemy, iż informacje składające się na ofertę, zawarte w </w:t>
      </w:r>
      <w:bookmarkStart w:id="4" w:name="_Hlk78791687"/>
      <w:r w:rsidRPr="00BE654D">
        <w:rPr>
          <w:rFonts w:ascii="Arial" w:hAnsi="Arial" w:cs="Arial"/>
          <w:sz w:val="18"/>
          <w:szCs w:val="18"/>
        </w:rPr>
        <w:t xml:space="preserve">................................(wskazać dokument/y) </w:t>
      </w:r>
      <w:bookmarkEnd w:id="4"/>
      <w:r w:rsidRPr="00BE654D">
        <w:rPr>
          <w:rFonts w:ascii="Arial" w:hAnsi="Arial" w:cs="Arial"/>
          <w:strike/>
          <w:sz w:val="18"/>
          <w:szCs w:val="18"/>
        </w:rPr>
        <w:t>na stronach od nr .......... do nr ..........</w:t>
      </w:r>
      <w:r w:rsidRPr="00BE654D">
        <w:rPr>
          <w:rFonts w:ascii="Arial" w:hAnsi="Arial" w:cs="Arial"/>
          <w:sz w:val="18"/>
          <w:szCs w:val="18"/>
        </w:rPr>
        <w:t xml:space="preserve"> stanowią tajemnicę przedsiębiorstwa w rozumieniu przepisów ustawy o zwalczaniu nieuczciwej konkurencji i jako takie nie mogą być ogólnie udostępnione.</w:t>
      </w:r>
      <w:bookmarkEnd w:id="3"/>
    </w:p>
    <w:p w14:paraId="2BCB8B74" w14:textId="56E9051A" w:rsidR="00136755" w:rsidRPr="00BE654D" w:rsidRDefault="00136755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 Zamawiający</w:t>
      </w:r>
      <w:r w:rsidR="00B2564C" w:rsidRPr="00BE654D">
        <w:rPr>
          <w:rFonts w:ascii="Arial" w:hAnsi="Arial" w:cs="Arial"/>
          <w:color w:val="auto"/>
          <w:sz w:val="18"/>
          <w:szCs w:val="18"/>
        </w:rPr>
        <w:t xml:space="preserve"> zmienił zał. nr 1 Formularz oferta</w:t>
      </w:r>
      <w:r w:rsidRPr="00BE654D">
        <w:rPr>
          <w:rFonts w:ascii="Arial" w:hAnsi="Arial" w:cs="Arial"/>
          <w:color w:val="auto"/>
          <w:sz w:val="18"/>
          <w:szCs w:val="18"/>
        </w:rPr>
        <w:t>.</w:t>
      </w:r>
    </w:p>
    <w:p w14:paraId="76331232" w14:textId="77777777" w:rsidR="0077030D" w:rsidRDefault="0077030D" w:rsidP="00BE654D">
      <w:pPr>
        <w:spacing w:before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B3DBB7C" w14:textId="4014BA12" w:rsidR="00692F52" w:rsidRPr="00BE654D" w:rsidRDefault="00692F52" w:rsidP="00BE654D">
      <w:pPr>
        <w:spacing w:before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BE654D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PYTANIA DOTYCZĄCE </w:t>
      </w:r>
      <w:r w:rsidR="00726F4E" w:rsidRPr="00BE654D">
        <w:rPr>
          <w:rFonts w:ascii="Arial" w:hAnsi="Arial" w:cs="Arial"/>
          <w:b/>
          <w:bCs/>
          <w:sz w:val="18"/>
          <w:szCs w:val="18"/>
          <w:u w:val="single"/>
        </w:rPr>
        <w:t>PROJEKTU UMOWY</w:t>
      </w:r>
    </w:p>
    <w:p w14:paraId="77E2DECF" w14:textId="02CF0C05" w:rsidR="00726F4E" w:rsidRPr="00BE654D" w:rsidRDefault="00726F4E" w:rsidP="00BE654D">
      <w:pPr>
        <w:pStyle w:val="NormalnyWeb"/>
        <w:spacing w:before="120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>Pytanie 1</w:t>
      </w:r>
    </w:p>
    <w:p w14:paraId="57FDE335" w14:textId="1E9CA4C6" w:rsidR="00726F4E" w:rsidRPr="00BE654D" w:rsidRDefault="00726F4E" w:rsidP="00F502B5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BE654D">
        <w:rPr>
          <w:rFonts w:ascii="Arial" w:hAnsi="Arial" w:cs="Arial"/>
          <w:b/>
          <w:bCs/>
          <w:sz w:val="18"/>
          <w:szCs w:val="18"/>
        </w:rPr>
        <w:t>§ 2 ust. 1 pkt. b, § 2 ust. 1 pkt. c, § 2 ust. 2 pkt. d,</w:t>
      </w:r>
    </w:p>
    <w:p w14:paraId="42024012" w14:textId="7F375F45" w:rsidR="00726F4E" w:rsidRPr="00BE654D" w:rsidRDefault="00726F4E" w:rsidP="00F502B5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 xml:space="preserve">W związku z tym, iż w zakresie przedmiotowego postępowania mieszczą się różne grupy asortymentowe, z których niektóre produkty </w:t>
      </w:r>
      <w:r w:rsidRPr="00BE654D">
        <w:rPr>
          <w:rFonts w:ascii="Arial" w:hAnsi="Arial" w:cs="Arial"/>
          <w:i/>
          <w:iCs/>
          <w:sz w:val="16"/>
          <w:szCs w:val="16"/>
        </w:rPr>
        <w:t xml:space="preserve">(przykładowo reduktory tlenowe), </w:t>
      </w:r>
      <w:r w:rsidRPr="00BE654D">
        <w:rPr>
          <w:rFonts w:ascii="Arial" w:hAnsi="Arial" w:cs="Arial"/>
          <w:sz w:val="18"/>
          <w:szCs w:val="18"/>
        </w:rPr>
        <w:t>nie posiadają oprogramowania, montażu, uruchomienia, zwracamy się z prośbą do Zamawiającego o dodanie zapisu „jeżeli dotyczy” w zakresie punktów wzoru umowy w § 2 ust. 1 pkt. b, § 2 ust. 1 pkt. c, § 2 ust. 2 pkt. d, co jest niezbędne dla zachowania porządku w dokumentacji i rzetelnego spełnienia warunków umowy przez Wykonawcę.</w:t>
      </w:r>
    </w:p>
    <w:p w14:paraId="308F530B" w14:textId="2F5DE81A" w:rsidR="00F502B5" w:rsidRPr="00BE654D" w:rsidRDefault="00726F4E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:  </w:t>
      </w:r>
      <w:r w:rsidR="00F502B5" w:rsidRPr="00BE654D">
        <w:rPr>
          <w:rFonts w:ascii="Arial" w:hAnsi="Arial" w:cs="Arial"/>
          <w:sz w:val="18"/>
          <w:szCs w:val="18"/>
        </w:rPr>
        <w:t>Zamawiający dokonuje zmiany projektu umowy w ten sposób, że w §2 ust. 1 pkt. b), c) oraz</w:t>
      </w:r>
      <w:r w:rsidR="00EF0668" w:rsidRPr="00BE654D">
        <w:rPr>
          <w:rFonts w:ascii="Arial" w:hAnsi="Arial" w:cs="Arial"/>
          <w:sz w:val="18"/>
          <w:szCs w:val="18"/>
        </w:rPr>
        <w:t> </w:t>
      </w:r>
      <w:r w:rsidR="00F502B5" w:rsidRPr="00BE654D">
        <w:rPr>
          <w:rFonts w:ascii="Arial" w:hAnsi="Arial" w:cs="Arial"/>
          <w:sz w:val="18"/>
          <w:szCs w:val="18"/>
        </w:rPr>
        <w:t xml:space="preserve">d) dodaje na końcu każdego </w:t>
      </w:r>
      <w:r w:rsidR="00EF0668" w:rsidRPr="00BE654D">
        <w:rPr>
          <w:rFonts w:ascii="Arial" w:hAnsi="Arial" w:cs="Arial"/>
          <w:sz w:val="18"/>
          <w:szCs w:val="18"/>
        </w:rPr>
        <w:t>z wymienionych p</w:t>
      </w:r>
      <w:r w:rsidR="00F502B5" w:rsidRPr="00BE654D">
        <w:rPr>
          <w:rFonts w:ascii="Arial" w:hAnsi="Arial" w:cs="Arial"/>
          <w:sz w:val="18"/>
          <w:szCs w:val="18"/>
        </w:rPr>
        <w:t>rzepis</w:t>
      </w:r>
      <w:r w:rsidR="00EF0668" w:rsidRPr="00BE654D">
        <w:rPr>
          <w:rFonts w:ascii="Arial" w:hAnsi="Arial" w:cs="Arial"/>
          <w:sz w:val="18"/>
          <w:szCs w:val="18"/>
        </w:rPr>
        <w:t>ów</w:t>
      </w:r>
      <w:r w:rsidR="00F502B5" w:rsidRPr="00BE654D">
        <w:rPr>
          <w:rFonts w:ascii="Arial" w:hAnsi="Arial" w:cs="Arial"/>
          <w:sz w:val="18"/>
          <w:szCs w:val="18"/>
        </w:rPr>
        <w:t xml:space="preserve"> symbol „*” z odniesieniem do przypisu dolnego – „jeżeli dotyczy”.</w:t>
      </w:r>
      <w:r w:rsidR="00EF0668" w:rsidRPr="00BE654D">
        <w:rPr>
          <w:rFonts w:ascii="Arial" w:hAnsi="Arial" w:cs="Arial"/>
          <w:sz w:val="18"/>
          <w:szCs w:val="18"/>
        </w:rPr>
        <w:t xml:space="preserve"> </w:t>
      </w:r>
    </w:p>
    <w:p w14:paraId="4C2F62B6" w14:textId="31811FA8" w:rsidR="000D7470" w:rsidRPr="00BE654D" w:rsidRDefault="000D7470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b/>
          <w:sz w:val="18"/>
          <w:szCs w:val="18"/>
        </w:rPr>
        <w:t>Pytanie 2</w:t>
      </w:r>
    </w:p>
    <w:p w14:paraId="21EAB364" w14:textId="77777777" w:rsidR="00723041" w:rsidRPr="00BE654D" w:rsidRDefault="000D7470" w:rsidP="00F502B5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 xml:space="preserve">Prosimy Zmawiającego o skrócenie terminu płatności z 60 dni do 30 dni od daty dostarczenia do Zamawiającego poprawnie wystawionej faktury VAT. Pragniemy zauważyć, iż powszechną praktyką w zamówieniach publicznych jest stosowanie 30-dniowego terminu płatności. W związku z powyższym zwracamy się z prośbą o dokonanie </w:t>
      </w:r>
      <w:r w:rsidRPr="00BE654D">
        <w:rPr>
          <w:rFonts w:ascii="Arial" w:hAnsi="Arial" w:cs="Arial"/>
          <w:color w:val="auto"/>
          <w:sz w:val="18"/>
          <w:szCs w:val="18"/>
        </w:rPr>
        <w:t>stosownych zmian w SWZ oraz projektu umowy.</w:t>
      </w:r>
    </w:p>
    <w:p w14:paraId="65BF88E2" w14:textId="6F4A51D8" w:rsidR="000D7470" w:rsidRPr="00BE654D" w:rsidRDefault="000D7470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: Zamawiający </w:t>
      </w:r>
      <w:r w:rsidR="00723041" w:rsidRPr="00BE654D">
        <w:rPr>
          <w:rFonts w:ascii="Arial" w:hAnsi="Arial" w:cs="Arial"/>
          <w:color w:val="auto"/>
          <w:sz w:val="18"/>
          <w:szCs w:val="18"/>
        </w:rPr>
        <w:t>podtrzymuje zapisy projektu umowy.</w:t>
      </w:r>
    </w:p>
    <w:p w14:paraId="7BDFE5E5" w14:textId="4534BB29" w:rsidR="00136755" w:rsidRPr="00BE654D" w:rsidRDefault="00136755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color w:val="auto"/>
          <w:sz w:val="18"/>
          <w:szCs w:val="18"/>
        </w:rPr>
        <w:t>Pytanie 3</w:t>
      </w:r>
    </w:p>
    <w:p w14:paraId="44BF0999" w14:textId="66313734" w:rsidR="00136755" w:rsidRPr="00BE654D" w:rsidRDefault="00136755" w:rsidP="00F502B5">
      <w:pPr>
        <w:pStyle w:val="Bezodstpw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Z uwagi na pandemię COVID-19 prosimy Zamawiającego o jednoznaczne potwierdzenie, że kary umowne</w:t>
      </w:r>
      <w:r w:rsidR="00F1064B" w:rsidRPr="00BE654D">
        <w:rPr>
          <w:rFonts w:ascii="Arial" w:hAnsi="Arial" w:cs="Arial"/>
          <w:sz w:val="18"/>
          <w:szCs w:val="18"/>
          <w:lang w:val="pl-PL"/>
        </w:rPr>
        <w:t xml:space="preserve"> </w:t>
      </w:r>
      <w:r w:rsidRPr="00BE654D">
        <w:rPr>
          <w:rFonts w:ascii="Arial" w:hAnsi="Arial" w:cs="Arial"/>
          <w:sz w:val="18"/>
          <w:szCs w:val="18"/>
          <w:lang w:val="pl-PL"/>
        </w:rPr>
        <w:t>i</w:t>
      </w:r>
      <w:r w:rsidR="00F1064B" w:rsidRPr="00BE654D">
        <w:rPr>
          <w:rFonts w:ascii="Arial" w:hAnsi="Arial" w:cs="Arial"/>
          <w:sz w:val="18"/>
          <w:szCs w:val="18"/>
          <w:lang w:val="pl-PL"/>
        </w:rPr>
        <w:t> </w:t>
      </w:r>
      <w:r w:rsidRPr="00BE654D">
        <w:rPr>
          <w:rFonts w:ascii="Arial" w:hAnsi="Arial" w:cs="Arial"/>
          <w:sz w:val="18"/>
          <w:szCs w:val="18"/>
          <w:lang w:val="pl-PL"/>
        </w:rPr>
        <w:t>odszkodowania będą należne tylko w przypadku winy Wykonawcy z wyłączeniem przypadków opóźnień w</w:t>
      </w:r>
      <w:r w:rsidR="00F1064B" w:rsidRPr="00BE654D">
        <w:rPr>
          <w:rFonts w:ascii="Arial" w:hAnsi="Arial" w:cs="Arial"/>
          <w:sz w:val="18"/>
          <w:szCs w:val="18"/>
          <w:lang w:val="pl-PL"/>
        </w:rPr>
        <w:t> </w:t>
      </w:r>
      <w:r w:rsidRPr="00BE654D">
        <w:rPr>
          <w:rFonts w:ascii="Arial" w:hAnsi="Arial" w:cs="Arial"/>
          <w:sz w:val="18"/>
          <w:szCs w:val="18"/>
          <w:lang w:val="pl-PL"/>
        </w:rPr>
        <w:t>dotrzymaniu terminów wynikających z umowy związanych z siłą wyższą, ograniczeniami eksportowymi lub importowymi dotyczącymi wyrobów medycznych, następczą niemożliwością wykonania umowy z powodu opóźnienia w dostawach, braku produktów, przerwania łańcucha dostaw, brakiem lub zmniejszeniem personelu, który może wykonać dostawę, instalacje i/lub szkoleniem, serwis itd. Z uwagi na wysokie ryzyko opóźnienia terminów realizacji zamówień i niemożliwą do przewidzenia dalszą sytuację związaną z rozprzestrzenianiem się wirusa COVID-19 obecne, bardzo rygorystyczne zapisy umowy w zakresie kar mogą spowodować, iż żaden</w:t>
      </w:r>
      <w:r w:rsidR="00F1064B" w:rsidRPr="00BE654D">
        <w:rPr>
          <w:rFonts w:ascii="Arial" w:hAnsi="Arial" w:cs="Arial"/>
          <w:sz w:val="18"/>
          <w:szCs w:val="18"/>
          <w:lang w:val="pl-PL"/>
        </w:rPr>
        <w:t xml:space="preserve"> </w:t>
      </w:r>
      <w:r w:rsidRPr="00BE654D">
        <w:rPr>
          <w:rFonts w:ascii="Arial" w:hAnsi="Arial" w:cs="Arial"/>
          <w:sz w:val="18"/>
          <w:szCs w:val="18"/>
          <w:lang w:val="pl-PL"/>
        </w:rPr>
        <w:t>z</w:t>
      </w:r>
      <w:r w:rsidR="00F1064B" w:rsidRPr="00BE654D">
        <w:rPr>
          <w:rFonts w:ascii="Arial" w:hAnsi="Arial" w:cs="Arial"/>
          <w:sz w:val="18"/>
          <w:szCs w:val="18"/>
          <w:lang w:val="pl-PL"/>
        </w:rPr>
        <w:t> </w:t>
      </w:r>
      <w:r w:rsidRPr="00BE654D">
        <w:rPr>
          <w:rFonts w:ascii="Arial" w:hAnsi="Arial" w:cs="Arial"/>
          <w:sz w:val="18"/>
          <w:szCs w:val="18"/>
          <w:lang w:val="pl-PL"/>
        </w:rPr>
        <w:t>Wykonawców nie zdecyduje się złożyć oferty.</w:t>
      </w:r>
    </w:p>
    <w:p w14:paraId="57837A60" w14:textId="4D7ABC40" w:rsidR="00136755" w:rsidRPr="00BE654D" w:rsidRDefault="00136755" w:rsidP="00F502B5">
      <w:pPr>
        <w:pStyle w:val="Bezodstpw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W przypadku pozytywnej odpowiedzi prosimy o uwzględnienie zmiany w § 6 wzoru umowy.</w:t>
      </w:r>
    </w:p>
    <w:p w14:paraId="680B6E51" w14:textId="79562FD9" w:rsidR="00ED602F" w:rsidRPr="00BE654D" w:rsidRDefault="00136755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 </w:t>
      </w:r>
      <w:r w:rsidR="00B9239E" w:rsidRPr="00BE654D">
        <w:rPr>
          <w:rFonts w:ascii="Arial" w:hAnsi="Arial" w:cs="Arial"/>
          <w:color w:val="auto"/>
          <w:sz w:val="18"/>
          <w:szCs w:val="18"/>
          <w:lang w:eastAsia="en-US"/>
        </w:rPr>
        <w:t>Zamawiający wskazuje, że kary umowne, o których mowa w § 6 projektu umowy są zastrzeżone na wypadek zwłoki, a nie opóźnienia Wykonawcy w wykonaniu jego zobowiązań. Zamawiający wskazuje ponadto, że w przypadku, gdy na należyte wykonanie umowy wpływ miałyby okoliczności związane z wystąpieniem COVID-19, strony umowy mogą skorzystać z rozwiązań przewidzianych w art. 15r i 15s ustawy z dnia 2 marca 2020r. o szczególnych rozwiązaniach związanych z zapobieganiem, przeciwdziałaniem i zwalczaniem COVID-19, innych chorób zakaźnych oraz wywołanych nimi sytuacji kryzysowych (Dz.U. poz. 1842 z późn. zm.).</w:t>
      </w:r>
      <w:r w:rsidR="00ED602F" w:rsidRPr="00BE654D">
        <w:rPr>
          <w:rFonts w:ascii="Arial" w:hAnsi="Arial" w:cs="Arial"/>
          <w:color w:val="auto"/>
          <w:sz w:val="18"/>
          <w:szCs w:val="18"/>
        </w:rPr>
        <w:t xml:space="preserve"> </w:t>
      </w:r>
      <w:r w:rsidR="00ED602F" w:rsidRPr="00BE654D">
        <w:rPr>
          <w:rFonts w:ascii="Arial" w:hAnsi="Arial" w:cs="Arial"/>
          <w:color w:val="auto"/>
          <w:sz w:val="18"/>
          <w:szCs w:val="18"/>
          <w:lang w:eastAsia="en-US"/>
        </w:rPr>
        <w:t>Wobec powyższego Zamawiający podtrzymuje zapisy projektu umowy.</w:t>
      </w:r>
    </w:p>
    <w:p w14:paraId="4F13B151" w14:textId="14294A51" w:rsidR="00136755" w:rsidRPr="00BE654D" w:rsidRDefault="00136755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color w:val="auto"/>
          <w:sz w:val="18"/>
          <w:szCs w:val="18"/>
        </w:rPr>
        <w:t xml:space="preserve">Pytanie </w:t>
      </w:r>
      <w:r w:rsidR="00B9239E" w:rsidRPr="00BE654D">
        <w:rPr>
          <w:rFonts w:ascii="Arial" w:hAnsi="Arial" w:cs="Arial"/>
          <w:b/>
          <w:color w:val="auto"/>
          <w:sz w:val="18"/>
          <w:szCs w:val="18"/>
        </w:rPr>
        <w:t>4</w:t>
      </w:r>
    </w:p>
    <w:p w14:paraId="418654E8" w14:textId="1DC3E1D9" w:rsidR="00136755" w:rsidRPr="00BE654D" w:rsidRDefault="00136755" w:rsidP="00F502B5">
      <w:pPr>
        <w:pStyle w:val="Bezodstpw"/>
        <w:jc w:val="both"/>
        <w:rPr>
          <w:rFonts w:ascii="Arial" w:hAnsi="Arial" w:cs="Arial"/>
          <w:snapToGrid w:val="0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Prosimy o odpowiedź, czy Zamawiający wyraża zgodę na wyłączenie uprawnień z tytułu rękojmi (§ 5 ust. 18) za wady fizyczne i prawne Przedmiotu Umowy?</w:t>
      </w:r>
    </w:p>
    <w:p w14:paraId="59741202" w14:textId="1018E937" w:rsidR="00136755" w:rsidRPr="00BE654D" w:rsidRDefault="00136755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 </w:t>
      </w:r>
      <w:r w:rsidR="00B9239E" w:rsidRPr="00BE654D">
        <w:rPr>
          <w:rFonts w:ascii="Arial" w:hAnsi="Arial" w:cs="Arial"/>
          <w:color w:val="auto"/>
          <w:sz w:val="18"/>
          <w:szCs w:val="18"/>
          <w:lang w:eastAsia="en-US"/>
        </w:rPr>
        <w:t>Zamawiający nie wyraża zgody na wyłączenie uprawnień z tytułu rękojmi za wady fizyczne przedmiotu umowy, o których mowa w § 5 ust.18 projektu umowy.</w:t>
      </w:r>
    </w:p>
    <w:p w14:paraId="54E3CCBD" w14:textId="0F14AE91" w:rsidR="00136755" w:rsidRPr="00BE654D" w:rsidRDefault="00136755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color w:val="auto"/>
          <w:sz w:val="18"/>
          <w:szCs w:val="18"/>
        </w:rPr>
        <w:t xml:space="preserve">Pytanie </w:t>
      </w:r>
      <w:r w:rsidR="00B9239E" w:rsidRPr="00BE654D">
        <w:rPr>
          <w:rFonts w:ascii="Arial" w:hAnsi="Arial" w:cs="Arial"/>
          <w:b/>
          <w:color w:val="auto"/>
          <w:sz w:val="18"/>
          <w:szCs w:val="18"/>
        </w:rPr>
        <w:t>5</w:t>
      </w:r>
    </w:p>
    <w:p w14:paraId="7956A6B9" w14:textId="77777777" w:rsidR="00136755" w:rsidRPr="00BE654D" w:rsidRDefault="00136755" w:rsidP="00F502B5">
      <w:pPr>
        <w:pStyle w:val="Bezodstpw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Czy Zamawiający wyraża zgodę na wprowadzenie poniżej zaproponowanych zmian w umowie odnośnie naruszenia praw własności intelektualnej?</w:t>
      </w:r>
    </w:p>
    <w:p w14:paraId="0C470B62" w14:textId="77777777" w:rsidR="00136755" w:rsidRPr="00BE654D" w:rsidRDefault="00136755" w:rsidP="00F502B5">
      <w:pPr>
        <w:pStyle w:val="Bezodstpw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1. Wykonawca zobowiązuje się zwolnić z odpowiedzialności Zamawiającego wobec roszczeń, zarzucających, że urządzenia wchodzące w skład Przedmiotu umowy („Produkty’) bezpośrednio naruszają prawa własności intelektualnej osób trzecich pod warunkiem, że Zamawiający,</w:t>
      </w:r>
    </w:p>
    <w:p w14:paraId="1C8C71F7" w14:textId="77777777" w:rsidR="00136755" w:rsidRPr="00BE654D" w:rsidRDefault="00136755" w:rsidP="00F502B5">
      <w:pPr>
        <w:pStyle w:val="Bezodstpw"/>
        <w:ind w:left="426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(a) przekaże Wykonawcy bezzwłoczne zawiadomienie o roszczeniu, oraz</w:t>
      </w:r>
    </w:p>
    <w:p w14:paraId="52FCCF85" w14:textId="77777777" w:rsidR="00136755" w:rsidRPr="00BE654D" w:rsidRDefault="00136755" w:rsidP="00F502B5">
      <w:pPr>
        <w:pStyle w:val="Bezodstpw"/>
        <w:ind w:left="426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(b) udzieli Wykonawcy pełnej i wyczerpującej informacji i pomocy niezbędnej Wykonawcy przy obronie przez roszczeniem, zawarciu ugody w przedmiocie roszczenia lub uniknięciu roszczenia, oraz</w:t>
      </w:r>
    </w:p>
    <w:p w14:paraId="47B20366" w14:textId="77777777" w:rsidR="00136755" w:rsidRPr="00BE654D" w:rsidRDefault="00136755" w:rsidP="00F502B5">
      <w:pPr>
        <w:pStyle w:val="Bezodstpw"/>
        <w:ind w:left="426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(c) przekaże Wykonawcy wyłączną kontrolę nad obroną, ugodą lub uniknięciem roszczenia.</w:t>
      </w:r>
    </w:p>
    <w:p w14:paraId="42324BB9" w14:textId="57167476" w:rsidR="00136755" w:rsidRPr="00BE654D" w:rsidRDefault="00136755" w:rsidP="00F502B5">
      <w:pPr>
        <w:pStyle w:val="Bezodstpw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2. Zamawiający zobowiązuje się nie zawierać jakiejkolwiek ugody w związku z roszczeniem ani ponosić kosztów lub wydatków na rachunek Wykonawcy bez uprzedniej pisemnej zgody Wykonawcy.</w:t>
      </w:r>
    </w:p>
    <w:p w14:paraId="30B00157" w14:textId="77777777" w:rsidR="00F1064B" w:rsidRPr="00BE654D" w:rsidRDefault="00136755" w:rsidP="00F502B5">
      <w:pPr>
        <w:pStyle w:val="Bezodstpw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3. Wykonawca nie będzie miał żadnego zobowiązania do zwolnienia z odpowiedzialności Zamawiającego z tytułu jakiegokolwiek roszczenia o naruszenie wynikającego w przypadku gdy takie roszczenie wynika z:</w:t>
      </w:r>
    </w:p>
    <w:p w14:paraId="734C36C9" w14:textId="77777777" w:rsidR="00F1064B" w:rsidRPr="00BE654D" w:rsidRDefault="00136755" w:rsidP="00F502B5">
      <w:pPr>
        <w:pStyle w:val="Bezodstpw"/>
        <w:ind w:left="426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(a) zachowania przez Wykonawcę zgodności z projektami, specyfikacjami lub instrukcjami Zamawiającego,</w:t>
      </w:r>
    </w:p>
    <w:p w14:paraId="0F135659" w14:textId="77777777" w:rsidR="00F1064B" w:rsidRPr="00BE654D" w:rsidRDefault="00136755" w:rsidP="00F502B5">
      <w:pPr>
        <w:pStyle w:val="Bezodstpw"/>
        <w:ind w:left="426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 xml:space="preserve">(b) skorzystania przez Wykonawcę z informacji technicznych lub technologii dostarczonych przez Zamawiającego; (c) modyfikacji Produktów przez Zamawiającego lub jego przedstawicieli, niezatwierdzonych </w:t>
      </w:r>
      <w:r w:rsidRPr="00BE654D">
        <w:rPr>
          <w:rFonts w:ascii="Arial" w:hAnsi="Arial" w:cs="Arial"/>
          <w:sz w:val="18"/>
          <w:szCs w:val="18"/>
          <w:lang w:val="pl-PL"/>
        </w:rPr>
        <w:lastRenderedPageBreak/>
        <w:t>przez Wykonawcę; wykorzystania Produktów w sposób inny niż zgodnie ze specyfikacjami Produktów lub stosownymi pisemnymi instrukcjami Produktów;</w:t>
      </w:r>
    </w:p>
    <w:p w14:paraId="15383F3D" w14:textId="77777777" w:rsidR="00F1064B" w:rsidRPr="00BE654D" w:rsidRDefault="00136755" w:rsidP="00F502B5">
      <w:pPr>
        <w:pStyle w:val="Bezodstpw"/>
        <w:ind w:left="426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(d) wykorzystania Produktów wraz z jakimkolwiek innym produktem lub oprogramowaniem, jeśli naruszenia można było uniknąć poprzez użycie aktualnej niezmienionej wersji któregokolwiek z Produktów, lub wykorzystania Produktów po tym, jak Wykonawca zalecił Zamawiającemu na piśmie zaprzestanie używania Produktów ze względu na zarzucane naruszenie;</w:t>
      </w:r>
    </w:p>
    <w:p w14:paraId="00802D3A" w14:textId="170E2899" w:rsidR="00136755" w:rsidRPr="00BE654D" w:rsidRDefault="00136755" w:rsidP="00F502B5">
      <w:pPr>
        <w:pStyle w:val="Bezodstpw"/>
        <w:ind w:left="426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(e) niestosowania się przez Zamawiającego do zalecanych harmonogramów konserwacji oprogramowania i sprzętu komputerowego oraz instrukcji oraz/lub niewprowadzenia obowiązkowych działań (bezpieczeństwa).</w:t>
      </w:r>
    </w:p>
    <w:p w14:paraId="5053C6C3" w14:textId="6EEE434A" w:rsidR="00136755" w:rsidRPr="00BE654D" w:rsidRDefault="00136755" w:rsidP="00F502B5">
      <w:pPr>
        <w:pStyle w:val="Bezodstpw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4. W przypadku wniesienia roszczenia z tytułu naruszenia praw własności intelektualnej Wykonawca będzie miał prawo, wedle własnego wyboru, do</w:t>
      </w:r>
      <w:r w:rsidR="00F1064B" w:rsidRPr="00BE654D">
        <w:rPr>
          <w:rFonts w:ascii="Arial" w:hAnsi="Arial" w:cs="Arial"/>
          <w:sz w:val="18"/>
          <w:szCs w:val="18"/>
          <w:lang w:val="pl-PL"/>
        </w:rPr>
        <w:t xml:space="preserve"> </w:t>
      </w:r>
      <w:r w:rsidRPr="00BE654D">
        <w:rPr>
          <w:rFonts w:ascii="Arial" w:hAnsi="Arial" w:cs="Arial"/>
          <w:sz w:val="18"/>
          <w:szCs w:val="18"/>
          <w:lang w:val="pl-PL"/>
        </w:rPr>
        <w:t>(a) zapewnienia Zamawiającemu prawa do dalszego korzystania z Produktów, (ii) zastąpienia lub zmodyfikowania Produktów w celu uniknięcia naruszenia lub (iii) zwrócenia Zamawiającemu proporcjonalnej części ceny nabycia Produktów z chwilą zwrócenia oryginalnych Produktów.</w:t>
      </w:r>
    </w:p>
    <w:p w14:paraId="38FD05A0" w14:textId="77777777" w:rsidR="00136755" w:rsidRPr="00BE654D" w:rsidRDefault="00136755" w:rsidP="00F502B5">
      <w:pPr>
        <w:pStyle w:val="Bezodstpw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5. Odpowiedzialność odszkodowawcza i zobowiązania Wykonawcy w niniejszym punkcie mają zastosowanie do oprogramowania osób trzecich jedynie w takim zakresie, w jakim Wykonawca, na podstawie umowy licencyjnej lub umowy nabycia zawartej z taką osobą trzecią, uprawniony jest do zwolnienia z roszczeń w przypadku takich naruszeń.</w:t>
      </w:r>
    </w:p>
    <w:p w14:paraId="5DCDA7CF" w14:textId="77777777" w:rsidR="00136755" w:rsidRPr="00BE654D" w:rsidRDefault="00136755" w:rsidP="00F502B5">
      <w:pPr>
        <w:pStyle w:val="Bezodstpw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6. Zamawiający zobowiązuje się nie dodawać, usuwać lub zmieniać jakichkolwiek oznaczeń na Produktach związanych z patentami, znakami towarowymi lub prawami autorskimi.</w:t>
      </w:r>
    </w:p>
    <w:p w14:paraId="35ABA47D" w14:textId="70A9FF7B" w:rsidR="00136755" w:rsidRPr="00BE654D" w:rsidRDefault="00136755" w:rsidP="00F502B5">
      <w:pPr>
        <w:pStyle w:val="Bezodstpw"/>
        <w:jc w:val="both"/>
        <w:rPr>
          <w:rFonts w:ascii="Arial" w:hAnsi="Arial" w:cs="Arial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  <w:lang w:val="pl-PL"/>
        </w:rPr>
        <w:t>7. Warunki niniejszego punktu określają całość zobowiązania Wykonawcy i odpowiedzialności za roszczenia o</w:t>
      </w:r>
      <w:r w:rsidR="00F1064B" w:rsidRPr="00BE654D">
        <w:rPr>
          <w:rFonts w:ascii="Arial" w:hAnsi="Arial" w:cs="Arial"/>
          <w:sz w:val="18"/>
          <w:szCs w:val="18"/>
          <w:lang w:val="pl-PL"/>
        </w:rPr>
        <w:t> </w:t>
      </w:r>
      <w:r w:rsidRPr="00BE654D">
        <w:rPr>
          <w:rFonts w:ascii="Arial" w:hAnsi="Arial" w:cs="Arial"/>
          <w:sz w:val="18"/>
          <w:szCs w:val="18"/>
          <w:lang w:val="pl-PL"/>
        </w:rPr>
        <w:t>naruszenie praw własności intelektualnej, a także stanowią wyłączny środek jaki przysługuje Zamawiającemu w</w:t>
      </w:r>
      <w:r w:rsidR="00F1064B" w:rsidRPr="00BE654D">
        <w:rPr>
          <w:rFonts w:ascii="Arial" w:hAnsi="Arial" w:cs="Arial"/>
          <w:sz w:val="18"/>
          <w:szCs w:val="18"/>
          <w:lang w:val="pl-PL"/>
        </w:rPr>
        <w:t> </w:t>
      </w:r>
      <w:r w:rsidRPr="00BE654D">
        <w:rPr>
          <w:rFonts w:ascii="Arial" w:hAnsi="Arial" w:cs="Arial"/>
          <w:sz w:val="18"/>
          <w:szCs w:val="18"/>
          <w:lang w:val="pl-PL"/>
        </w:rPr>
        <w:t>przypadku roszczenia o naruszenie praw własności intelektualnej.</w:t>
      </w:r>
    </w:p>
    <w:p w14:paraId="1E8FC29D" w14:textId="78C8769F" w:rsidR="00136755" w:rsidRPr="00BE654D" w:rsidRDefault="00136755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="00ED602F" w:rsidRPr="00BE654D">
        <w:rPr>
          <w:rFonts w:ascii="Arial" w:hAnsi="Arial" w:cs="Arial"/>
          <w:color w:val="auto"/>
          <w:sz w:val="18"/>
          <w:szCs w:val="18"/>
        </w:rPr>
        <w:t xml:space="preserve"> </w:t>
      </w:r>
      <w:r w:rsidR="00ED602F" w:rsidRPr="00BE654D">
        <w:rPr>
          <w:rFonts w:ascii="Arial" w:hAnsi="Arial" w:cs="Arial"/>
          <w:color w:val="auto"/>
          <w:sz w:val="18"/>
          <w:szCs w:val="18"/>
          <w:lang w:eastAsia="en-US"/>
        </w:rPr>
        <w:t>Zamawiający podtrzymuje zapisy projektu umowy.</w:t>
      </w:r>
      <w:r w:rsidR="00ED602F" w:rsidRPr="00BE654D">
        <w:rPr>
          <w:rFonts w:ascii="Arial" w:hAnsi="Arial" w:cs="Arial"/>
          <w:color w:val="auto"/>
          <w:sz w:val="18"/>
          <w:szCs w:val="18"/>
          <w:lang w:eastAsia="en-US"/>
        </w:rPr>
        <w:t xml:space="preserve"> </w:t>
      </w:r>
      <w:r w:rsidR="00B9239E" w:rsidRPr="00BE654D">
        <w:rPr>
          <w:rFonts w:ascii="Arial" w:hAnsi="Arial" w:cs="Arial"/>
          <w:color w:val="auto"/>
          <w:sz w:val="18"/>
          <w:szCs w:val="18"/>
          <w:lang w:eastAsia="en-US"/>
        </w:rPr>
        <w:t>Wykonawca powinien spełnić świadczenie w sposób nie naruszający praw własności intelektualnej osób trzecich.</w:t>
      </w:r>
    </w:p>
    <w:p w14:paraId="0C29C2AD" w14:textId="133F639F" w:rsidR="00136755" w:rsidRPr="00BE654D" w:rsidRDefault="00136755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color w:val="auto"/>
          <w:sz w:val="18"/>
          <w:szCs w:val="18"/>
        </w:rPr>
        <w:t xml:space="preserve">Pytanie </w:t>
      </w:r>
      <w:r w:rsidR="00B9239E" w:rsidRPr="00BE654D">
        <w:rPr>
          <w:rFonts w:ascii="Arial" w:hAnsi="Arial" w:cs="Arial"/>
          <w:b/>
          <w:color w:val="auto"/>
          <w:sz w:val="18"/>
          <w:szCs w:val="18"/>
        </w:rPr>
        <w:t>6</w:t>
      </w:r>
    </w:p>
    <w:p w14:paraId="391E1ED2" w14:textId="6890C06E" w:rsidR="00136755" w:rsidRPr="00BE654D" w:rsidRDefault="00136755" w:rsidP="00F502B5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Prosimy o odpowiedź, czy Zamawiający wyraża zgodę na ograniczenie odpowiedzialności Wykonawcy do szkody rzeczywistej nieprzekraczającej wartości niniejszej Umowy, a tym samych czy Zamawiający wyraża zgodę na uzupełnienie umowy nową następująca treścią: „Z zastrzeżeniem bezwzględnie obowiązujących przepisów prawa ewentualna odpowiedzialność odszkodowawcza Wykonawcy z tytułu naruszenia warunków niniejszej Umowy jest ograniczona do szkody rzeczywistej (z całkowitym wyłączeniem szkód pośrednich, w tym wszelkich utraconych zysków) do kwoty nieprzekraczającej wynagrodzenia określonego w §………umowy.” Zaproponowana przez nas treść ma na celu zrównanie interesów przyszłych Stron kontraktu w myśl zasady, iż celem odpowiedzialności odszkodowawczej nie jest wzbogacanie się jednej Strony lecz usunięcie uszczerbku, który może powstać w</w:t>
      </w:r>
      <w:r w:rsidR="00F1064B" w:rsidRPr="00BE654D">
        <w:rPr>
          <w:rFonts w:ascii="Arial" w:hAnsi="Arial" w:cs="Arial"/>
          <w:sz w:val="18"/>
          <w:szCs w:val="18"/>
        </w:rPr>
        <w:t> </w:t>
      </w:r>
      <w:r w:rsidRPr="00BE654D">
        <w:rPr>
          <w:rFonts w:ascii="Arial" w:hAnsi="Arial" w:cs="Arial"/>
          <w:sz w:val="18"/>
          <w:szCs w:val="18"/>
        </w:rPr>
        <w:t>wyniku ewentualnych, niezamierzonych zdarzeń.</w:t>
      </w:r>
    </w:p>
    <w:p w14:paraId="63CC8B2C" w14:textId="3648BCD4" w:rsidR="00ED602F" w:rsidRPr="00BE654D" w:rsidRDefault="00136755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Odpowiedź: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 </w:t>
      </w:r>
      <w:r w:rsidR="00B9239E" w:rsidRPr="00BE654D">
        <w:rPr>
          <w:rFonts w:ascii="Arial" w:hAnsi="Arial" w:cs="Arial"/>
          <w:color w:val="auto"/>
          <w:sz w:val="18"/>
          <w:szCs w:val="18"/>
          <w:lang w:eastAsia="en-US"/>
        </w:rPr>
        <w:t>Zamawiający nie wyraża zgody na ograniczenie odpowiedzialności Wykonawcy do szkody rzeczywistej, nie przekraczającej wartości umowy</w:t>
      </w:r>
      <w:r w:rsidR="00ED602F" w:rsidRPr="00BE654D">
        <w:rPr>
          <w:rFonts w:ascii="Arial" w:hAnsi="Arial" w:cs="Arial"/>
          <w:color w:val="auto"/>
          <w:sz w:val="18"/>
          <w:szCs w:val="18"/>
          <w:lang w:eastAsia="en-US"/>
        </w:rPr>
        <w:t xml:space="preserve">. </w:t>
      </w:r>
      <w:r w:rsidR="00ED602F" w:rsidRPr="00BE654D">
        <w:rPr>
          <w:rFonts w:ascii="Arial" w:hAnsi="Arial" w:cs="Arial"/>
          <w:color w:val="auto"/>
          <w:sz w:val="18"/>
          <w:szCs w:val="18"/>
          <w:lang w:eastAsia="en-US"/>
        </w:rPr>
        <w:t>Wobec powyższego Zamawiający podtrzymuje zapisy projektu umowy.</w:t>
      </w:r>
    </w:p>
    <w:p w14:paraId="0354507C" w14:textId="01DD93AC" w:rsidR="00136755" w:rsidRPr="00BE654D" w:rsidRDefault="00136755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color w:val="auto"/>
          <w:sz w:val="18"/>
          <w:szCs w:val="18"/>
        </w:rPr>
        <w:t xml:space="preserve">Pytanie </w:t>
      </w:r>
      <w:r w:rsidR="00B9239E" w:rsidRPr="00BE654D">
        <w:rPr>
          <w:rFonts w:ascii="Arial" w:hAnsi="Arial" w:cs="Arial"/>
          <w:b/>
          <w:color w:val="auto"/>
          <w:sz w:val="18"/>
          <w:szCs w:val="18"/>
        </w:rPr>
        <w:t>7</w:t>
      </w:r>
    </w:p>
    <w:p w14:paraId="65AA0784" w14:textId="77777777" w:rsidR="00136755" w:rsidRPr="00BE654D" w:rsidRDefault="00136755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Czy z uwagi na niemożliwą do przewidzenia sytuację związaną z pandemią COVID-19, Zamawiający wyrazi zgodę na wydłużenie terminu realizacji przedmiotu zamówienia o czas spowodowany niemożliwością wykonania umowy z powodu siły wyższej, ograniczeniami eksportowymi lub importowymi dotyczącymi wyrobów medycznych, opóźnień w dostawach, braku produktów, braku dostępu do miejsca instalacji przedmiotu zamówienia, przerwania łańcucha dostaw, brakiem lub zmniejszeniem personelu, który może wykonać dostawę, instalacje i/lub szkolenie?</w:t>
      </w:r>
    </w:p>
    <w:p w14:paraId="54A06363" w14:textId="340D0E30" w:rsidR="00136755" w:rsidRPr="00BE654D" w:rsidRDefault="00136755" w:rsidP="00F502B5">
      <w:pPr>
        <w:jc w:val="both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W przypadku pozytywnej odpowiedzi prosimy o uwzględnienie zmiany w treści § 3 ust. 1 projektu umowy.</w:t>
      </w:r>
    </w:p>
    <w:p w14:paraId="2811AB9A" w14:textId="746B77BB" w:rsidR="00136755" w:rsidRPr="00BE654D" w:rsidRDefault="00136755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: </w:t>
      </w:r>
      <w:r w:rsidR="00B9239E" w:rsidRPr="00BE654D">
        <w:rPr>
          <w:rFonts w:ascii="Arial" w:hAnsi="Arial" w:cs="Arial"/>
          <w:color w:val="auto"/>
          <w:sz w:val="18"/>
          <w:szCs w:val="18"/>
          <w:lang w:eastAsia="en-US"/>
        </w:rPr>
        <w:t>Zamawiający wskazuje, że w przypadku</w:t>
      </w:r>
      <w:r w:rsidR="00ED602F" w:rsidRPr="00BE654D">
        <w:rPr>
          <w:rFonts w:ascii="Arial" w:hAnsi="Arial" w:cs="Arial"/>
          <w:color w:val="auto"/>
          <w:sz w:val="18"/>
          <w:szCs w:val="18"/>
          <w:lang w:eastAsia="en-US"/>
        </w:rPr>
        <w:t>,</w:t>
      </w:r>
      <w:r w:rsidR="00B9239E" w:rsidRPr="00BE654D">
        <w:rPr>
          <w:rFonts w:ascii="Arial" w:hAnsi="Arial" w:cs="Arial"/>
          <w:color w:val="auto"/>
          <w:sz w:val="18"/>
          <w:szCs w:val="18"/>
          <w:lang w:eastAsia="en-US"/>
        </w:rPr>
        <w:t xml:space="preserve"> gdy wydłużenie terminu realizacji przedmiotu zamówienia nastąpi z uwagi na niemożliwą do przewidzenia sytuację związaną z COVID-19, zastosowanie znajdą rozwiązania przewidziane w art. 15r ust. 4 ustawy z dnia 2 marca 2020r. o szczególnych rozwiązaniach związanych z zapobieganiem, przeciwdziałaniem i zwalczaniem COVID-19, innych chorób zakaźnych oraz wywołanych nimi sytuacji kryzysowych (Dz.U. poz. 1842 z późn. zm.). Wobec powyższego Zamawiający </w:t>
      </w:r>
      <w:r w:rsidR="00ED602F" w:rsidRPr="00BE654D">
        <w:rPr>
          <w:rFonts w:ascii="Arial" w:hAnsi="Arial" w:cs="Arial"/>
          <w:color w:val="auto"/>
          <w:sz w:val="18"/>
          <w:szCs w:val="18"/>
          <w:lang w:eastAsia="en-US"/>
        </w:rPr>
        <w:t>podtrzymuje zapisy</w:t>
      </w:r>
      <w:r w:rsidR="00B9239E" w:rsidRPr="00BE654D">
        <w:rPr>
          <w:rFonts w:ascii="Arial" w:hAnsi="Arial" w:cs="Arial"/>
          <w:color w:val="auto"/>
          <w:sz w:val="18"/>
          <w:szCs w:val="18"/>
          <w:lang w:eastAsia="en-US"/>
        </w:rPr>
        <w:t xml:space="preserve"> projektu umowy.</w:t>
      </w:r>
    </w:p>
    <w:p w14:paraId="7BEA8C35" w14:textId="260D24D3" w:rsidR="009B24ED" w:rsidRPr="00BE654D" w:rsidRDefault="009B24ED" w:rsidP="00F502B5">
      <w:pPr>
        <w:pStyle w:val="NormalnyWeb"/>
        <w:spacing w:before="238" w:after="0" w:line="23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color w:val="auto"/>
          <w:sz w:val="18"/>
          <w:szCs w:val="18"/>
        </w:rPr>
        <w:t>Pytanie 8</w:t>
      </w:r>
    </w:p>
    <w:p w14:paraId="7011D2A0" w14:textId="038199FB" w:rsidR="009B24ED" w:rsidRPr="00BE654D" w:rsidRDefault="009B24ED" w:rsidP="00F502B5">
      <w:pPr>
        <w:pStyle w:val="Bezodstpw"/>
        <w:jc w:val="both"/>
        <w:rPr>
          <w:rFonts w:ascii="Arial" w:hAnsi="Arial" w:cs="Arial"/>
          <w:snapToGrid w:val="0"/>
          <w:sz w:val="18"/>
          <w:szCs w:val="18"/>
          <w:lang w:val="pl-PL"/>
        </w:rPr>
      </w:pPr>
      <w:r w:rsidRPr="00BE654D">
        <w:rPr>
          <w:rFonts w:ascii="Arial" w:hAnsi="Arial" w:cs="Arial"/>
          <w:sz w:val="18"/>
          <w:szCs w:val="18"/>
        </w:rPr>
        <w:t>§5</w:t>
      </w:r>
      <w:r w:rsidRPr="00BE654D">
        <w:rPr>
          <w:rFonts w:ascii="Arial" w:hAnsi="Arial" w:cs="Arial"/>
          <w:sz w:val="18"/>
          <w:szCs w:val="18"/>
          <w:lang w:val="pl-PL"/>
        </w:rPr>
        <w:t xml:space="preserve"> ust</w:t>
      </w:r>
      <w:r w:rsidRPr="00BE654D">
        <w:rPr>
          <w:rFonts w:ascii="Arial" w:hAnsi="Arial" w:cs="Arial"/>
          <w:sz w:val="18"/>
          <w:szCs w:val="18"/>
        </w:rPr>
        <w:t>. 7</w:t>
      </w:r>
      <w:r w:rsidRPr="00BE654D">
        <w:rPr>
          <w:rFonts w:ascii="Arial" w:hAnsi="Arial" w:cs="Arial"/>
          <w:sz w:val="18"/>
          <w:szCs w:val="18"/>
          <w:lang w:val="pl-PL"/>
        </w:rPr>
        <w:t xml:space="preserve"> umowy</w:t>
      </w:r>
      <w:r w:rsidRPr="00BE654D">
        <w:rPr>
          <w:rFonts w:ascii="Arial" w:hAnsi="Arial" w:cs="Arial"/>
          <w:sz w:val="18"/>
          <w:szCs w:val="18"/>
        </w:rPr>
        <w:t xml:space="preserve"> –</w:t>
      </w:r>
      <w:r w:rsidRPr="00BE654D">
        <w:rPr>
          <w:rFonts w:ascii="Arial" w:hAnsi="Arial" w:cs="Arial"/>
          <w:sz w:val="18"/>
          <w:szCs w:val="18"/>
          <w:lang w:val="pl-PL"/>
        </w:rPr>
        <w:t xml:space="preserve"> Czy</w:t>
      </w:r>
      <w:r w:rsidRPr="00BE654D">
        <w:rPr>
          <w:rFonts w:ascii="Arial" w:hAnsi="Arial" w:cs="Arial"/>
          <w:sz w:val="18"/>
          <w:szCs w:val="18"/>
        </w:rPr>
        <w:t xml:space="preserve"> Zamawiający</w:t>
      </w:r>
      <w:r w:rsidRPr="00BE654D">
        <w:rPr>
          <w:rFonts w:ascii="Arial" w:hAnsi="Arial" w:cs="Arial"/>
          <w:sz w:val="18"/>
          <w:szCs w:val="18"/>
          <w:lang w:val="pl-PL"/>
        </w:rPr>
        <w:t xml:space="preserve"> wyrazi zgodę na wydłużenie terminu</w:t>
      </w:r>
      <w:r w:rsidRPr="00BE654D">
        <w:rPr>
          <w:rFonts w:ascii="Arial" w:hAnsi="Arial" w:cs="Arial"/>
          <w:sz w:val="18"/>
          <w:szCs w:val="18"/>
        </w:rPr>
        <w:t xml:space="preserve"> do 2</w:t>
      </w:r>
      <w:r w:rsidRPr="00BE654D">
        <w:rPr>
          <w:rFonts w:ascii="Arial" w:hAnsi="Arial" w:cs="Arial"/>
          <w:sz w:val="18"/>
          <w:szCs w:val="18"/>
          <w:lang w:val="pl-PL"/>
        </w:rPr>
        <w:t xml:space="preserve"> dni roboczych</w:t>
      </w:r>
      <w:r w:rsidRPr="00BE654D">
        <w:rPr>
          <w:rFonts w:ascii="Arial" w:hAnsi="Arial" w:cs="Arial"/>
          <w:sz w:val="18"/>
          <w:szCs w:val="18"/>
        </w:rPr>
        <w:t>?</w:t>
      </w:r>
    </w:p>
    <w:p w14:paraId="4B55C559" w14:textId="0E5CF723" w:rsidR="009B24ED" w:rsidRPr="00BE654D" w:rsidRDefault="009B24ED" w:rsidP="00F502B5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BE654D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BE654D">
        <w:rPr>
          <w:rFonts w:ascii="Arial" w:hAnsi="Arial" w:cs="Arial"/>
          <w:color w:val="auto"/>
          <w:sz w:val="18"/>
          <w:szCs w:val="18"/>
        </w:rPr>
        <w:t xml:space="preserve">: </w:t>
      </w:r>
      <w:r w:rsidRPr="00BE654D">
        <w:rPr>
          <w:rFonts w:ascii="Arial" w:hAnsi="Arial" w:cs="Arial"/>
          <w:color w:val="auto"/>
          <w:sz w:val="18"/>
          <w:szCs w:val="18"/>
          <w:lang w:eastAsia="en-US"/>
        </w:rPr>
        <w:t xml:space="preserve">Zamawiający </w:t>
      </w:r>
      <w:r w:rsidR="00054B47" w:rsidRPr="00BE654D">
        <w:rPr>
          <w:rFonts w:ascii="Arial" w:hAnsi="Arial" w:cs="Arial"/>
          <w:color w:val="auto"/>
          <w:sz w:val="18"/>
          <w:szCs w:val="18"/>
          <w:lang w:eastAsia="en-US"/>
        </w:rPr>
        <w:t>podtrzymuje zapisy SWZ.</w:t>
      </w:r>
    </w:p>
    <w:bookmarkEnd w:id="2"/>
    <w:p w14:paraId="2F99EC3F" w14:textId="77777777" w:rsidR="00543481" w:rsidRPr="00BE654D" w:rsidRDefault="00543481" w:rsidP="00543481">
      <w:pPr>
        <w:spacing w:before="120" w:line="276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Dyrektor</w:t>
      </w:r>
    </w:p>
    <w:p w14:paraId="3F08EDED" w14:textId="77777777" w:rsidR="00543481" w:rsidRPr="00BE654D" w:rsidRDefault="00543481" w:rsidP="00543481">
      <w:pPr>
        <w:spacing w:line="276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Wojewódzkiego Szpitala Dziecięcego</w:t>
      </w:r>
    </w:p>
    <w:p w14:paraId="549C6A0C" w14:textId="77777777" w:rsidR="00543481" w:rsidRPr="00BE654D" w:rsidRDefault="00543481" w:rsidP="00543481">
      <w:pPr>
        <w:spacing w:line="276" w:lineRule="auto"/>
        <w:ind w:left="5103"/>
        <w:jc w:val="center"/>
        <w:rPr>
          <w:rFonts w:ascii="Arial" w:hAnsi="Arial" w:cs="Arial"/>
          <w:i/>
          <w:iCs/>
          <w:sz w:val="18"/>
          <w:szCs w:val="18"/>
        </w:rPr>
      </w:pPr>
      <w:r w:rsidRPr="00BE654D">
        <w:rPr>
          <w:rFonts w:ascii="Arial" w:hAnsi="Arial" w:cs="Arial"/>
          <w:i/>
          <w:iCs/>
          <w:sz w:val="18"/>
          <w:szCs w:val="18"/>
        </w:rPr>
        <w:t>im. J. Brudzińskiego</w:t>
      </w:r>
    </w:p>
    <w:p w14:paraId="0F9D3D1B" w14:textId="77777777" w:rsidR="00543481" w:rsidRPr="00BE654D" w:rsidRDefault="00543481" w:rsidP="00543481">
      <w:pPr>
        <w:spacing w:after="120" w:line="72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w Bydgoszczy</w:t>
      </w:r>
    </w:p>
    <w:p w14:paraId="4FE67FC7" w14:textId="4DAC25FC" w:rsidR="00EA4831" w:rsidRPr="00BE654D" w:rsidRDefault="00543481" w:rsidP="00BE654D">
      <w:pPr>
        <w:spacing w:line="276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BE654D">
        <w:rPr>
          <w:rFonts w:ascii="Arial" w:hAnsi="Arial" w:cs="Arial"/>
          <w:sz w:val="18"/>
          <w:szCs w:val="18"/>
        </w:rPr>
        <w:t>Edward Hartwich</w:t>
      </w:r>
    </w:p>
    <w:sectPr w:rsidR="00EA4831" w:rsidRPr="00BE654D" w:rsidSect="00C00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B242" w14:textId="77777777" w:rsidR="00C267F6" w:rsidRDefault="00C267F6">
      <w:r>
        <w:separator/>
      </w:r>
    </w:p>
  </w:endnote>
  <w:endnote w:type="continuationSeparator" w:id="0">
    <w:p w14:paraId="3A4BDB29" w14:textId="77777777" w:rsidR="00C267F6" w:rsidRDefault="00C2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5F09" w14:textId="77777777" w:rsidR="00DF7165" w:rsidRDefault="00DF7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F647" w14:textId="18B640CB" w:rsidR="00DF7165" w:rsidRPr="00E63780" w:rsidRDefault="00CD31E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696B3D7D" wp14:editId="69FFE30C">
          <wp:extent cx="7048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5222E057" wp14:editId="39EC3101">
          <wp:extent cx="685800" cy="6762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1F055415" wp14:editId="4C42AB02">
          <wp:extent cx="186690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2A776161" wp14:editId="1D451BBB">
          <wp:extent cx="1876425" cy="76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9172" w14:textId="77777777" w:rsidR="00DF7165" w:rsidRDefault="00DF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2A55" w14:textId="77777777" w:rsidR="00C267F6" w:rsidRDefault="00C267F6">
      <w:r>
        <w:separator/>
      </w:r>
    </w:p>
  </w:footnote>
  <w:footnote w:type="continuationSeparator" w:id="0">
    <w:p w14:paraId="1CA6887D" w14:textId="77777777" w:rsidR="00C267F6" w:rsidRDefault="00C2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E852" w14:textId="77777777" w:rsidR="00DF7165" w:rsidRDefault="00DF7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78FE" w14:textId="1CCE95C8" w:rsidR="00DF7165" w:rsidRDefault="00CD31E1" w:rsidP="00DF7165">
    <w:pPr>
      <w:pStyle w:val="Nagwek"/>
      <w:jc w:val="center"/>
    </w:pPr>
    <w:r>
      <w:rPr>
        <w:noProof/>
        <w:sz w:val="22"/>
        <w:szCs w:val="22"/>
      </w:rPr>
      <w:drawing>
        <wp:inline distT="0" distB="0" distL="0" distR="0" wp14:anchorId="5BA87A5E" wp14:editId="6711469B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C" w14:textId="77777777" w:rsidR="00DF7165" w:rsidRDefault="00DF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FEA8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lang w:val="pl-PL" w:eastAsia="pl-P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5802ADC"/>
    <w:multiLevelType w:val="multilevel"/>
    <w:tmpl w:val="04B276A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  <w:lang w:val="pl-PL" w:eastAsia="pl-P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9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9091B"/>
    <w:multiLevelType w:val="hybridMultilevel"/>
    <w:tmpl w:val="445C0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86208"/>
    <w:multiLevelType w:val="hybridMultilevel"/>
    <w:tmpl w:val="AFE20684"/>
    <w:lvl w:ilvl="0" w:tplc="232EF21C">
      <w:start w:val="10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56D45E9"/>
    <w:multiLevelType w:val="hybridMultilevel"/>
    <w:tmpl w:val="84F8A6DE"/>
    <w:lvl w:ilvl="0" w:tplc="468CF3F4">
      <w:start w:val="12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360E6653"/>
    <w:multiLevelType w:val="hybridMultilevel"/>
    <w:tmpl w:val="9098916E"/>
    <w:lvl w:ilvl="0" w:tplc="9E3E60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CCEADF54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C51C4F"/>
    <w:multiLevelType w:val="hybridMultilevel"/>
    <w:tmpl w:val="4E103950"/>
    <w:lvl w:ilvl="0" w:tplc="935E0D30">
      <w:start w:val="9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82A03"/>
    <w:multiLevelType w:val="multilevel"/>
    <w:tmpl w:val="3F2E1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FB257F"/>
    <w:multiLevelType w:val="hybridMultilevel"/>
    <w:tmpl w:val="85FE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E47AC"/>
    <w:multiLevelType w:val="multilevel"/>
    <w:tmpl w:val="3FEA8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lang w:val="pl-PL" w:eastAsia="pl-P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045B5F"/>
    <w:multiLevelType w:val="hybridMultilevel"/>
    <w:tmpl w:val="7EF4D6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83019DA"/>
    <w:multiLevelType w:val="hybridMultilevel"/>
    <w:tmpl w:val="88CA0D2A"/>
    <w:lvl w:ilvl="0" w:tplc="433E0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14DCF"/>
    <w:multiLevelType w:val="hybridMultilevel"/>
    <w:tmpl w:val="F8069F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3"/>
  </w:num>
  <w:num w:numId="5">
    <w:abstractNumId w:val="17"/>
  </w:num>
  <w:num w:numId="6">
    <w:abstractNumId w:val="32"/>
  </w:num>
  <w:num w:numId="7">
    <w:abstractNumId w:val="26"/>
  </w:num>
  <w:num w:numId="8">
    <w:abstractNumId w:val="28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23"/>
  </w:num>
  <w:num w:numId="15">
    <w:abstractNumId w:val="22"/>
  </w:num>
  <w:num w:numId="16">
    <w:abstractNumId w:val="14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4"/>
  </w:num>
  <w:num w:numId="21">
    <w:abstractNumId w:val="20"/>
  </w:num>
  <w:num w:numId="22">
    <w:abstractNumId w:val="6"/>
  </w:num>
  <w:num w:numId="23">
    <w:abstractNumId w:val="18"/>
    <w:lvlOverride w:ilvl="0">
      <w:startOverride w:val="1"/>
    </w:lvlOverride>
  </w:num>
  <w:num w:numId="24">
    <w:abstractNumId w:val="11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0"/>
  </w:num>
  <w:num w:numId="29">
    <w:abstractNumId w:val="28"/>
  </w:num>
  <w:num w:numId="30">
    <w:abstractNumId w:val="19"/>
  </w:num>
  <w:num w:numId="31">
    <w:abstractNumId w:val="31"/>
  </w:num>
  <w:num w:numId="32">
    <w:abstractNumId w:val="12"/>
  </w:num>
  <w:num w:numId="33">
    <w:abstractNumId w:val="29"/>
  </w:num>
  <w:num w:numId="34">
    <w:abstractNumId w:val="5"/>
  </w:num>
  <w:num w:numId="35">
    <w:abstractNumId w:val="16"/>
  </w:num>
  <w:num w:numId="36">
    <w:abstractNumId w:val="35"/>
  </w:num>
  <w:num w:numId="37">
    <w:abstractNumId w:val="25"/>
  </w:num>
  <w:num w:numId="38">
    <w:abstractNumId w:val="13"/>
  </w:num>
  <w:num w:numId="39">
    <w:abstractNumId w:val="15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07061"/>
    <w:rsid w:val="000159BF"/>
    <w:rsid w:val="00025CEA"/>
    <w:rsid w:val="00026FC7"/>
    <w:rsid w:val="00046E28"/>
    <w:rsid w:val="00054B47"/>
    <w:rsid w:val="000567AE"/>
    <w:rsid w:val="000742C3"/>
    <w:rsid w:val="000C1D44"/>
    <w:rsid w:val="000D5BDE"/>
    <w:rsid w:val="000D7470"/>
    <w:rsid w:val="000F26A9"/>
    <w:rsid w:val="000F54D0"/>
    <w:rsid w:val="000F59B7"/>
    <w:rsid w:val="00114D30"/>
    <w:rsid w:val="0013455A"/>
    <w:rsid w:val="00136755"/>
    <w:rsid w:val="00151B83"/>
    <w:rsid w:val="00175EA8"/>
    <w:rsid w:val="00182D6E"/>
    <w:rsid w:val="001853D3"/>
    <w:rsid w:val="00190C6E"/>
    <w:rsid w:val="001F3DAC"/>
    <w:rsid w:val="00201EEC"/>
    <w:rsid w:val="00221589"/>
    <w:rsid w:val="0022327C"/>
    <w:rsid w:val="002266E3"/>
    <w:rsid w:val="00230B1A"/>
    <w:rsid w:val="00237560"/>
    <w:rsid w:val="00252B52"/>
    <w:rsid w:val="00277A1F"/>
    <w:rsid w:val="002959BD"/>
    <w:rsid w:val="00297010"/>
    <w:rsid w:val="002A5C23"/>
    <w:rsid w:val="002B54CA"/>
    <w:rsid w:val="002F21D7"/>
    <w:rsid w:val="002F7EC3"/>
    <w:rsid w:val="0030446A"/>
    <w:rsid w:val="00320901"/>
    <w:rsid w:val="00320BA3"/>
    <w:rsid w:val="00333CF8"/>
    <w:rsid w:val="003469AB"/>
    <w:rsid w:val="00354245"/>
    <w:rsid w:val="003552F3"/>
    <w:rsid w:val="003627CD"/>
    <w:rsid w:val="00367767"/>
    <w:rsid w:val="003C084D"/>
    <w:rsid w:val="003C09A7"/>
    <w:rsid w:val="003D42B2"/>
    <w:rsid w:val="003D432C"/>
    <w:rsid w:val="003F15F7"/>
    <w:rsid w:val="00411173"/>
    <w:rsid w:val="00413E8E"/>
    <w:rsid w:val="0044312E"/>
    <w:rsid w:val="004454DF"/>
    <w:rsid w:val="00454E15"/>
    <w:rsid w:val="0048193A"/>
    <w:rsid w:val="00483EA7"/>
    <w:rsid w:val="00484FB4"/>
    <w:rsid w:val="004A6E71"/>
    <w:rsid w:val="004B54E9"/>
    <w:rsid w:val="004C2BAA"/>
    <w:rsid w:val="004C52F9"/>
    <w:rsid w:val="004D4A0F"/>
    <w:rsid w:val="004E7920"/>
    <w:rsid w:val="004F6BA5"/>
    <w:rsid w:val="005109E4"/>
    <w:rsid w:val="00543481"/>
    <w:rsid w:val="005479C4"/>
    <w:rsid w:val="00585B00"/>
    <w:rsid w:val="005D6759"/>
    <w:rsid w:val="00606C30"/>
    <w:rsid w:val="006242B1"/>
    <w:rsid w:val="00625A19"/>
    <w:rsid w:val="00625D59"/>
    <w:rsid w:val="006518E1"/>
    <w:rsid w:val="00653077"/>
    <w:rsid w:val="006554A6"/>
    <w:rsid w:val="00664935"/>
    <w:rsid w:val="00671632"/>
    <w:rsid w:val="00685104"/>
    <w:rsid w:val="00692F52"/>
    <w:rsid w:val="006A51F9"/>
    <w:rsid w:val="006B63AC"/>
    <w:rsid w:val="006C1BD1"/>
    <w:rsid w:val="006C1EA1"/>
    <w:rsid w:val="006D12E5"/>
    <w:rsid w:val="006E38B0"/>
    <w:rsid w:val="006F2B1B"/>
    <w:rsid w:val="00720C1E"/>
    <w:rsid w:val="00723041"/>
    <w:rsid w:val="00726F4E"/>
    <w:rsid w:val="0074063D"/>
    <w:rsid w:val="00741CD4"/>
    <w:rsid w:val="00744B03"/>
    <w:rsid w:val="00747D18"/>
    <w:rsid w:val="0077030D"/>
    <w:rsid w:val="0077703A"/>
    <w:rsid w:val="00777BDA"/>
    <w:rsid w:val="007932BE"/>
    <w:rsid w:val="007937C9"/>
    <w:rsid w:val="007941FA"/>
    <w:rsid w:val="007B2817"/>
    <w:rsid w:val="007D5D5E"/>
    <w:rsid w:val="007D6527"/>
    <w:rsid w:val="00821E7F"/>
    <w:rsid w:val="0082202C"/>
    <w:rsid w:val="0086650D"/>
    <w:rsid w:val="00867014"/>
    <w:rsid w:val="008706A2"/>
    <w:rsid w:val="008929B5"/>
    <w:rsid w:val="008929EB"/>
    <w:rsid w:val="008D75F1"/>
    <w:rsid w:val="00925759"/>
    <w:rsid w:val="00926D96"/>
    <w:rsid w:val="00927E1C"/>
    <w:rsid w:val="00954511"/>
    <w:rsid w:val="00974EFC"/>
    <w:rsid w:val="00982D41"/>
    <w:rsid w:val="009B24ED"/>
    <w:rsid w:val="009D6FB0"/>
    <w:rsid w:val="00A11509"/>
    <w:rsid w:val="00A91B65"/>
    <w:rsid w:val="00AD513D"/>
    <w:rsid w:val="00AD51B8"/>
    <w:rsid w:val="00AD7A8D"/>
    <w:rsid w:val="00AE4A5D"/>
    <w:rsid w:val="00AF6B7E"/>
    <w:rsid w:val="00B064D9"/>
    <w:rsid w:val="00B2564C"/>
    <w:rsid w:val="00B50385"/>
    <w:rsid w:val="00B521D9"/>
    <w:rsid w:val="00B60485"/>
    <w:rsid w:val="00B60670"/>
    <w:rsid w:val="00B636CC"/>
    <w:rsid w:val="00B87D13"/>
    <w:rsid w:val="00B9239E"/>
    <w:rsid w:val="00BA121C"/>
    <w:rsid w:val="00BB093A"/>
    <w:rsid w:val="00BC382B"/>
    <w:rsid w:val="00BC6F94"/>
    <w:rsid w:val="00BE2FF5"/>
    <w:rsid w:val="00BE654D"/>
    <w:rsid w:val="00BF3330"/>
    <w:rsid w:val="00C00190"/>
    <w:rsid w:val="00C11CF1"/>
    <w:rsid w:val="00C267F6"/>
    <w:rsid w:val="00C7796B"/>
    <w:rsid w:val="00C810B8"/>
    <w:rsid w:val="00C83C16"/>
    <w:rsid w:val="00C92F85"/>
    <w:rsid w:val="00C95261"/>
    <w:rsid w:val="00CB64FE"/>
    <w:rsid w:val="00CC4D9E"/>
    <w:rsid w:val="00CD31E1"/>
    <w:rsid w:val="00CE3749"/>
    <w:rsid w:val="00D10158"/>
    <w:rsid w:val="00D23B45"/>
    <w:rsid w:val="00D279F4"/>
    <w:rsid w:val="00D34066"/>
    <w:rsid w:val="00D56993"/>
    <w:rsid w:val="00D64955"/>
    <w:rsid w:val="00DB0ED3"/>
    <w:rsid w:val="00DB67DD"/>
    <w:rsid w:val="00DD27CE"/>
    <w:rsid w:val="00DF7165"/>
    <w:rsid w:val="00E07B48"/>
    <w:rsid w:val="00E14A1D"/>
    <w:rsid w:val="00E2008B"/>
    <w:rsid w:val="00E26B4D"/>
    <w:rsid w:val="00E34071"/>
    <w:rsid w:val="00E37596"/>
    <w:rsid w:val="00E53033"/>
    <w:rsid w:val="00E63780"/>
    <w:rsid w:val="00E80570"/>
    <w:rsid w:val="00E809A7"/>
    <w:rsid w:val="00E925DC"/>
    <w:rsid w:val="00E96E8F"/>
    <w:rsid w:val="00EA4831"/>
    <w:rsid w:val="00EB6A1D"/>
    <w:rsid w:val="00EC036F"/>
    <w:rsid w:val="00ED07BC"/>
    <w:rsid w:val="00ED597F"/>
    <w:rsid w:val="00ED602F"/>
    <w:rsid w:val="00EF0668"/>
    <w:rsid w:val="00F024A8"/>
    <w:rsid w:val="00F1064B"/>
    <w:rsid w:val="00F13040"/>
    <w:rsid w:val="00F309C0"/>
    <w:rsid w:val="00F34940"/>
    <w:rsid w:val="00F42127"/>
    <w:rsid w:val="00F459C5"/>
    <w:rsid w:val="00F502B5"/>
    <w:rsid w:val="00F57783"/>
    <w:rsid w:val="00F60FB9"/>
    <w:rsid w:val="00F628ED"/>
    <w:rsid w:val="00F8292F"/>
    <w:rsid w:val="00F839B7"/>
    <w:rsid w:val="00F94A79"/>
    <w:rsid w:val="00F95FD1"/>
    <w:rsid w:val="00FA35B3"/>
    <w:rsid w:val="00FA5164"/>
    <w:rsid w:val="00FB6AC1"/>
    <w:rsid w:val="00FC34DE"/>
    <w:rsid w:val="00FC5A73"/>
    <w:rsid w:val="00FD5B1B"/>
    <w:rsid w:val="00FE0420"/>
    <w:rsid w:val="00FF02F9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1C29D7"/>
  <w15:chartTrackingRefBased/>
  <w15:docId w15:val="{B43427B2-C6C6-45DB-BB11-799BD6A1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84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3C084D"/>
    <w:rPr>
      <w:rFonts w:ascii="Calibri" w:eastAsia="Times New Roman" w:hAnsi="Calibri" w:cs="Times New Roman"/>
      <w:i/>
      <w:iCs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114D30"/>
    <w:pPr>
      <w:suppressAutoHyphens/>
    </w:pPr>
    <w:rPr>
      <w:lang w:eastAsia="zh-CN"/>
    </w:rPr>
  </w:style>
  <w:style w:type="character" w:customStyle="1" w:styleId="TekstprzypisudolnegoZnak">
    <w:name w:val="Tekst przypisu dolnego Znak"/>
    <w:aliases w:val="Podrozdział Znak"/>
    <w:link w:val="Tekstprzypisudolnego"/>
    <w:rsid w:val="00114D30"/>
    <w:rPr>
      <w:lang w:eastAsia="zh-CN"/>
    </w:rPr>
  </w:style>
  <w:style w:type="character" w:customStyle="1" w:styleId="DeltaViewInsertion">
    <w:name w:val="DeltaView Insertion"/>
    <w:rsid w:val="00114D30"/>
    <w:rPr>
      <w:b/>
      <w:bCs w:val="0"/>
      <w:i/>
      <w:iCs w:val="0"/>
      <w:spacing w:val="0"/>
    </w:rPr>
  </w:style>
  <w:style w:type="paragraph" w:customStyle="1" w:styleId="Tekstpodstawowy1">
    <w:name w:val="Tekst podstawowy1"/>
    <w:basedOn w:val="Normalny"/>
    <w:rsid w:val="00CD31E1"/>
    <w:pPr>
      <w:suppressAutoHyphens/>
      <w:spacing w:after="120" w:line="259" w:lineRule="auto"/>
      <w:textAlignment w:val="baseline"/>
    </w:pPr>
    <w:rPr>
      <w:color w:val="00000A"/>
      <w:sz w:val="24"/>
      <w:szCs w:val="24"/>
      <w:lang w:eastAsia="zh-CN"/>
    </w:rPr>
  </w:style>
  <w:style w:type="paragraph" w:styleId="NormalnyWeb">
    <w:name w:val="Normal (Web)"/>
    <w:basedOn w:val="Normalny"/>
    <w:link w:val="NormalnyWebZnak"/>
    <w:qFormat/>
    <w:rsid w:val="00CD31E1"/>
    <w:pPr>
      <w:spacing w:before="100" w:after="100" w:line="259" w:lineRule="auto"/>
    </w:pPr>
    <w:rPr>
      <w:color w:val="00000A"/>
      <w:sz w:val="24"/>
      <w:szCs w:val="24"/>
    </w:rPr>
  </w:style>
  <w:style w:type="character" w:customStyle="1" w:styleId="NormalnyWebZnak">
    <w:name w:val="Normalny (Web) Znak"/>
    <w:link w:val="NormalnyWeb"/>
    <w:rsid w:val="00CD31E1"/>
    <w:rPr>
      <w:color w:val="00000A"/>
      <w:sz w:val="24"/>
      <w:szCs w:val="24"/>
    </w:rPr>
  </w:style>
  <w:style w:type="paragraph" w:customStyle="1" w:styleId="Default">
    <w:name w:val="Default"/>
    <w:rsid w:val="00F829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36755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BE04-3A42-443A-8C2B-1452C33F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2292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22</cp:revision>
  <cp:lastPrinted>2020-06-16T07:30:00Z</cp:lastPrinted>
  <dcterms:created xsi:type="dcterms:W3CDTF">2021-07-23T09:26:00Z</dcterms:created>
  <dcterms:modified xsi:type="dcterms:W3CDTF">2021-08-03T11:57:00Z</dcterms:modified>
</cp:coreProperties>
</file>