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0788B" w14:textId="2C1E9372" w:rsidR="00204666" w:rsidRPr="003506C9" w:rsidRDefault="00286296" w:rsidP="0098773F">
      <w:pPr>
        <w:spacing w:line="276" w:lineRule="auto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38D068F" wp14:editId="7ED1F1B0">
            <wp:extent cx="5762625" cy="1295400"/>
            <wp:effectExtent l="0" t="0" r="0" b="0"/>
            <wp:docPr id="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D49B5" w14:textId="25C500AA" w:rsidR="00916656" w:rsidRPr="003506C9" w:rsidRDefault="00916656" w:rsidP="0098773F">
      <w:pPr>
        <w:spacing w:line="276" w:lineRule="auto"/>
        <w:jc w:val="right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Bydgoszcz, dn. </w:t>
      </w:r>
      <w:r w:rsidR="00C964A7" w:rsidRPr="003506C9">
        <w:rPr>
          <w:rFonts w:ascii="Arial" w:hAnsi="Arial" w:cs="Arial"/>
          <w:sz w:val="20"/>
          <w:szCs w:val="20"/>
        </w:rPr>
        <w:t>28</w:t>
      </w:r>
      <w:r w:rsidR="000D6F29" w:rsidRPr="003506C9">
        <w:rPr>
          <w:rFonts w:ascii="Arial" w:hAnsi="Arial" w:cs="Arial"/>
          <w:sz w:val="20"/>
          <w:szCs w:val="20"/>
        </w:rPr>
        <w:t>.0</w:t>
      </w:r>
      <w:r w:rsidR="00C964A7" w:rsidRPr="003506C9">
        <w:rPr>
          <w:rFonts w:ascii="Arial" w:hAnsi="Arial" w:cs="Arial"/>
          <w:sz w:val="20"/>
          <w:szCs w:val="20"/>
        </w:rPr>
        <w:t>7</w:t>
      </w:r>
      <w:r w:rsidR="000D6F29" w:rsidRPr="003506C9">
        <w:rPr>
          <w:rFonts w:ascii="Arial" w:hAnsi="Arial" w:cs="Arial"/>
          <w:sz w:val="20"/>
          <w:szCs w:val="20"/>
        </w:rPr>
        <w:t>.2021r.</w:t>
      </w:r>
    </w:p>
    <w:p w14:paraId="3F48E17A" w14:textId="23FBF154" w:rsidR="00C5187E" w:rsidRPr="003506C9" w:rsidRDefault="00C5187E" w:rsidP="003506C9">
      <w:pPr>
        <w:spacing w:line="276" w:lineRule="auto"/>
        <w:jc w:val="right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Nr sprawy: </w:t>
      </w:r>
      <w:r w:rsidR="00C964A7" w:rsidRPr="003506C9">
        <w:rPr>
          <w:rFonts w:ascii="Arial" w:hAnsi="Arial" w:cs="Arial"/>
          <w:sz w:val="20"/>
          <w:szCs w:val="20"/>
        </w:rPr>
        <w:t>10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20</w:t>
      </w:r>
      <w:r w:rsidR="00286296" w:rsidRPr="003506C9">
        <w:rPr>
          <w:rFonts w:ascii="Arial" w:hAnsi="Arial" w:cs="Arial"/>
          <w:sz w:val="20"/>
          <w:szCs w:val="20"/>
        </w:rPr>
        <w:t>2</w:t>
      </w:r>
      <w:r w:rsidR="000D6F29" w:rsidRPr="003506C9">
        <w:rPr>
          <w:rFonts w:ascii="Arial" w:hAnsi="Arial" w:cs="Arial"/>
          <w:sz w:val="20"/>
          <w:szCs w:val="20"/>
        </w:rPr>
        <w:t>1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Pr="003506C9">
        <w:rPr>
          <w:rFonts w:ascii="Arial" w:hAnsi="Arial" w:cs="Arial"/>
          <w:sz w:val="20"/>
          <w:szCs w:val="20"/>
        </w:rPr>
        <w:t>/</w:t>
      </w:r>
      <w:r w:rsidR="00286296" w:rsidRPr="003506C9">
        <w:rPr>
          <w:rFonts w:ascii="Arial" w:hAnsi="Arial" w:cs="Arial"/>
          <w:sz w:val="20"/>
          <w:szCs w:val="20"/>
        </w:rPr>
        <w:t xml:space="preserve"> </w:t>
      </w:r>
      <w:r w:rsidR="004C06C6" w:rsidRPr="003506C9">
        <w:rPr>
          <w:rFonts w:ascii="Arial" w:hAnsi="Arial" w:cs="Arial"/>
          <w:sz w:val="20"/>
          <w:szCs w:val="20"/>
        </w:rPr>
        <w:t>PN</w:t>
      </w:r>
    </w:p>
    <w:p w14:paraId="48288DAB" w14:textId="77777777" w:rsidR="00C5187E" w:rsidRPr="003506C9" w:rsidRDefault="00C5187E" w:rsidP="0098773F">
      <w:pPr>
        <w:spacing w:before="240" w:after="240" w:line="276" w:lineRule="auto"/>
        <w:rPr>
          <w:rFonts w:ascii="Arial" w:hAnsi="Arial" w:cs="Arial"/>
          <w:b/>
          <w:sz w:val="20"/>
          <w:szCs w:val="20"/>
        </w:rPr>
      </w:pPr>
      <w:r w:rsidRPr="003506C9">
        <w:rPr>
          <w:rFonts w:ascii="Arial" w:hAnsi="Arial" w:cs="Arial"/>
          <w:b/>
          <w:sz w:val="20"/>
          <w:szCs w:val="20"/>
        </w:rPr>
        <w:t>Do Wykonawców:</w:t>
      </w:r>
    </w:p>
    <w:p w14:paraId="7B4D5F4D" w14:textId="7B7C749C" w:rsidR="00E67184" w:rsidRPr="003506C9" w:rsidRDefault="00C5187E" w:rsidP="0098773F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Dotyczy: postępowania o udzielenie zamówienie publicznego w trybie przetargu nieograniczonego na</w:t>
      </w:r>
      <w:r w:rsidR="001E6C32" w:rsidRPr="003506C9">
        <w:rPr>
          <w:rFonts w:ascii="Arial" w:hAnsi="Arial" w:cs="Arial"/>
          <w:sz w:val="20"/>
          <w:szCs w:val="20"/>
        </w:rPr>
        <w:t xml:space="preserve"> </w:t>
      </w:r>
      <w:bookmarkStart w:id="0" w:name="_Hlk514670767"/>
      <w:r w:rsidR="00C964A7" w:rsidRPr="003506C9">
        <w:rPr>
          <w:rFonts w:ascii="Arial" w:hAnsi="Arial" w:cs="Arial"/>
          <w:b/>
          <w:sz w:val="20"/>
          <w:szCs w:val="20"/>
        </w:rPr>
        <w:t>usługę pogwarancyjnego serwisowania urządzeń medycznych</w:t>
      </w:r>
      <w:bookmarkEnd w:id="0"/>
      <w:r w:rsidR="004C06C6" w:rsidRPr="003506C9">
        <w:rPr>
          <w:rFonts w:ascii="Arial" w:hAnsi="Arial" w:cs="Arial"/>
          <w:sz w:val="20"/>
          <w:szCs w:val="20"/>
        </w:rPr>
        <w:t xml:space="preserve"> </w:t>
      </w:r>
      <w:r w:rsidR="005F2CB9" w:rsidRPr="003506C9">
        <w:rPr>
          <w:rFonts w:ascii="Arial" w:hAnsi="Arial" w:cs="Arial"/>
          <w:sz w:val="20"/>
          <w:szCs w:val="20"/>
        </w:rPr>
        <w:t>dla Wojewódzkiego Szpitala Dziecięcego w</w:t>
      </w:r>
      <w:r w:rsidR="003506C9" w:rsidRPr="003506C9">
        <w:rPr>
          <w:rFonts w:ascii="Arial" w:hAnsi="Arial" w:cs="Arial"/>
          <w:sz w:val="20"/>
          <w:szCs w:val="20"/>
        </w:rPr>
        <w:t> </w:t>
      </w:r>
      <w:r w:rsidR="005F2CB9" w:rsidRPr="003506C9">
        <w:rPr>
          <w:rFonts w:ascii="Arial" w:hAnsi="Arial" w:cs="Arial"/>
          <w:sz w:val="20"/>
          <w:szCs w:val="20"/>
        </w:rPr>
        <w:t>Bydgoszczy.</w:t>
      </w:r>
    </w:p>
    <w:p w14:paraId="652042C1" w14:textId="77777777" w:rsidR="00E67184" w:rsidRPr="003506C9" w:rsidRDefault="00E67184" w:rsidP="0098773F">
      <w:pPr>
        <w:pStyle w:val="Nagwek"/>
        <w:tabs>
          <w:tab w:val="clear" w:pos="4536"/>
          <w:tab w:val="clear" w:pos="9072"/>
        </w:tabs>
        <w:spacing w:before="240" w:line="276" w:lineRule="auto"/>
        <w:jc w:val="center"/>
        <w:rPr>
          <w:rFonts w:ascii="Arial" w:hAnsi="Arial" w:cs="Arial"/>
          <w:b/>
          <w:spacing w:val="20"/>
          <w:sz w:val="20"/>
          <w:szCs w:val="20"/>
        </w:rPr>
      </w:pPr>
      <w:r w:rsidRPr="003506C9">
        <w:rPr>
          <w:rFonts w:ascii="Arial" w:hAnsi="Arial" w:cs="Arial"/>
          <w:b/>
          <w:spacing w:val="20"/>
          <w:sz w:val="20"/>
          <w:szCs w:val="20"/>
        </w:rPr>
        <w:t>INFORMACJA Z OTWARCIA OFERT</w:t>
      </w:r>
    </w:p>
    <w:p w14:paraId="1672C102" w14:textId="01596970" w:rsidR="00E67184" w:rsidRPr="003506C9" w:rsidRDefault="00E67184" w:rsidP="0098773F">
      <w:pPr>
        <w:spacing w:after="240" w:line="276" w:lineRule="auto"/>
        <w:jc w:val="both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Zamawiający na podstawie art. </w:t>
      </w:r>
      <w:r w:rsidR="00EA3A27" w:rsidRPr="003506C9">
        <w:rPr>
          <w:rFonts w:ascii="Arial" w:hAnsi="Arial" w:cs="Arial"/>
          <w:sz w:val="20"/>
          <w:szCs w:val="20"/>
        </w:rPr>
        <w:t>222</w:t>
      </w:r>
      <w:r w:rsidRPr="003506C9">
        <w:rPr>
          <w:rFonts w:ascii="Arial" w:hAnsi="Arial" w:cs="Arial"/>
          <w:sz w:val="20"/>
          <w:szCs w:val="20"/>
        </w:rPr>
        <w:t xml:space="preserve"> ust. 5 </w:t>
      </w:r>
      <w:r w:rsidRPr="003506C9">
        <w:rPr>
          <w:rFonts w:ascii="Arial" w:hAnsi="Arial" w:cs="Arial"/>
          <w:bCs/>
          <w:sz w:val="20"/>
          <w:szCs w:val="20"/>
        </w:rPr>
        <w:t xml:space="preserve">ustawy z dnia </w:t>
      </w:r>
      <w:r w:rsidR="00EA3A27" w:rsidRPr="003506C9">
        <w:rPr>
          <w:rFonts w:ascii="Arial" w:hAnsi="Arial" w:cs="Arial"/>
          <w:sz w:val="20"/>
          <w:szCs w:val="20"/>
        </w:rPr>
        <w:t>11</w:t>
      </w:r>
      <w:r w:rsidRPr="003506C9">
        <w:rPr>
          <w:rFonts w:ascii="Arial" w:hAnsi="Arial" w:cs="Arial"/>
          <w:sz w:val="20"/>
          <w:szCs w:val="20"/>
        </w:rPr>
        <w:t xml:space="preserve"> </w:t>
      </w:r>
      <w:r w:rsidR="00EA3A27" w:rsidRPr="003506C9">
        <w:rPr>
          <w:rFonts w:ascii="Arial" w:hAnsi="Arial" w:cs="Arial"/>
          <w:sz w:val="20"/>
          <w:szCs w:val="20"/>
        </w:rPr>
        <w:t>września</w:t>
      </w:r>
      <w:r w:rsidRPr="003506C9">
        <w:rPr>
          <w:rFonts w:ascii="Arial" w:hAnsi="Arial" w:cs="Arial"/>
          <w:sz w:val="20"/>
          <w:szCs w:val="20"/>
        </w:rPr>
        <w:t xml:space="preserve"> 20</w:t>
      </w:r>
      <w:r w:rsidR="00EA3A27" w:rsidRPr="003506C9">
        <w:rPr>
          <w:rFonts w:ascii="Arial" w:hAnsi="Arial" w:cs="Arial"/>
          <w:sz w:val="20"/>
          <w:szCs w:val="20"/>
        </w:rPr>
        <w:t>19</w:t>
      </w:r>
      <w:r w:rsidRPr="003506C9">
        <w:rPr>
          <w:rFonts w:ascii="Arial" w:hAnsi="Arial" w:cs="Arial"/>
          <w:sz w:val="20"/>
          <w:szCs w:val="20"/>
        </w:rPr>
        <w:t xml:space="preserve"> roku Prawo </w:t>
      </w:r>
      <w:r w:rsidR="00EA3A27" w:rsidRPr="003506C9">
        <w:rPr>
          <w:rFonts w:ascii="Arial" w:hAnsi="Arial" w:cs="Arial"/>
          <w:sz w:val="20"/>
          <w:szCs w:val="20"/>
        </w:rPr>
        <w:t>z</w:t>
      </w:r>
      <w:r w:rsidRPr="003506C9">
        <w:rPr>
          <w:rFonts w:ascii="Arial" w:hAnsi="Arial" w:cs="Arial"/>
          <w:sz w:val="20"/>
          <w:szCs w:val="20"/>
        </w:rPr>
        <w:t xml:space="preserve">amówień </w:t>
      </w:r>
      <w:r w:rsidR="00EA3A27" w:rsidRPr="003506C9">
        <w:rPr>
          <w:rFonts w:ascii="Arial" w:hAnsi="Arial" w:cs="Arial"/>
          <w:sz w:val="20"/>
          <w:szCs w:val="20"/>
        </w:rPr>
        <w:t>p</w:t>
      </w:r>
      <w:r w:rsidRPr="003506C9">
        <w:rPr>
          <w:rFonts w:ascii="Arial" w:hAnsi="Arial" w:cs="Arial"/>
          <w:sz w:val="20"/>
          <w:szCs w:val="20"/>
        </w:rPr>
        <w:t xml:space="preserve">ublicznych </w:t>
      </w:r>
      <w:r w:rsidRPr="003506C9">
        <w:rPr>
          <w:rFonts w:ascii="Arial" w:hAnsi="Arial" w:cs="Arial"/>
          <w:i/>
          <w:iCs/>
          <w:sz w:val="20"/>
          <w:szCs w:val="20"/>
        </w:rPr>
        <w:t>(Dz. U. z 201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 xml:space="preserve">9 </w:t>
      </w:r>
      <w:r w:rsidRPr="003506C9">
        <w:rPr>
          <w:rFonts w:ascii="Arial" w:hAnsi="Arial" w:cs="Arial"/>
          <w:i/>
          <w:iCs/>
          <w:sz w:val="20"/>
          <w:szCs w:val="20"/>
        </w:rPr>
        <w:t xml:space="preserve">r. poz. 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>2019</w:t>
      </w:r>
      <w:r w:rsidRPr="003506C9">
        <w:rPr>
          <w:rFonts w:ascii="Arial" w:hAnsi="Arial" w:cs="Arial"/>
          <w:i/>
          <w:iCs/>
          <w:sz w:val="20"/>
          <w:szCs w:val="20"/>
        </w:rPr>
        <w:t xml:space="preserve"> z</w:t>
      </w:r>
      <w:r w:rsidR="00EA3A27" w:rsidRPr="003506C9">
        <w:rPr>
          <w:rFonts w:ascii="Arial" w:hAnsi="Arial" w:cs="Arial"/>
          <w:i/>
          <w:iCs/>
          <w:sz w:val="20"/>
          <w:szCs w:val="20"/>
        </w:rPr>
        <w:t xml:space="preserve"> późn. zm.</w:t>
      </w:r>
      <w:r w:rsidRPr="003506C9">
        <w:rPr>
          <w:rFonts w:ascii="Arial" w:hAnsi="Arial" w:cs="Arial"/>
          <w:i/>
          <w:iCs/>
          <w:sz w:val="20"/>
          <w:szCs w:val="20"/>
        </w:rPr>
        <w:t>)</w:t>
      </w:r>
      <w:r w:rsidRPr="003506C9">
        <w:rPr>
          <w:rFonts w:ascii="Arial" w:hAnsi="Arial" w:cs="Arial"/>
          <w:sz w:val="20"/>
          <w:szCs w:val="20"/>
        </w:rPr>
        <w:t xml:space="preserve"> przekazuje poniżej informacje z otwarcia ofert:</w:t>
      </w:r>
    </w:p>
    <w:p w14:paraId="72B8B966" w14:textId="207D6B28" w:rsidR="00E67184" w:rsidRPr="003506C9" w:rsidRDefault="00E67184" w:rsidP="003506C9">
      <w:pPr>
        <w:suppressAutoHyphens/>
        <w:spacing w:line="276" w:lineRule="auto"/>
        <w:rPr>
          <w:rFonts w:ascii="Arial" w:eastAsia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 xml:space="preserve">Do upływu terminu składania ofert złożono: </w:t>
      </w:r>
      <w:r w:rsidR="00C14BBB" w:rsidRPr="003506C9">
        <w:rPr>
          <w:rFonts w:ascii="Arial" w:hAnsi="Arial" w:cs="Arial"/>
          <w:sz w:val="20"/>
          <w:szCs w:val="20"/>
        </w:rPr>
        <w:t>3</w:t>
      </w:r>
      <w:r w:rsidRPr="003506C9">
        <w:rPr>
          <w:rFonts w:ascii="Arial" w:hAnsi="Arial" w:cs="Arial"/>
          <w:sz w:val="20"/>
          <w:szCs w:val="20"/>
        </w:rPr>
        <w:t xml:space="preserve"> ofert</w:t>
      </w:r>
      <w:r w:rsidR="00C14BBB" w:rsidRPr="003506C9">
        <w:rPr>
          <w:rFonts w:ascii="Arial" w:hAnsi="Arial" w:cs="Arial"/>
          <w:sz w:val="20"/>
          <w:szCs w:val="20"/>
        </w:rPr>
        <w:t>y</w:t>
      </w:r>
      <w:r w:rsidR="005F2CB9" w:rsidRPr="003506C9">
        <w:rPr>
          <w:rFonts w:ascii="Arial" w:hAnsi="Arial" w:cs="Arial"/>
          <w:sz w:val="20"/>
          <w:szCs w:val="20"/>
        </w:rPr>
        <w:t>:</w:t>
      </w:r>
    </w:p>
    <w:p w14:paraId="69A3CEF5" w14:textId="118DE989" w:rsidR="00E67184" w:rsidRPr="003506C9" w:rsidRDefault="0081579B" w:rsidP="003506C9">
      <w:pPr>
        <w:pStyle w:val="Akapitzlist"/>
        <w:numPr>
          <w:ilvl w:val="0"/>
          <w:numId w:val="7"/>
        </w:numPr>
        <w:suppressAutoHyphens/>
        <w:spacing w:line="276" w:lineRule="auto"/>
        <w:ind w:left="709" w:hanging="709"/>
        <w:contextualSpacing w:val="0"/>
      </w:pPr>
      <w:r w:rsidRPr="003506C9">
        <w:rPr>
          <w:rFonts w:ascii="Arial" w:hAnsi="Arial" w:cs="Arial"/>
          <w:b/>
        </w:rPr>
        <w:t>UNITECH Dariusz Lubiatowski</w:t>
      </w:r>
      <w:r w:rsidRPr="003506C9">
        <w:rPr>
          <w:rFonts w:ascii="Arial" w:hAnsi="Arial" w:cs="Arial"/>
          <w:b/>
        </w:rPr>
        <w:t xml:space="preserve">, </w:t>
      </w:r>
      <w:r w:rsidRPr="003506C9">
        <w:rPr>
          <w:rFonts w:ascii="Arial" w:hAnsi="Arial" w:cs="Arial"/>
        </w:rPr>
        <w:t>ul. Staroszkolna 15, 86-005 Murowaniec k/Bydgoszczy</w:t>
      </w:r>
      <w:r w:rsidRPr="003506C9">
        <w:rPr>
          <w:rFonts w:ascii="Arial" w:hAnsi="Arial" w:cs="Arial"/>
        </w:rPr>
        <w:t>,</w:t>
      </w:r>
    </w:p>
    <w:p w14:paraId="0C44D6BC" w14:textId="6D39149E" w:rsidR="00180555" w:rsidRPr="003506C9" w:rsidRDefault="00180555" w:rsidP="00180555">
      <w:pPr>
        <w:pStyle w:val="Akapitzlist"/>
        <w:suppressAutoHyphens/>
        <w:spacing w:line="276" w:lineRule="auto"/>
        <w:ind w:left="709"/>
        <w:contextualSpacing w:val="0"/>
        <w:rPr>
          <w:bCs/>
        </w:rPr>
      </w:pPr>
      <w:r w:rsidRPr="003506C9">
        <w:rPr>
          <w:rFonts w:ascii="Arial" w:hAnsi="Arial" w:cs="Arial"/>
          <w:bCs/>
        </w:rPr>
        <w:t>unitech@unitech.pl</w:t>
      </w:r>
    </w:p>
    <w:p w14:paraId="2CD5D59B" w14:textId="05CF17CE" w:rsidR="000360B1" w:rsidRPr="003506C9" w:rsidRDefault="0081579B" w:rsidP="0081579B">
      <w:pPr>
        <w:pStyle w:val="Default"/>
        <w:rPr>
          <w:sz w:val="20"/>
          <w:szCs w:val="20"/>
        </w:rPr>
      </w:pPr>
      <w:r w:rsidRPr="003506C9">
        <w:rPr>
          <w:b/>
          <w:bCs/>
          <w:sz w:val="20"/>
          <w:szCs w:val="20"/>
        </w:rPr>
        <w:t>Pakiet nr 5</w:t>
      </w:r>
      <w:r w:rsidR="003506C9" w:rsidRPr="003506C9">
        <w:rPr>
          <w:b/>
          <w:bCs/>
          <w:sz w:val="20"/>
          <w:szCs w:val="20"/>
        </w:rPr>
        <w:t xml:space="preserve"> </w:t>
      </w:r>
      <w:r w:rsidRPr="003506C9">
        <w:rPr>
          <w:b/>
          <w:bCs/>
          <w:sz w:val="20"/>
          <w:szCs w:val="20"/>
        </w:rPr>
        <w:t>-</w:t>
      </w:r>
      <w:r w:rsidRPr="003506C9">
        <w:rPr>
          <w:sz w:val="20"/>
          <w:szCs w:val="20"/>
        </w:rPr>
        <w:t xml:space="preserve"> Usługi serwisowe kolumn i paneli przyłóżkowych za 48m-cy</w:t>
      </w:r>
      <w:r w:rsidRPr="003506C9">
        <w:rPr>
          <w:sz w:val="20"/>
          <w:szCs w:val="20"/>
        </w:rPr>
        <w:t xml:space="preserve"> - </w:t>
      </w:r>
      <w:r w:rsidRPr="003506C9">
        <w:rPr>
          <w:sz w:val="20"/>
          <w:szCs w:val="20"/>
        </w:rPr>
        <w:t>brutto: 195 609,60zł</w:t>
      </w:r>
    </w:p>
    <w:p w14:paraId="3D817DDF" w14:textId="6E30E907" w:rsidR="00916B99" w:rsidRPr="003506C9" w:rsidRDefault="00916B99" w:rsidP="00916B99">
      <w:pPr>
        <w:pStyle w:val="Default"/>
        <w:rPr>
          <w:color w:val="333333"/>
          <w:sz w:val="20"/>
          <w:szCs w:val="20"/>
          <w:highlight w:val="yellow"/>
        </w:rPr>
      </w:pPr>
      <w:r w:rsidRPr="003506C9">
        <w:rPr>
          <w:sz w:val="20"/>
          <w:szCs w:val="20"/>
        </w:rPr>
        <w:t>Cena ryczałtowa za 1 miesiąc: brutto: 4 075,20 zł</w:t>
      </w:r>
    </w:p>
    <w:p w14:paraId="4B5F8650" w14:textId="4126BA8A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b/>
          <w:bCs/>
          <w:sz w:val="20"/>
          <w:szCs w:val="20"/>
        </w:rPr>
        <w:t>Pakiet nr 6</w:t>
      </w:r>
      <w:r w:rsidR="003506C9" w:rsidRPr="003506C9">
        <w:rPr>
          <w:b/>
          <w:bCs/>
          <w:sz w:val="20"/>
          <w:szCs w:val="20"/>
        </w:rPr>
        <w:t xml:space="preserve"> </w:t>
      </w:r>
      <w:r w:rsidRPr="003506C9">
        <w:rPr>
          <w:b/>
          <w:bCs/>
          <w:sz w:val="20"/>
          <w:szCs w:val="20"/>
        </w:rPr>
        <w:t>-</w:t>
      </w:r>
      <w:r w:rsidRPr="003506C9">
        <w:rPr>
          <w:sz w:val="20"/>
          <w:szCs w:val="20"/>
        </w:rPr>
        <w:t xml:space="preserve"> Usługi serwisowe inkubatorów za 48m-cy </w:t>
      </w:r>
      <w:r w:rsidRPr="003506C9">
        <w:rPr>
          <w:sz w:val="20"/>
          <w:szCs w:val="20"/>
        </w:rPr>
        <w:t xml:space="preserve">- </w:t>
      </w:r>
      <w:r w:rsidRPr="003506C9">
        <w:rPr>
          <w:sz w:val="20"/>
          <w:szCs w:val="20"/>
        </w:rPr>
        <w:t>brutto: 69 508,80zł</w:t>
      </w:r>
    </w:p>
    <w:p w14:paraId="0200E3B9" w14:textId="7BF9D1BF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sz w:val="20"/>
          <w:szCs w:val="20"/>
        </w:rPr>
        <w:t>Cena ryczałtowa za 1 miesiąc: brutto: 1 448,10zł</w:t>
      </w:r>
    </w:p>
    <w:p w14:paraId="0F3ABACD" w14:textId="19DFC2A4" w:rsidR="00916B99" w:rsidRPr="003506C9" w:rsidRDefault="00916B99" w:rsidP="00916B99">
      <w:pPr>
        <w:pStyle w:val="Akapitzlist"/>
        <w:numPr>
          <w:ilvl w:val="0"/>
          <w:numId w:val="7"/>
        </w:numPr>
        <w:suppressAutoHyphens/>
        <w:spacing w:before="240" w:line="276" w:lineRule="auto"/>
        <w:ind w:left="709" w:hanging="709"/>
        <w:rPr>
          <w:rFonts w:ascii="Arial" w:eastAsia="Calibri" w:hAnsi="Arial" w:cs="Arial"/>
          <w:kern w:val="2"/>
          <w:lang w:eastAsia="en-US"/>
        </w:rPr>
      </w:pPr>
      <w:r w:rsidRPr="00916B99">
        <w:rPr>
          <w:rFonts w:ascii="Arial" w:hAnsi="Arial" w:cs="Arial"/>
          <w:b/>
        </w:rPr>
        <w:t xml:space="preserve">Siemens Healthcare Sp. z o. o. </w:t>
      </w:r>
      <w:r w:rsidRPr="003506C9">
        <w:rPr>
          <w:rFonts w:ascii="Arial" w:hAnsi="Arial" w:cs="Arial"/>
          <w:b/>
        </w:rPr>
        <w:t>ul. Żupnicza 11, 03-821 Warszawa</w:t>
      </w:r>
    </w:p>
    <w:p w14:paraId="688E2688" w14:textId="298B98E3" w:rsidR="006F029B" w:rsidRPr="003506C9" w:rsidRDefault="00916B99" w:rsidP="00916B99">
      <w:pPr>
        <w:pStyle w:val="Akapitzlist"/>
        <w:suppressAutoHyphens/>
        <w:spacing w:line="276" w:lineRule="auto"/>
        <w:ind w:left="709"/>
        <w:contextualSpacing w:val="0"/>
        <w:rPr>
          <w:rFonts w:ascii="Arial" w:hAnsi="Arial" w:cs="Arial"/>
        </w:rPr>
      </w:pPr>
      <w:r w:rsidRPr="003506C9">
        <w:rPr>
          <w:rFonts w:ascii="Arial" w:eastAsia="Calibri" w:hAnsi="Arial" w:cs="Arial"/>
          <w:kern w:val="2"/>
          <w:lang w:eastAsia="en-US"/>
        </w:rPr>
        <w:t>dzp.pl@siemens-healthineers.com</w:t>
      </w:r>
    </w:p>
    <w:p w14:paraId="42D58824" w14:textId="74D0DAE0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b/>
          <w:bCs/>
          <w:sz w:val="20"/>
          <w:szCs w:val="20"/>
        </w:rPr>
        <w:t>Pakiet nr 3</w:t>
      </w:r>
      <w:r w:rsidR="003506C9" w:rsidRPr="003506C9">
        <w:rPr>
          <w:b/>
          <w:bCs/>
          <w:sz w:val="20"/>
          <w:szCs w:val="20"/>
        </w:rPr>
        <w:t xml:space="preserve"> </w:t>
      </w:r>
      <w:r w:rsidRPr="003506C9">
        <w:rPr>
          <w:b/>
          <w:bCs/>
          <w:sz w:val="20"/>
          <w:szCs w:val="20"/>
        </w:rPr>
        <w:t>-</w:t>
      </w:r>
      <w:r w:rsidRPr="003506C9">
        <w:rPr>
          <w:sz w:val="20"/>
          <w:szCs w:val="20"/>
        </w:rPr>
        <w:t xml:space="preserve"> Usługi serwisowe urządzeń za 48 m-cy </w:t>
      </w:r>
      <w:r w:rsidRPr="003506C9">
        <w:rPr>
          <w:sz w:val="20"/>
          <w:szCs w:val="20"/>
        </w:rPr>
        <w:t xml:space="preserve">- </w:t>
      </w:r>
      <w:r w:rsidRPr="003506C9">
        <w:rPr>
          <w:sz w:val="20"/>
          <w:szCs w:val="20"/>
        </w:rPr>
        <w:t>brutto: 93 960,00zł</w:t>
      </w:r>
    </w:p>
    <w:p w14:paraId="0AF68798" w14:textId="3F8594B1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sz w:val="20"/>
          <w:szCs w:val="20"/>
        </w:rPr>
        <w:t xml:space="preserve">Cena ryczałtowa za 1 miesiąc: brutto 1 957,50 zł </w:t>
      </w:r>
    </w:p>
    <w:p w14:paraId="173064C7" w14:textId="0B69C78D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b/>
          <w:bCs/>
          <w:sz w:val="20"/>
          <w:szCs w:val="20"/>
        </w:rPr>
        <w:t>Pakiet nr 4</w:t>
      </w:r>
      <w:r w:rsidR="003506C9" w:rsidRPr="003506C9">
        <w:rPr>
          <w:b/>
          <w:bCs/>
          <w:sz w:val="20"/>
          <w:szCs w:val="20"/>
        </w:rPr>
        <w:t xml:space="preserve"> </w:t>
      </w:r>
      <w:r w:rsidRPr="003506C9">
        <w:rPr>
          <w:b/>
          <w:bCs/>
          <w:sz w:val="20"/>
          <w:szCs w:val="20"/>
        </w:rPr>
        <w:t>-</w:t>
      </w:r>
      <w:r w:rsidRPr="003506C9">
        <w:rPr>
          <w:sz w:val="20"/>
          <w:szCs w:val="20"/>
        </w:rPr>
        <w:t xml:space="preserve"> Pełne usługi serwisowe urządzeń za 48m-cy </w:t>
      </w:r>
      <w:r w:rsidRPr="003506C9">
        <w:rPr>
          <w:sz w:val="20"/>
          <w:szCs w:val="20"/>
        </w:rPr>
        <w:t xml:space="preserve">- </w:t>
      </w:r>
      <w:r w:rsidRPr="003506C9">
        <w:rPr>
          <w:sz w:val="20"/>
          <w:szCs w:val="20"/>
        </w:rPr>
        <w:t>brutto: 3 088 627,20zł</w:t>
      </w:r>
    </w:p>
    <w:p w14:paraId="4997F1FF" w14:textId="071A2652" w:rsidR="00180555" w:rsidRPr="003506C9" w:rsidRDefault="00180555" w:rsidP="00916B99">
      <w:pPr>
        <w:pStyle w:val="Default"/>
        <w:rPr>
          <w:sz w:val="20"/>
          <w:szCs w:val="20"/>
        </w:rPr>
      </w:pPr>
      <w:r w:rsidRPr="003506C9">
        <w:rPr>
          <w:sz w:val="20"/>
          <w:szCs w:val="20"/>
        </w:rPr>
        <w:t>Cena ryczałtowa za 1 miesiąc: brutto</w:t>
      </w:r>
      <w:r w:rsidRPr="003506C9">
        <w:rPr>
          <w:sz w:val="20"/>
          <w:szCs w:val="20"/>
        </w:rPr>
        <w:t xml:space="preserve">: </w:t>
      </w:r>
      <w:r w:rsidRPr="003506C9">
        <w:rPr>
          <w:sz w:val="20"/>
          <w:szCs w:val="20"/>
        </w:rPr>
        <w:t>64 346,40 zł</w:t>
      </w:r>
    </w:p>
    <w:p w14:paraId="394A584D" w14:textId="77777777" w:rsidR="00916B99" w:rsidRPr="003506C9" w:rsidRDefault="00916B99" w:rsidP="00916B99">
      <w:pPr>
        <w:pStyle w:val="Default"/>
        <w:rPr>
          <w:sz w:val="20"/>
          <w:szCs w:val="20"/>
        </w:rPr>
      </w:pPr>
      <w:r w:rsidRPr="003506C9">
        <w:rPr>
          <w:sz w:val="20"/>
          <w:szCs w:val="20"/>
        </w:rPr>
        <w:t xml:space="preserve">podatek VAT 8 %, tj 4 766,40 zł </w:t>
      </w:r>
    </w:p>
    <w:p w14:paraId="4225E27C" w14:textId="0AB10BC4" w:rsidR="000771D2" w:rsidRPr="003506C9" w:rsidRDefault="00180555" w:rsidP="00E40040">
      <w:pPr>
        <w:pStyle w:val="Default"/>
        <w:numPr>
          <w:ilvl w:val="0"/>
          <w:numId w:val="7"/>
        </w:numPr>
        <w:spacing w:before="240" w:line="276" w:lineRule="auto"/>
        <w:ind w:left="709" w:hanging="709"/>
        <w:rPr>
          <w:sz w:val="20"/>
          <w:szCs w:val="20"/>
        </w:rPr>
      </w:pPr>
      <w:r w:rsidRPr="00180555">
        <w:rPr>
          <w:b/>
          <w:bCs/>
          <w:sz w:val="20"/>
          <w:szCs w:val="20"/>
        </w:rPr>
        <w:t>Dräger Polska Sp. z o.o.</w:t>
      </w:r>
      <w:r w:rsidRPr="003506C9">
        <w:rPr>
          <w:b/>
          <w:bCs/>
          <w:sz w:val="20"/>
          <w:szCs w:val="20"/>
        </w:rPr>
        <w:t xml:space="preserve">, </w:t>
      </w:r>
      <w:r w:rsidRPr="003506C9">
        <w:rPr>
          <w:sz w:val="20"/>
          <w:szCs w:val="20"/>
        </w:rPr>
        <w:t>ul. Posag 7 Panien 1, 02 – 405 Warszawa</w:t>
      </w:r>
      <w:r w:rsidR="0098773F" w:rsidRPr="003506C9">
        <w:rPr>
          <w:sz w:val="20"/>
          <w:szCs w:val="20"/>
        </w:rPr>
        <w:t xml:space="preserve">, </w:t>
      </w:r>
      <w:r w:rsidRPr="003506C9">
        <w:rPr>
          <w:sz w:val="20"/>
          <w:szCs w:val="20"/>
        </w:rPr>
        <w:t>aleksandra.nowak@draeger.com</w:t>
      </w:r>
    </w:p>
    <w:p w14:paraId="4154036A" w14:textId="5E13333C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  <w:b/>
          <w:bCs/>
        </w:rPr>
        <w:t>Pakiet nr 1</w:t>
      </w:r>
      <w:r w:rsidR="003506C9" w:rsidRPr="003506C9">
        <w:rPr>
          <w:rFonts w:ascii="Arial" w:hAnsi="Arial" w:cs="Arial"/>
          <w:b/>
          <w:bCs/>
        </w:rPr>
        <w:t xml:space="preserve"> </w:t>
      </w:r>
      <w:r w:rsidRPr="003506C9">
        <w:rPr>
          <w:rFonts w:ascii="Arial" w:hAnsi="Arial" w:cs="Arial"/>
          <w:b/>
          <w:bCs/>
        </w:rPr>
        <w:t>-</w:t>
      </w:r>
      <w:r w:rsidRPr="003506C9">
        <w:rPr>
          <w:rFonts w:ascii="Arial" w:hAnsi="Arial" w:cs="Arial"/>
        </w:rPr>
        <w:t xml:space="preserve"> Usługi serwisowe urządzeń (grupa I- przeglądy aparatów na 48 m-cy ) plus materiały</w:t>
      </w:r>
    </w:p>
    <w:p w14:paraId="6E760259" w14:textId="79B28B8D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zużywalne ( grupa II-materiały zużywalne)</w:t>
      </w:r>
      <w:r w:rsidR="003506C9" w:rsidRPr="003506C9">
        <w:rPr>
          <w:rFonts w:ascii="Arial" w:hAnsi="Arial" w:cs="Arial"/>
        </w:rPr>
        <w:t xml:space="preserve"> - </w:t>
      </w:r>
      <w:r w:rsidRPr="003506C9">
        <w:rPr>
          <w:rFonts w:ascii="Arial" w:hAnsi="Arial" w:cs="Arial"/>
        </w:rPr>
        <w:t>brutto: 216 584,76 zł</w:t>
      </w:r>
    </w:p>
    <w:p w14:paraId="40450F09" w14:textId="77777777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W tym:</w:t>
      </w:r>
    </w:p>
    <w:p w14:paraId="0EB96A5F" w14:textId="14E1A689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Cena ryczałtowa przeglądów aparatów (grupa I) za 1 miesiąc:</w:t>
      </w:r>
      <w:r w:rsidR="003506C9" w:rsidRPr="003506C9">
        <w:rPr>
          <w:rFonts w:ascii="Arial" w:hAnsi="Arial" w:cs="Arial"/>
        </w:rPr>
        <w:t xml:space="preserve"> </w:t>
      </w:r>
      <w:r w:rsidRPr="003506C9">
        <w:rPr>
          <w:rFonts w:ascii="Arial" w:hAnsi="Arial" w:cs="Arial"/>
        </w:rPr>
        <w:t>brutto: 4 512,18 zł</w:t>
      </w:r>
    </w:p>
    <w:p w14:paraId="7DF53570" w14:textId="5E321FD4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  <w:u w:val="single"/>
        </w:rPr>
      </w:pPr>
      <w:r w:rsidRPr="003506C9">
        <w:rPr>
          <w:rFonts w:ascii="Arial" w:hAnsi="Arial" w:cs="Arial"/>
          <w:u w:val="single"/>
        </w:rPr>
        <w:t>Materiały zużywalne (grupa II)</w:t>
      </w:r>
    </w:p>
    <w:p w14:paraId="245BCFC1" w14:textId="65BA946F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Pozycja 1</w:t>
      </w:r>
      <w:r w:rsidR="003506C9" w:rsidRPr="003506C9">
        <w:rPr>
          <w:rFonts w:ascii="Arial" w:hAnsi="Arial" w:cs="Arial"/>
        </w:rPr>
        <w:t xml:space="preserve"> - </w:t>
      </w:r>
      <w:r w:rsidRPr="003506C9">
        <w:rPr>
          <w:rFonts w:ascii="Arial" w:hAnsi="Arial" w:cs="Arial"/>
        </w:rPr>
        <w:t>brutto: 13 284,00 zł</w:t>
      </w:r>
    </w:p>
    <w:p w14:paraId="0C3DDFDB" w14:textId="062BFEB6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Pozycja 2 – 3</w:t>
      </w:r>
      <w:r w:rsidR="003506C9" w:rsidRPr="003506C9">
        <w:rPr>
          <w:rFonts w:ascii="Arial" w:hAnsi="Arial" w:cs="Arial"/>
        </w:rPr>
        <w:t xml:space="preserve"> - </w:t>
      </w:r>
      <w:r w:rsidRPr="003506C9">
        <w:rPr>
          <w:rFonts w:ascii="Arial" w:hAnsi="Arial" w:cs="Arial"/>
        </w:rPr>
        <w:t>brutto: 70 632,00 zł</w:t>
      </w:r>
    </w:p>
    <w:p w14:paraId="5BEA415A" w14:textId="7FC45ED0" w:rsidR="00180555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  <w:b/>
          <w:bCs/>
        </w:rPr>
        <w:t>Pakiet nr 2</w:t>
      </w:r>
      <w:r w:rsidR="003506C9" w:rsidRPr="003506C9">
        <w:rPr>
          <w:rFonts w:ascii="Arial" w:hAnsi="Arial" w:cs="Arial"/>
          <w:b/>
          <w:bCs/>
        </w:rPr>
        <w:t xml:space="preserve"> </w:t>
      </w:r>
      <w:r w:rsidRPr="003506C9">
        <w:rPr>
          <w:rFonts w:ascii="Arial" w:hAnsi="Arial" w:cs="Arial"/>
          <w:b/>
          <w:bCs/>
        </w:rPr>
        <w:t>-</w:t>
      </w:r>
      <w:r w:rsidRPr="003506C9">
        <w:rPr>
          <w:rFonts w:ascii="Arial" w:hAnsi="Arial" w:cs="Arial"/>
        </w:rPr>
        <w:t xml:space="preserve"> Pełne usługi serwisowe urządzeń za 48 m-cy</w:t>
      </w:r>
      <w:r w:rsidR="003506C9" w:rsidRPr="003506C9">
        <w:rPr>
          <w:rFonts w:ascii="Arial" w:hAnsi="Arial" w:cs="Arial"/>
        </w:rPr>
        <w:t xml:space="preserve"> - </w:t>
      </w:r>
      <w:r w:rsidRPr="003506C9">
        <w:rPr>
          <w:rFonts w:ascii="Arial" w:hAnsi="Arial" w:cs="Arial"/>
        </w:rPr>
        <w:t>brutto: 822 528,48zł</w:t>
      </w:r>
    </w:p>
    <w:p w14:paraId="39BBD278" w14:textId="2D7BAF16" w:rsidR="0098773F" w:rsidRPr="003506C9" w:rsidRDefault="00180555" w:rsidP="003506C9">
      <w:pPr>
        <w:pStyle w:val="Akapitzlist"/>
        <w:autoSpaceDE w:val="0"/>
        <w:autoSpaceDN w:val="0"/>
        <w:adjustRightInd w:val="0"/>
        <w:ind w:left="0"/>
        <w:rPr>
          <w:rFonts w:ascii="Arial" w:hAnsi="Arial" w:cs="Arial"/>
        </w:rPr>
      </w:pPr>
      <w:r w:rsidRPr="003506C9">
        <w:rPr>
          <w:rFonts w:ascii="Arial" w:hAnsi="Arial" w:cs="Arial"/>
        </w:rPr>
        <w:t>Cena ryczałtowa za 1 miesiąc:</w:t>
      </w:r>
      <w:r w:rsidR="003506C9" w:rsidRPr="003506C9">
        <w:rPr>
          <w:rFonts w:ascii="Arial" w:hAnsi="Arial" w:cs="Arial"/>
        </w:rPr>
        <w:t xml:space="preserve"> </w:t>
      </w:r>
      <w:r w:rsidRPr="003506C9">
        <w:rPr>
          <w:rFonts w:ascii="Arial" w:hAnsi="Arial" w:cs="Arial"/>
        </w:rPr>
        <w:t>brutto: 17 136,01 zł</w:t>
      </w:r>
      <w:r w:rsidR="0098773F" w:rsidRPr="003506C9">
        <w:rPr>
          <w:rFonts w:ascii="Arial" w:hAnsi="Arial" w:cs="Arial"/>
        </w:rPr>
        <w:t>.</w:t>
      </w:r>
    </w:p>
    <w:p w14:paraId="15D2FAB4" w14:textId="77777777" w:rsidR="00C14BBB" w:rsidRPr="003506C9" w:rsidRDefault="00C14BBB" w:rsidP="00C14BBB">
      <w:pPr>
        <w:spacing w:before="24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Dyrektor</w:t>
      </w:r>
    </w:p>
    <w:p w14:paraId="59E89232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Wojewódzkiego Szpitala Dziecięcego</w:t>
      </w:r>
    </w:p>
    <w:p w14:paraId="4A3D7AF4" w14:textId="77777777" w:rsidR="00C14BBB" w:rsidRPr="003506C9" w:rsidRDefault="00C14BBB" w:rsidP="00C14BBB">
      <w:pPr>
        <w:spacing w:line="276" w:lineRule="auto"/>
        <w:ind w:left="5103"/>
        <w:jc w:val="center"/>
        <w:rPr>
          <w:rFonts w:ascii="Arial" w:hAnsi="Arial" w:cs="Arial"/>
          <w:i/>
          <w:iCs/>
          <w:sz w:val="20"/>
          <w:szCs w:val="20"/>
        </w:rPr>
      </w:pPr>
      <w:r w:rsidRPr="003506C9">
        <w:rPr>
          <w:rFonts w:ascii="Arial" w:hAnsi="Arial" w:cs="Arial"/>
          <w:i/>
          <w:iCs/>
          <w:sz w:val="20"/>
          <w:szCs w:val="20"/>
        </w:rPr>
        <w:t>im. J. Brudzińskiego</w:t>
      </w:r>
    </w:p>
    <w:p w14:paraId="33A2C6F8" w14:textId="77777777" w:rsidR="00C14BBB" w:rsidRPr="003506C9" w:rsidRDefault="00C14BBB" w:rsidP="00C14BBB">
      <w:pPr>
        <w:spacing w:after="120" w:line="720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w Bydgoszczy</w:t>
      </w:r>
    </w:p>
    <w:p w14:paraId="7A798916" w14:textId="32B64DC3" w:rsidR="00D755B9" w:rsidRPr="003506C9" w:rsidRDefault="00C14BBB" w:rsidP="00C14BBB">
      <w:pPr>
        <w:spacing w:before="120" w:line="276" w:lineRule="auto"/>
        <w:ind w:left="5103"/>
        <w:jc w:val="center"/>
        <w:rPr>
          <w:rFonts w:ascii="Arial" w:hAnsi="Arial" w:cs="Arial"/>
          <w:sz w:val="20"/>
          <w:szCs w:val="20"/>
        </w:rPr>
      </w:pPr>
      <w:r w:rsidRPr="003506C9">
        <w:rPr>
          <w:rFonts w:ascii="Arial" w:hAnsi="Arial" w:cs="Arial"/>
          <w:sz w:val="20"/>
          <w:szCs w:val="20"/>
        </w:rPr>
        <w:t>Edward Hartwich</w:t>
      </w:r>
    </w:p>
    <w:sectPr w:rsidR="00D755B9" w:rsidRPr="003506C9" w:rsidSect="00074AC5">
      <w:footerReference w:type="default" r:id="rId9"/>
      <w:pgSz w:w="11906" w:h="16838" w:code="9"/>
      <w:pgMar w:top="899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7BE032" w14:textId="77777777" w:rsidR="00A70AE8" w:rsidRDefault="00A70AE8">
      <w:r>
        <w:separator/>
      </w:r>
    </w:p>
  </w:endnote>
  <w:endnote w:type="continuationSeparator" w:id="0">
    <w:p w14:paraId="17D3AAAE" w14:textId="77777777" w:rsidR="00A70AE8" w:rsidRDefault="00A7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4CE461" w14:textId="135DD039" w:rsidR="00074AC5" w:rsidRPr="0084521E" w:rsidRDefault="00286296" w:rsidP="0084521E">
    <w:pPr>
      <w:pStyle w:val="Stopka"/>
      <w:tabs>
        <w:tab w:val="clear" w:pos="4536"/>
        <w:tab w:val="center" w:pos="0"/>
      </w:tabs>
      <w:rPr>
        <w:sz w:val="22"/>
        <w:szCs w:val="22"/>
      </w:rPr>
    </w:pPr>
    <w:bookmarkStart w:id="1" w:name="_Hlk501358275"/>
    <w:bookmarkStart w:id="2" w:name="_Hlk505162365"/>
    <w:bookmarkStart w:id="3" w:name="_Hlk505162366"/>
    <w:r>
      <w:rPr>
        <w:noProof/>
      </w:rPr>
      <w:drawing>
        <wp:anchor distT="0" distB="0" distL="114300" distR="114300" simplePos="0" relativeHeight="251657728" behindDoc="0" locked="0" layoutInCell="1" allowOverlap="1" wp14:anchorId="7EE87277" wp14:editId="37CB753F">
          <wp:simplePos x="0" y="0"/>
          <wp:positionH relativeFrom="column">
            <wp:align>right</wp:align>
          </wp:positionH>
          <wp:positionV relativeFrom="paragraph">
            <wp:posOffset>3810</wp:posOffset>
          </wp:positionV>
          <wp:extent cx="1939925" cy="7632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763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367C4C2C" wp14:editId="0FFA1267">
          <wp:extent cx="704850" cy="69532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  <w:r w:rsidR="00FD5BC8">
      <w:t xml:space="preserve">  </w:t>
    </w:r>
    <w:bookmarkStart w:id="4" w:name="_Hlk501358252"/>
    <w:r>
      <w:rPr>
        <w:noProof/>
        <w:sz w:val="22"/>
        <w:szCs w:val="22"/>
      </w:rPr>
      <w:drawing>
        <wp:inline distT="0" distB="0" distL="0" distR="0" wp14:anchorId="59830116" wp14:editId="6388FF33">
          <wp:extent cx="685800" cy="67627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bookmarkEnd w:id="3"/>
    <w:bookmarkEnd w:id="4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E657B" w14:textId="77777777" w:rsidR="00A70AE8" w:rsidRDefault="00A70AE8">
      <w:r>
        <w:separator/>
      </w:r>
    </w:p>
  </w:footnote>
  <w:footnote w:type="continuationSeparator" w:id="0">
    <w:p w14:paraId="1064CB35" w14:textId="77777777" w:rsidR="00A70AE8" w:rsidRDefault="00A70A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singleLevel"/>
    <w:tmpl w:val="BE2E85EC"/>
    <w:name w:val="WW8Num3"/>
    <w:lvl w:ilvl="0">
      <w:start w:val="3"/>
      <w:numFmt w:val="upperRoman"/>
      <w:lvlText w:val="%1."/>
      <w:lvlJc w:val="left"/>
      <w:pPr>
        <w:tabs>
          <w:tab w:val="num" w:pos="708"/>
        </w:tabs>
        <w:ind w:left="1080" w:hanging="720"/>
      </w:pPr>
      <w:rPr>
        <w:rFonts w:ascii="Arial" w:hAnsi="Arial" w:cs="Arial" w:hint="default"/>
        <w:b/>
      </w:rPr>
    </w:lvl>
  </w:abstractNum>
  <w:abstractNum w:abstractNumId="1" w15:restartNumberingAfterBreak="0">
    <w:nsid w:val="03B7305E"/>
    <w:multiLevelType w:val="hybridMultilevel"/>
    <w:tmpl w:val="EC784B5E"/>
    <w:lvl w:ilvl="0" w:tplc="019062C8">
      <w:start w:val="1"/>
      <w:numFmt w:val="upperRoman"/>
      <w:lvlText w:val="%1."/>
      <w:lvlJc w:val="left"/>
      <w:pPr>
        <w:ind w:left="1080" w:hanging="72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E5C46"/>
    <w:multiLevelType w:val="hybridMultilevel"/>
    <w:tmpl w:val="C064374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4A769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0B61129"/>
    <w:multiLevelType w:val="hybridMultilevel"/>
    <w:tmpl w:val="5A74A276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F6415D"/>
    <w:multiLevelType w:val="hybridMultilevel"/>
    <w:tmpl w:val="EE9A2EEA"/>
    <w:lvl w:ilvl="0" w:tplc="73E6BAA6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D27F0C"/>
    <w:multiLevelType w:val="hybridMultilevel"/>
    <w:tmpl w:val="4B74229C"/>
    <w:lvl w:ilvl="0" w:tplc="D1A40760">
      <w:start w:val="1"/>
      <w:numFmt w:val="decimal"/>
      <w:lvlText w:val="%1."/>
      <w:lvlJc w:val="right"/>
      <w:pPr>
        <w:ind w:left="1080" w:hanging="360"/>
      </w:pPr>
      <w:rPr>
        <w:rFonts w:ascii="Arial" w:hAnsi="Arial" w:cs="Arial" w:hint="default"/>
        <w:b w:val="0"/>
        <w:bCs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F924C1"/>
    <w:multiLevelType w:val="hybridMultilevel"/>
    <w:tmpl w:val="952E92B2"/>
    <w:lvl w:ilvl="0" w:tplc="024A43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7"/>
  <w:displayVertic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5BE"/>
    <w:rsid w:val="000046FA"/>
    <w:rsid w:val="000360B1"/>
    <w:rsid w:val="00055928"/>
    <w:rsid w:val="00060E08"/>
    <w:rsid w:val="00074AC5"/>
    <w:rsid w:val="000771D2"/>
    <w:rsid w:val="0009398B"/>
    <w:rsid w:val="000A6C62"/>
    <w:rsid w:val="000A7187"/>
    <w:rsid w:val="000C29F4"/>
    <w:rsid w:val="000D6F29"/>
    <w:rsid w:val="000E61AC"/>
    <w:rsid w:val="00180555"/>
    <w:rsid w:val="00186BB2"/>
    <w:rsid w:val="001A1C88"/>
    <w:rsid w:val="001A294F"/>
    <w:rsid w:val="001B49AF"/>
    <w:rsid w:val="001D614D"/>
    <w:rsid w:val="001E480E"/>
    <w:rsid w:val="001E6C32"/>
    <w:rsid w:val="00204666"/>
    <w:rsid w:val="00235422"/>
    <w:rsid w:val="00281374"/>
    <w:rsid w:val="00286296"/>
    <w:rsid w:val="002A41AF"/>
    <w:rsid w:val="002E1F7C"/>
    <w:rsid w:val="002F214A"/>
    <w:rsid w:val="00300CF4"/>
    <w:rsid w:val="003063C2"/>
    <w:rsid w:val="00307445"/>
    <w:rsid w:val="00344754"/>
    <w:rsid w:val="003506C9"/>
    <w:rsid w:val="00356913"/>
    <w:rsid w:val="00382C0B"/>
    <w:rsid w:val="0039652A"/>
    <w:rsid w:val="003E1185"/>
    <w:rsid w:val="00491FD8"/>
    <w:rsid w:val="004A49E0"/>
    <w:rsid w:val="004B02A6"/>
    <w:rsid w:val="004B26B2"/>
    <w:rsid w:val="004B6ABE"/>
    <w:rsid w:val="004C06C6"/>
    <w:rsid w:val="004D4C5D"/>
    <w:rsid w:val="004F46CE"/>
    <w:rsid w:val="00503FD5"/>
    <w:rsid w:val="0053181C"/>
    <w:rsid w:val="0057215C"/>
    <w:rsid w:val="00582168"/>
    <w:rsid w:val="00593115"/>
    <w:rsid w:val="00594FE6"/>
    <w:rsid w:val="005E1F9C"/>
    <w:rsid w:val="005F2CB9"/>
    <w:rsid w:val="006402B0"/>
    <w:rsid w:val="00640E52"/>
    <w:rsid w:val="0065542C"/>
    <w:rsid w:val="006D28EA"/>
    <w:rsid w:val="006D3EB2"/>
    <w:rsid w:val="006F029B"/>
    <w:rsid w:val="006F0457"/>
    <w:rsid w:val="00735EED"/>
    <w:rsid w:val="00740215"/>
    <w:rsid w:val="0074297A"/>
    <w:rsid w:val="007732A6"/>
    <w:rsid w:val="0078388A"/>
    <w:rsid w:val="007B0037"/>
    <w:rsid w:val="007C516E"/>
    <w:rsid w:val="007C6A64"/>
    <w:rsid w:val="007D660B"/>
    <w:rsid w:val="007F008D"/>
    <w:rsid w:val="0081579B"/>
    <w:rsid w:val="00824762"/>
    <w:rsid w:val="0084521E"/>
    <w:rsid w:val="00847AB7"/>
    <w:rsid w:val="00862816"/>
    <w:rsid w:val="00867F30"/>
    <w:rsid w:val="00873262"/>
    <w:rsid w:val="008870D2"/>
    <w:rsid w:val="008F5FCC"/>
    <w:rsid w:val="00916656"/>
    <w:rsid w:val="00916B99"/>
    <w:rsid w:val="00936F93"/>
    <w:rsid w:val="0098773F"/>
    <w:rsid w:val="009A24C1"/>
    <w:rsid w:val="009E203C"/>
    <w:rsid w:val="009F1D8A"/>
    <w:rsid w:val="00A35BA9"/>
    <w:rsid w:val="00A53348"/>
    <w:rsid w:val="00A70AE8"/>
    <w:rsid w:val="00A74D38"/>
    <w:rsid w:val="00A8349B"/>
    <w:rsid w:val="00AA28DF"/>
    <w:rsid w:val="00AE1766"/>
    <w:rsid w:val="00AF71D1"/>
    <w:rsid w:val="00B71679"/>
    <w:rsid w:val="00B81713"/>
    <w:rsid w:val="00BB474F"/>
    <w:rsid w:val="00C06E45"/>
    <w:rsid w:val="00C14BBB"/>
    <w:rsid w:val="00C23C6A"/>
    <w:rsid w:val="00C40439"/>
    <w:rsid w:val="00C406AB"/>
    <w:rsid w:val="00C41CD7"/>
    <w:rsid w:val="00C5187E"/>
    <w:rsid w:val="00C61993"/>
    <w:rsid w:val="00C64942"/>
    <w:rsid w:val="00C64B25"/>
    <w:rsid w:val="00C964A7"/>
    <w:rsid w:val="00CC3ACF"/>
    <w:rsid w:val="00CD5553"/>
    <w:rsid w:val="00D155FC"/>
    <w:rsid w:val="00D6244B"/>
    <w:rsid w:val="00D755B9"/>
    <w:rsid w:val="00E0091D"/>
    <w:rsid w:val="00E27605"/>
    <w:rsid w:val="00E54FB5"/>
    <w:rsid w:val="00E571CF"/>
    <w:rsid w:val="00E62CAB"/>
    <w:rsid w:val="00E67184"/>
    <w:rsid w:val="00EA3A27"/>
    <w:rsid w:val="00ED6AC6"/>
    <w:rsid w:val="00EE1D91"/>
    <w:rsid w:val="00EE5B7D"/>
    <w:rsid w:val="00EF4887"/>
    <w:rsid w:val="00F40BD7"/>
    <w:rsid w:val="00F46AE3"/>
    <w:rsid w:val="00F635BE"/>
    <w:rsid w:val="00FA353D"/>
    <w:rsid w:val="00FB5CDE"/>
    <w:rsid w:val="00FC64D4"/>
    <w:rsid w:val="00FD5BC8"/>
    <w:rsid w:val="00FE7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,"/>
  <w:listSeparator w:val=";"/>
  <w14:docId w14:val="1399DD22"/>
  <w15:chartTrackingRefBased/>
  <w15:docId w15:val="{46BCE073-FF5D-4C81-B2EA-058660DAE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AE176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AE1766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rsid w:val="00F635BE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F635BE"/>
  </w:style>
  <w:style w:type="paragraph" w:styleId="Tekstprzypisudolnego">
    <w:name w:val="footnote text"/>
    <w:basedOn w:val="Normalny"/>
    <w:semiHidden/>
    <w:rsid w:val="00074AC5"/>
    <w:rPr>
      <w:sz w:val="20"/>
      <w:szCs w:val="20"/>
    </w:rPr>
  </w:style>
  <w:style w:type="character" w:styleId="Odwoanieprzypisudolnego">
    <w:name w:val="footnote reference"/>
    <w:semiHidden/>
    <w:rsid w:val="00074AC5"/>
    <w:rPr>
      <w:vertAlign w:val="superscript"/>
    </w:rPr>
  </w:style>
  <w:style w:type="paragraph" w:styleId="Nagwek">
    <w:name w:val="header"/>
    <w:basedOn w:val="Normalny"/>
    <w:link w:val="NagwekZnak"/>
    <w:rsid w:val="00074AC5"/>
    <w:pPr>
      <w:tabs>
        <w:tab w:val="center" w:pos="4536"/>
        <w:tab w:val="right" w:pos="9072"/>
      </w:tabs>
    </w:pPr>
  </w:style>
  <w:style w:type="character" w:customStyle="1" w:styleId="Nagwek1Znak">
    <w:name w:val="Nagłówek 1 Znak"/>
    <w:link w:val="Nagwek1"/>
    <w:rsid w:val="00AE1766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character" w:customStyle="1" w:styleId="Nagwek3Znak">
    <w:name w:val="Nagłówek 3 Znak"/>
    <w:link w:val="Nagwek3"/>
    <w:rsid w:val="00AE1766"/>
    <w:rPr>
      <w:rFonts w:ascii="Arial" w:hAnsi="Arial" w:cs="Arial"/>
      <w:b/>
      <w:bCs/>
      <w:sz w:val="26"/>
      <w:szCs w:val="26"/>
      <w:lang w:val="pl-PL" w:eastAsia="pl-PL" w:bidi="ar-SA"/>
    </w:rPr>
  </w:style>
  <w:style w:type="paragraph" w:styleId="Tekstpodstawowywcity">
    <w:name w:val="Body Text Indent"/>
    <w:basedOn w:val="Normalny"/>
    <w:link w:val="TekstpodstawowywcityZnak"/>
    <w:unhideWhenUsed/>
    <w:rsid w:val="00916656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rsid w:val="00916656"/>
    <w:rPr>
      <w:sz w:val="24"/>
      <w:szCs w:val="24"/>
    </w:rPr>
  </w:style>
  <w:style w:type="paragraph" w:styleId="Akapitzlist">
    <w:name w:val="List Paragraph"/>
    <w:basedOn w:val="Normalny"/>
    <w:uiPriority w:val="99"/>
    <w:qFormat/>
    <w:rsid w:val="00916656"/>
    <w:pPr>
      <w:ind w:left="720"/>
      <w:contextualSpacing/>
    </w:pPr>
    <w:rPr>
      <w:sz w:val="20"/>
      <w:szCs w:val="20"/>
    </w:rPr>
  </w:style>
  <w:style w:type="paragraph" w:customStyle="1" w:styleId="Akapitzlist1">
    <w:name w:val="Akapit z listą1"/>
    <w:basedOn w:val="Normalny"/>
    <w:rsid w:val="00916656"/>
    <w:pPr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ZnakZnak1ZnakZnakZnak1">
    <w:name w:val="Znak Znak1 Znak Znak Znak1"/>
    <w:basedOn w:val="Normalny"/>
    <w:rsid w:val="001E6C32"/>
    <w:rPr>
      <w:rFonts w:ascii="Arial" w:hAnsi="Arial" w:cs="Arial"/>
    </w:rPr>
  </w:style>
  <w:style w:type="paragraph" w:styleId="Tekstpodstawowy">
    <w:name w:val="Body Text"/>
    <w:basedOn w:val="Normalny"/>
    <w:link w:val="TekstpodstawowyZnak"/>
    <w:rsid w:val="00300CF4"/>
    <w:pPr>
      <w:spacing w:after="120"/>
    </w:pPr>
  </w:style>
  <w:style w:type="character" w:customStyle="1" w:styleId="TekstpodstawowyZnak">
    <w:name w:val="Tekst podstawowy Znak"/>
    <w:link w:val="Tekstpodstawowy"/>
    <w:rsid w:val="00300CF4"/>
    <w:rPr>
      <w:sz w:val="24"/>
      <w:szCs w:val="24"/>
    </w:rPr>
  </w:style>
  <w:style w:type="character" w:styleId="Hipercze">
    <w:name w:val="Hyperlink"/>
    <w:unhideWhenUsed/>
    <w:rsid w:val="00E67184"/>
    <w:rPr>
      <w:rFonts w:ascii="Times New Roman" w:hAnsi="Times New Roman" w:cs="Times New Roman" w:hint="default"/>
      <w:color w:val="0000FF"/>
      <w:u w:val="single"/>
    </w:rPr>
  </w:style>
  <w:style w:type="character" w:customStyle="1" w:styleId="NagwekZnak">
    <w:name w:val="Nagłówek Znak"/>
    <w:link w:val="Nagwek"/>
    <w:rsid w:val="00E67184"/>
    <w:rPr>
      <w:sz w:val="24"/>
      <w:szCs w:val="24"/>
    </w:rPr>
  </w:style>
  <w:style w:type="paragraph" w:customStyle="1" w:styleId="Default">
    <w:name w:val="Default"/>
    <w:rsid w:val="00E671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Akapitzlist2">
    <w:name w:val="Akapit z listą2"/>
    <w:basedOn w:val="Normalny"/>
    <w:rsid w:val="00E67184"/>
    <w:pPr>
      <w:suppressAutoHyphens/>
      <w:ind w:left="720"/>
    </w:pPr>
    <w:rPr>
      <w:sz w:val="20"/>
      <w:szCs w:val="20"/>
      <w:lang w:eastAsia="zh-C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C64D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30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01A8E-934A-4466-BC63-6FBD644661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315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</vt:lpstr>
    </vt:vector>
  </TitlesOfParts>
  <Company>WSD Bydgoszcz</Company>
  <LinksUpToDate>false</LinksUpToDate>
  <CharactersWithSpaces>1974</CharactersWithSpaces>
  <SharedDoc>false</SharedDoc>
  <HLinks>
    <vt:vector size="18" baseType="variant">
      <vt:variant>
        <vt:i4>6684686</vt:i4>
      </vt:variant>
      <vt:variant>
        <vt:i4>6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3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  <vt:variant>
        <vt:i4>6684686</vt:i4>
      </vt:variant>
      <vt:variant>
        <vt:i4>0</vt:i4>
      </vt:variant>
      <vt:variant>
        <vt:i4>0</vt:i4>
      </vt:variant>
      <vt:variant>
        <vt:i4>5</vt:i4>
      </vt:variant>
      <vt:variant>
        <vt:lpwstr>mailto:dzial.przetargow@roche.com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</dc:title>
  <dc:subject/>
  <dc:creator>Edward Grądziel</dc:creator>
  <cp:keywords/>
  <dc:description/>
  <cp:lastModifiedBy>wsduser</cp:lastModifiedBy>
  <cp:revision>4</cp:revision>
  <cp:lastPrinted>2021-07-28T08:37:00Z</cp:lastPrinted>
  <dcterms:created xsi:type="dcterms:W3CDTF">2021-07-28T07:27:00Z</dcterms:created>
  <dcterms:modified xsi:type="dcterms:W3CDTF">2021-07-28T08:37:00Z</dcterms:modified>
</cp:coreProperties>
</file>