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4D64E9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31C23FB4" w:rsidR="00916656" w:rsidRPr="00C64942" w:rsidRDefault="00916656" w:rsidP="004D64E9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7C28C9">
        <w:rPr>
          <w:rFonts w:ascii="Arial" w:hAnsi="Arial" w:cs="Arial"/>
          <w:sz w:val="20"/>
          <w:szCs w:val="20"/>
        </w:rPr>
        <w:t>28</w:t>
      </w:r>
      <w:r w:rsidR="00210313">
        <w:rPr>
          <w:rFonts w:ascii="Arial" w:hAnsi="Arial" w:cs="Arial"/>
          <w:sz w:val="20"/>
          <w:szCs w:val="20"/>
        </w:rPr>
        <w:t>.0</w:t>
      </w:r>
      <w:r w:rsidR="007C28C9">
        <w:rPr>
          <w:rFonts w:ascii="Arial" w:hAnsi="Arial" w:cs="Arial"/>
          <w:sz w:val="20"/>
          <w:szCs w:val="20"/>
        </w:rPr>
        <w:t>7</w:t>
      </w:r>
      <w:r w:rsidR="00210313">
        <w:rPr>
          <w:rFonts w:ascii="Arial" w:hAnsi="Arial" w:cs="Arial"/>
          <w:sz w:val="20"/>
          <w:szCs w:val="20"/>
        </w:rPr>
        <w:t>.2021r.</w:t>
      </w:r>
    </w:p>
    <w:p w14:paraId="3F48E17A" w14:textId="4AE78113" w:rsidR="00C5187E" w:rsidRPr="002847AF" w:rsidRDefault="00C5187E" w:rsidP="004D64E9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7C28C9">
        <w:rPr>
          <w:rFonts w:ascii="Arial" w:hAnsi="Arial" w:cs="Arial"/>
          <w:sz w:val="20"/>
          <w:szCs w:val="20"/>
        </w:rPr>
        <w:t>10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FB5417">
        <w:rPr>
          <w:rFonts w:ascii="Arial" w:hAnsi="Arial" w:cs="Arial"/>
          <w:sz w:val="20"/>
          <w:szCs w:val="20"/>
        </w:rPr>
        <w:t>PN</w:t>
      </w:r>
    </w:p>
    <w:p w14:paraId="48288DAB" w14:textId="77777777" w:rsidR="00C5187E" w:rsidRPr="006F0457" w:rsidRDefault="00C5187E" w:rsidP="004D64E9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3D90E433" w:rsidR="00E67184" w:rsidRPr="006F0457" w:rsidRDefault="00C5187E" w:rsidP="004D64E9">
      <w:pP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bookmarkStart w:id="0" w:name="_Hlk514670767"/>
      <w:r w:rsidR="009933D8">
        <w:rPr>
          <w:rFonts w:ascii="Arial" w:hAnsi="Arial" w:cs="Arial"/>
          <w:b/>
          <w:sz w:val="20"/>
          <w:szCs w:val="20"/>
        </w:rPr>
        <w:t>usługę pogwarancyjnego serwisowania urządzeń medycznych</w:t>
      </w:r>
      <w:bookmarkEnd w:id="0"/>
      <w:r w:rsidR="001E6C32" w:rsidRPr="006F0457">
        <w:rPr>
          <w:rFonts w:ascii="Arial" w:hAnsi="Arial" w:cs="Arial"/>
          <w:b/>
          <w:bCs/>
          <w:sz w:val="20"/>
          <w:szCs w:val="20"/>
        </w:rPr>
        <w:t>.</w:t>
      </w:r>
    </w:p>
    <w:p w14:paraId="63BBCA5C" w14:textId="15A72D82" w:rsidR="00210313" w:rsidRPr="006F0457" w:rsidRDefault="00E67184" w:rsidP="004D64E9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3CEF905C" w:rsidR="00E67184" w:rsidRPr="006F0457" w:rsidRDefault="00E67184" w:rsidP="004D64E9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201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9</w:t>
      </w:r>
      <w:r w:rsidR="00943D61" w:rsidRPr="003A51D8">
        <w:rPr>
          <w:rFonts w:ascii="Arial" w:hAnsi="Arial" w:cs="Arial"/>
          <w:i/>
          <w:iCs/>
          <w:sz w:val="16"/>
          <w:szCs w:val="16"/>
        </w:rPr>
        <w:t xml:space="preserve"> 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2019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 z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 xml:space="preserve"> póź</w:t>
      </w:r>
      <w:r w:rsidR="00F7597E">
        <w:rPr>
          <w:rFonts w:ascii="Arial" w:hAnsi="Arial" w:cs="Arial"/>
          <w:i/>
          <w:iCs/>
          <w:sz w:val="16"/>
          <w:szCs w:val="16"/>
        </w:rPr>
        <w:t>n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. zm</w:t>
      </w:r>
      <w:r w:rsidRPr="003A51D8">
        <w:rPr>
          <w:rFonts w:ascii="Arial" w:hAnsi="Arial" w:cs="Arial"/>
          <w:i/>
          <w:iCs/>
          <w:sz w:val="16"/>
          <w:szCs w:val="16"/>
        </w:rPr>
        <w:t>.)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3A57A7AE" w14:textId="16B65F75" w:rsidR="003A51D8" w:rsidRDefault="00E67184" w:rsidP="003A51D8">
      <w:pPr>
        <w:suppressAutoHyphens/>
        <w:spacing w:before="240" w:line="276" w:lineRule="auto"/>
        <w:rPr>
          <w:rFonts w:ascii="Arial" w:eastAsia="Arial" w:hAnsi="Arial" w:cs="Arial"/>
          <w:bCs/>
          <w:kern w:val="2"/>
          <w:sz w:val="20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9933D8">
        <w:rPr>
          <w:rFonts w:ascii="Arial" w:hAnsi="Arial" w:cs="Arial"/>
          <w:b/>
          <w:sz w:val="20"/>
          <w:szCs w:val="20"/>
        </w:rPr>
        <w:t>4.919.128,96</w:t>
      </w:r>
      <w:r w:rsidR="001E1329">
        <w:rPr>
          <w:rFonts w:ascii="Arial" w:hAnsi="Arial" w:cs="Arial"/>
          <w:b/>
          <w:sz w:val="20"/>
          <w:szCs w:val="20"/>
        </w:rPr>
        <w:t>zł</w:t>
      </w:r>
      <w:r w:rsidRPr="006F0457">
        <w:rPr>
          <w:rFonts w:ascii="Arial" w:hAnsi="Arial" w:cs="Arial"/>
          <w:b/>
          <w:sz w:val="20"/>
          <w:szCs w:val="20"/>
        </w:rPr>
        <w:t xml:space="preserve">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210313">
        <w:rPr>
          <w:rFonts w:ascii="Arial" w:hAnsi="Arial" w:cs="Arial"/>
          <w:b/>
          <w:sz w:val="20"/>
          <w:szCs w:val="20"/>
        </w:rPr>
        <w:t>,</w:t>
      </w:r>
      <w:r w:rsidR="003A51D8" w:rsidRPr="003A51D8">
        <w:rPr>
          <w:rFonts w:ascii="Arial" w:hAnsi="Arial" w:cs="Arial"/>
          <w:bCs/>
          <w:sz w:val="20"/>
          <w:szCs w:val="20"/>
        </w:rPr>
        <w:t xml:space="preserve"> w tym</w:t>
      </w:r>
      <w:r w:rsidR="003A51D8">
        <w:rPr>
          <w:rFonts w:ascii="Arial" w:hAnsi="Arial" w:cs="Arial"/>
          <w:b/>
          <w:sz w:val="20"/>
          <w:szCs w:val="20"/>
        </w:rPr>
        <w:t>:</w:t>
      </w:r>
    </w:p>
    <w:p w14:paraId="7365E277" w14:textId="17003F28" w:rsidR="009933D8" w:rsidRPr="009933D8" w:rsidRDefault="009933D8" w:rsidP="009933D8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9933D8">
        <w:rPr>
          <w:rFonts w:ascii="Arial" w:hAnsi="Arial" w:cs="Arial"/>
          <w:sz w:val="20"/>
          <w:szCs w:val="20"/>
          <w:lang w:eastAsia="zh-CN"/>
        </w:rPr>
        <w:t>Pakietu nr 1 –Usługi serwisowe urządzeń medycznych i materiałów zużywalnych firmy Drager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="005C33E9">
        <w:rPr>
          <w:rFonts w:ascii="Arial" w:hAnsi="Arial" w:cs="Arial"/>
          <w:sz w:val="20"/>
          <w:szCs w:val="20"/>
          <w:lang w:eastAsia="zh-CN"/>
        </w:rPr>
        <w:t>–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="005C33E9">
        <w:rPr>
          <w:rFonts w:ascii="Arial" w:hAnsi="Arial" w:cs="Arial"/>
          <w:sz w:val="20"/>
          <w:szCs w:val="20"/>
          <w:lang w:eastAsia="zh-CN"/>
        </w:rPr>
        <w:t>257.813,28zł.</w:t>
      </w:r>
    </w:p>
    <w:p w14:paraId="26ADF774" w14:textId="7F83ABC8" w:rsidR="009933D8" w:rsidRPr="009933D8" w:rsidRDefault="009933D8" w:rsidP="009933D8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9933D8">
        <w:rPr>
          <w:rFonts w:ascii="Arial" w:hAnsi="Arial" w:cs="Arial"/>
          <w:sz w:val="20"/>
          <w:szCs w:val="20"/>
          <w:lang w:eastAsia="zh-CN"/>
        </w:rPr>
        <w:t>Pakietu nr 2 – Pełne usługi serwisowe urządzeń medycznych firmy Drager</w:t>
      </w:r>
      <w:r w:rsidR="005C33E9">
        <w:rPr>
          <w:rFonts w:ascii="Arial" w:hAnsi="Arial" w:cs="Arial"/>
          <w:sz w:val="20"/>
          <w:szCs w:val="20"/>
          <w:lang w:eastAsia="zh-CN"/>
        </w:rPr>
        <w:t xml:space="preserve"> - 973.941,60zł.</w:t>
      </w:r>
    </w:p>
    <w:p w14:paraId="7AFAD94E" w14:textId="7E68B6C4" w:rsidR="009933D8" w:rsidRPr="009933D8" w:rsidRDefault="009933D8" w:rsidP="009933D8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bookmarkStart w:id="1" w:name="_Hlk73531124"/>
      <w:bookmarkStart w:id="2" w:name="_Hlk73530993"/>
      <w:r w:rsidRPr="009933D8">
        <w:rPr>
          <w:rFonts w:ascii="Arial" w:hAnsi="Arial" w:cs="Arial"/>
          <w:sz w:val="20"/>
          <w:szCs w:val="20"/>
          <w:lang w:eastAsia="zh-CN"/>
        </w:rPr>
        <w:t>Pakietu nr 3 – Usługi serwisowe urządzeń medycznych firmy Simens</w:t>
      </w:r>
      <w:r w:rsidR="005C33E9">
        <w:rPr>
          <w:rFonts w:ascii="Arial" w:hAnsi="Arial" w:cs="Arial"/>
          <w:sz w:val="20"/>
          <w:szCs w:val="20"/>
          <w:lang w:eastAsia="zh-CN"/>
        </w:rPr>
        <w:t xml:space="preserve"> – 92.232,00zł.</w:t>
      </w:r>
    </w:p>
    <w:bookmarkEnd w:id="1"/>
    <w:p w14:paraId="046F8013" w14:textId="1C810591" w:rsidR="009933D8" w:rsidRPr="009933D8" w:rsidRDefault="009933D8" w:rsidP="009933D8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9933D8">
        <w:rPr>
          <w:rFonts w:ascii="Arial" w:hAnsi="Arial" w:cs="Arial"/>
          <w:sz w:val="20"/>
          <w:szCs w:val="20"/>
          <w:lang w:eastAsia="zh-CN"/>
        </w:rPr>
        <w:t>Pakietu nr 4 – Pełne usługi serwisowe urządzeń medycznych firmy Simens</w:t>
      </w:r>
      <w:r w:rsidR="005C33E9">
        <w:rPr>
          <w:rFonts w:ascii="Arial" w:hAnsi="Arial" w:cs="Arial"/>
          <w:sz w:val="20"/>
          <w:szCs w:val="20"/>
          <w:lang w:eastAsia="zh-CN"/>
        </w:rPr>
        <w:t xml:space="preserve"> – 3.114.288,00zł.</w:t>
      </w:r>
    </w:p>
    <w:p w14:paraId="4490FA65" w14:textId="191B04F3" w:rsidR="009933D8" w:rsidRPr="009933D8" w:rsidRDefault="009933D8" w:rsidP="009933D8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9933D8">
        <w:rPr>
          <w:rFonts w:ascii="Arial" w:hAnsi="Arial" w:cs="Arial"/>
          <w:sz w:val="20"/>
          <w:szCs w:val="20"/>
          <w:lang w:eastAsia="zh-CN"/>
        </w:rPr>
        <w:t>Pakietu nr 5 – Usługi serwisowe kolumn i paneli przyłóżkowych</w:t>
      </w:r>
      <w:r w:rsidR="005C33E9">
        <w:rPr>
          <w:rFonts w:ascii="Arial" w:hAnsi="Arial" w:cs="Arial"/>
          <w:sz w:val="20"/>
          <w:szCs w:val="20"/>
          <w:lang w:eastAsia="zh-CN"/>
        </w:rPr>
        <w:t xml:space="preserve"> – 285.701,04zł.</w:t>
      </w:r>
    </w:p>
    <w:p w14:paraId="08E2D5F4" w14:textId="771B0C28" w:rsidR="009933D8" w:rsidRPr="009933D8" w:rsidRDefault="009933D8" w:rsidP="009933D8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9933D8">
        <w:rPr>
          <w:rFonts w:ascii="Arial" w:hAnsi="Arial" w:cs="Arial"/>
          <w:sz w:val="20"/>
          <w:szCs w:val="20"/>
          <w:lang w:eastAsia="zh-CN"/>
        </w:rPr>
        <w:t>Pakietu nr 6 – Usługi serwisowe inkubatorów</w:t>
      </w:r>
      <w:bookmarkEnd w:id="2"/>
      <w:r w:rsidR="005C33E9">
        <w:rPr>
          <w:rFonts w:ascii="Arial" w:hAnsi="Arial" w:cs="Arial"/>
          <w:sz w:val="20"/>
          <w:szCs w:val="20"/>
          <w:lang w:eastAsia="zh-CN"/>
        </w:rPr>
        <w:t xml:space="preserve"> – 195.153,04zł.</w:t>
      </w:r>
    </w:p>
    <w:p w14:paraId="51B95C55" w14:textId="65B3B5F0" w:rsidR="00210313" w:rsidRDefault="00210313" w:rsidP="003A51D8">
      <w:pPr>
        <w:suppressAutoHyphens/>
        <w:spacing w:before="240" w:after="240" w:line="720" w:lineRule="auto"/>
        <w:rPr>
          <w:rFonts w:ascii="Arial" w:eastAsia="Arial" w:hAnsi="Arial" w:cs="Arial"/>
          <w:bCs/>
          <w:kern w:val="2"/>
          <w:sz w:val="20"/>
        </w:rPr>
      </w:pPr>
    </w:p>
    <w:p w14:paraId="7CFBAC87" w14:textId="77777777" w:rsidR="005C33E9" w:rsidRDefault="005C33E9" w:rsidP="005C33E9">
      <w:pPr>
        <w:spacing w:before="240" w:line="276" w:lineRule="auto"/>
        <w:ind w:left="510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Dyrektor</w:t>
      </w:r>
    </w:p>
    <w:p w14:paraId="5E16A7CF" w14:textId="77777777" w:rsidR="005C33E9" w:rsidRDefault="005C33E9" w:rsidP="005C33E9">
      <w:pPr>
        <w:spacing w:line="276" w:lineRule="auto"/>
        <w:ind w:left="510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Wojewódzkiego Szpitala Dziecięcego</w:t>
      </w:r>
    </w:p>
    <w:p w14:paraId="26309847" w14:textId="77777777" w:rsidR="005C33E9" w:rsidRDefault="005C33E9" w:rsidP="005C33E9">
      <w:pPr>
        <w:spacing w:line="276" w:lineRule="auto"/>
        <w:ind w:left="5103"/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im. J. Brudzińskiego</w:t>
      </w:r>
    </w:p>
    <w:p w14:paraId="314E9ABC" w14:textId="77777777" w:rsidR="005C33E9" w:rsidRDefault="005C33E9" w:rsidP="005C33E9">
      <w:pPr>
        <w:spacing w:after="120" w:line="720" w:lineRule="auto"/>
        <w:ind w:left="510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Bydgoszczy</w:t>
      </w:r>
    </w:p>
    <w:p w14:paraId="7A798916" w14:textId="639D84A0" w:rsidR="00D755B9" w:rsidRPr="006F0457" w:rsidRDefault="005C33E9" w:rsidP="005C33E9">
      <w:pPr>
        <w:spacing w:before="120" w:line="276" w:lineRule="auto"/>
        <w:ind w:left="510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Edward Hartwich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3" w:name="_Hlk501358275"/>
    <w:bookmarkStart w:id="4" w:name="_Hlk505162365"/>
    <w:bookmarkStart w:id="5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r w:rsidR="00FD5BC8">
      <w:t xml:space="preserve">  </w:t>
    </w:r>
    <w:bookmarkStart w:id="6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bookmarkEnd w:id="5"/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49AF"/>
    <w:rsid w:val="001D614D"/>
    <w:rsid w:val="001E1329"/>
    <w:rsid w:val="001E480E"/>
    <w:rsid w:val="001E6C32"/>
    <w:rsid w:val="00204666"/>
    <w:rsid w:val="00210313"/>
    <w:rsid w:val="0022781C"/>
    <w:rsid w:val="00235422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C33E9"/>
    <w:rsid w:val="005E1F9C"/>
    <w:rsid w:val="00640E52"/>
    <w:rsid w:val="0065542C"/>
    <w:rsid w:val="006D28EA"/>
    <w:rsid w:val="006F0457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70D2"/>
    <w:rsid w:val="008C1698"/>
    <w:rsid w:val="008F5FCC"/>
    <w:rsid w:val="00916656"/>
    <w:rsid w:val="00943D61"/>
    <w:rsid w:val="009933D8"/>
    <w:rsid w:val="009A24C1"/>
    <w:rsid w:val="009E203C"/>
    <w:rsid w:val="009F1D8A"/>
    <w:rsid w:val="00A35BA9"/>
    <w:rsid w:val="00A53348"/>
    <w:rsid w:val="00A74D38"/>
    <w:rsid w:val="00A8349B"/>
    <w:rsid w:val="00AE1766"/>
    <w:rsid w:val="00B6469A"/>
    <w:rsid w:val="00B81713"/>
    <w:rsid w:val="00BB474F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D11E96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160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1229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4</cp:revision>
  <cp:lastPrinted>2021-07-28T06:51:00Z</cp:lastPrinted>
  <dcterms:created xsi:type="dcterms:W3CDTF">2021-07-28T06:46:00Z</dcterms:created>
  <dcterms:modified xsi:type="dcterms:W3CDTF">2021-07-28T06:52:00Z</dcterms:modified>
</cp:coreProperties>
</file>