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E702" w14:textId="77777777" w:rsidR="00CD31E1" w:rsidRPr="001E0005" w:rsidRDefault="00CD31E1" w:rsidP="00CD31E1">
      <w:pPr>
        <w:ind w:left="5664" w:firstLine="708"/>
        <w:jc w:val="both"/>
        <w:rPr>
          <w:rFonts w:ascii="Arial" w:hAnsi="Arial" w:cs="Arial"/>
          <w:sz w:val="18"/>
          <w:szCs w:val="18"/>
        </w:rPr>
      </w:pPr>
      <w:r w:rsidRPr="001E0005">
        <w:rPr>
          <w:rFonts w:ascii="Arial" w:hAnsi="Arial" w:cs="Arial"/>
          <w:sz w:val="18"/>
          <w:szCs w:val="18"/>
        </w:rPr>
        <w:t>Bydgoszcz, dn.23.07.2021</w:t>
      </w:r>
    </w:p>
    <w:p w14:paraId="25CF050E" w14:textId="77777777" w:rsidR="00CD31E1" w:rsidRPr="001E0005" w:rsidRDefault="00CD31E1" w:rsidP="00CD31E1">
      <w:pPr>
        <w:ind w:left="5664" w:firstLine="708"/>
        <w:jc w:val="both"/>
        <w:rPr>
          <w:rFonts w:ascii="Arial" w:hAnsi="Arial" w:cs="Arial"/>
          <w:sz w:val="18"/>
          <w:szCs w:val="18"/>
        </w:rPr>
      </w:pPr>
      <w:r w:rsidRPr="001E0005">
        <w:rPr>
          <w:rFonts w:ascii="Arial" w:hAnsi="Arial" w:cs="Arial"/>
          <w:sz w:val="18"/>
          <w:szCs w:val="18"/>
        </w:rPr>
        <w:t>Nr sprawy: 12 / 2021 / TP</w:t>
      </w:r>
    </w:p>
    <w:p w14:paraId="1201AEF3" w14:textId="77777777" w:rsidR="00CD31E1" w:rsidRPr="001E0005" w:rsidRDefault="00CD31E1" w:rsidP="00CD31E1">
      <w:pPr>
        <w:spacing w:before="240"/>
        <w:jc w:val="both"/>
        <w:rPr>
          <w:rFonts w:ascii="Arial" w:hAnsi="Arial" w:cs="Arial"/>
          <w:sz w:val="18"/>
          <w:szCs w:val="18"/>
        </w:rPr>
      </w:pPr>
      <w:bookmarkStart w:id="0" w:name="_Hlk144186641"/>
      <w:bookmarkEnd w:id="0"/>
      <w:r w:rsidRPr="001E0005">
        <w:rPr>
          <w:rFonts w:ascii="Arial" w:hAnsi="Arial" w:cs="Arial"/>
          <w:sz w:val="18"/>
          <w:szCs w:val="18"/>
        </w:rPr>
        <w:t>Do Wykonawców:</w:t>
      </w:r>
    </w:p>
    <w:p w14:paraId="65A150FB" w14:textId="77777777" w:rsidR="00CD31E1" w:rsidRPr="001E0005" w:rsidRDefault="00CD31E1" w:rsidP="00CD31E1">
      <w:pPr>
        <w:ind w:left="851" w:hanging="851"/>
        <w:jc w:val="both"/>
        <w:rPr>
          <w:rFonts w:ascii="Arial" w:hAnsi="Arial" w:cs="Arial"/>
          <w:sz w:val="18"/>
          <w:szCs w:val="18"/>
        </w:rPr>
      </w:pPr>
      <w:r w:rsidRPr="001E0005">
        <w:rPr>
          <w:rFonts w:ascii="Arial" w:hAnsi="Arial" w:cs="Arial"/>
          <w:sz w:val="18"/>
          <w:szCs w:val="18"/>
        </w:rPr>
        <w:t>Dotyczy: postępowania o udzielenie zamówienie publicznego w trybie podstawowym na zakup sprzętu medycznego dla Wojewódzkiego Szpitala Dziecięcego im. J. Brudzińskiego w Bydgoszczy.</w:t>
      </w:r>
    </w:p>
    <w:p w14:paraId="78AC8991" w14:textId="77777777" w:rsidR="00CD31E1" w:rsidRPr="001E0005" w:rsidRDefault="00CD31E1" w:rsidP="00CD31E1">
      <w:pPr>
        <w:spacing w:before="240"/>
        <w:ind w:firstLine="851"/>
        <w:jc w:val="both"/>
        <w:rPr>
          <w:rFonts w:ascii="Arial" w:hAnsi="Arial" w:cs="Arial"/>
          <w:i/>
          <w:iCs/>
          <w:sz w:val="16"/>
          <w:szCs w:val="16"/>
        </w:rPr>
      </w:pPr>
      <w:r w:rsidRPr="001E0005">
        <w:rPr>
          <w:rFonts w:ascii="Arial" w:hAnsi="Arial" w:cs="Arial"/>
          <w:sz w:val="18"/>
          <w:szCs w:val="18"/>
        </w:rPr>
        <w:t>W związku z pytaniami wystosowanymi przez Wykonawców udzielamy wyjaśnień na podstawie art. 284 ust. 6 ustawy z dnia 11 września 2019r. Prawo zamówień publicznych</w:t>
      </w:r>
      <w:r w:rsidRPr="001E0005">
        <w:rPr>
          <w:rFonts w:ascii="Arial" w:hAnsi="Arial" w:cs="Arial"/>
        </w:rPr>
        <w:t xml:space="preserve"> </w:t>
      </w:r>
      <w:r w:rsidRPr="001E0005">
        <w:rPr>
          <w:rFonts w:ascii="Arial" w:hAnsi="Arial" w:cs="Arial"/>
          <w:i/>
          <w:iCs/>
          <w:sz w:val="16"/>
          <w:szCs w:val="16"/>
        </w:rPr>
        <w:t>(Dz. U. z 2019 r., poz. 2019 z późn. zm.).</w:t>
      </w:r>
    </w:p>
    <w:p w14:paraId="0E267E75" w14:textId="77777777" w:rsidR="00CD31E1" w:rsidRPr="001E0005" w:rsidRDefault="00CD31E1" w:rsidP="00CD31E1">
      <w:pPr>
        <w:spacing w:before="240"/>
        <w:jc w:val="center"/>
        <w:rPr>
          <w:rFonts w:ascii="Arial" w:hAnsi="Arial" w:cs="Arial"/>
          <w:b/>
          <w:bCs/>
          <w:sz w:val="18"/>
          <w:szCs w:val="18"/>
          <w:u w:val="single"/>
        </w:rPr>
      </w:pPr>
      <w:bookmarkStart w:id="1" w:name="_Hlk14418562"/>
      <w:bookmarkEnd w:id="1"/>
      <w:r w:rsidRPr="001E0005">
        <w:rPr>
          <w:rFonts w:ascii="Arial" w:hAnsi="Arial" w:cs="Arial"/>
          <w:b/>
          <w:bCs/>
          <w:sz w:val="18"/>
          <w:szCs w:val="18"/>
          <w:u w:val="single"/>
        </w:rPr>
        <w:t>PYTANIA DOTYCZĄCE SPECYFIKACJI TECHNICNEJ</w:t>
      </w:r>
    </w:p>
    <w:p w14:paraId="75CE0EDD" w14:textId="77777777" w:rsidR="00CD31E1" w:rsidRPr="001E0005" w:rsidRDefault="00CD31E1" w:rsidP="004F6BA5">
      <w:pPr>
        <w:jc w:val="center"/>
        <w:rPr>
          <w:rFonts w:ascii="Arial" w:hAnsi="Arial" w:cs="Arial"/>
          <w:b/>
          <w:bCs/>
          <w:i/>
          <w:iCs/>
          <w:sz w:val="18"/>
          <w:szCs w:val="18"/>
          <w:u w:val="single"/>
        </w:rPr>
      </w:pPr>
      <w:r w:rsidRPr="001E0005">
        <w:rPr>
          <w:rFonts w:ascii="Arial" w:hAnsi="Arial" w:cs="Arial"/>
          <w:b/>
          <w:bCs/>
          <w:i/>
          <w:iCs/>
          <w:sz w:val="18"/>
          <w:szCs w:val="18"/>
          <w:u w:val="single"/>
        </w:rPr>
        <w:t>Załącznik 2.2.</w:t>
      </w:r>
    </w:p>
    <w:p w14:paraId="7D1D359C" w14:textId="77777777" w:rsidR="00CD31E1" w:rsidRPr="001E0005" w:rsidRDefault="00CD31E1" w:rsidP="00CD31E1">
      <w:pPr>
        <w:pStyle w:val="NormalnyWeb"/>
        <w:spacing w:before="238" w:after="0" w:line="23" w:lineRule="atLeast"/>
        <w:jc w:val="both"/>
        <w:rPr>
          <w:rFonts w:ascii="Arial" w:hAnsi="Arial" w:cs="Arial"/>
          <w:sz w:val="18"/>
          <w:szCs w:val="18"/>
        </w:rPr>
      </w:pPr>
      <w:r w:rsidRPr="001E0005">
        <w:rPr>
          <w:rFonts w:ascii="Arial" w:hAnsi="Arial" w:cs="Arial"/>
          <w:b/>
          <w:sz w:val="18"/>
          <w:szCs w:val="18"/>
        </w:rPr>
        <w:t>Pytanie 1</w:t>
      </w:r>
      <w:r w:rsidRPr="001E0005">
        <w:rPr>
          <w:rFonts w:ascii="Arial" w:hAnsi="Arial" w:cs="Arial"/>
          <w:sz w:val="18"/>
          <w:szCs w:val="18"/>
        </w:rPr>
        <w:t xml:space="preserve"> do pkt. 16</w:t>
      </w:r>
    </w:p>
    <w:p w14:paraId="649E8F4A" w14:textId="77777777" w:rsidR="00CD31E1" w:rsidRPr="001E0005" w:rsidRDefault="00CD31E1" w:rsidP="00CD31E1">
      <w:pPr>
        <w:pStyle w:val="NormalnyWeb"/>
        <w:spacing w:before="0" w:after="0" w:line="23" w:lineRule="atLeast"/>
        <w:jc w:val="both"/>
        <w:rPr>
          <w:rFonts w:ascii="Arial" w:hAnsi="Arial" w:cs="Arial"/>
          <w:sz w:val="18"/>
          <w:szCs w:val="18"/>
        </w:rPr>
      </w:pPr>
      <w:r w:rsidRPr="001E0005">
        <w:rPr>
          <w:rFonts w:ascii="Arial" w:hAnsi="Arial" w:cs="Arial"/>
          <w:sz w:val="18"/>
          <w:szCs w:val="18"/>
        </w:rPr>
        <w:t>Prosimy o dopuszczenie echokardiografu wysokiej klasy, który nie posiada regulacji wzmocnienia poprzecznego wiązki (LGC) min. 2 regulatory. Proponowany aparat posiada tryb łatwej obsługi, umożliwiający skonfigurowanie na obrazie rzeczywistym min 40. parametrów za pomocą max. 3 suwaków co znacznie ułatwia i przyśpiesza pracę diagnosty. Jest to zatem rozwiązanie korzystniejsze dla Zamawiającego.</w:t>
      </w:r>
    </w:p>
    <w:p w14:paraId="31EC0032" w14:textId="77777777" w:rsidR="00CD31E1" w:rsidRPr="001E0005" w:rsidRDefault="00CD31E1" w:rsidP="00CD31E1">
      <w:pPr>
        <w:pStyle w:val="Tekstpodstawowy1"/>
        <w:spacing w:after="0" w:line="240" w:lineRule="auto"/>
        <w:ind w:left="709"/>
        <w:rPr>
          <w:rFonts w:ascii="Arial" w:hAnsi="Arial" w:cs="Arial"/>
          <w:color w:val="auto"/>
          <w:sz w:val="18"/>
          <w:szCs w:val="18"/>
        </w:rPr>
      </w:pPr>
      <w:r w:rsidRPr="001E0005">
        <w:rPr>
          <w:rFonts w:ascii="Arial" w:hAnsi="Arial" w:cs="Arial"/>
          <w:color w:val="auto"/>
          <w:sz w:val="18"/>
          <w:szCs w:val="18"/>
        </w:rPr>
        <w:t xml:space="preserve">Odpowiedź: Zamawiający </w:t>
      </w:r>
      <w:r>
        <w:rPr>
          <w:rFonts w:ascii="Arial" w:hAnsi="Arial" w:cs="Arial"/>
          <w:color w:val="auto"/>
          <w:sz w:val="18"/>
          <w:szCs w:val="18"/>
        </w:rPr>
        <w:t>podtrzymuje zapisy SWZ.</w:t>
      </w:r>
    </w:p>
    <w:p w14:paraId="45D050BC" w14:textId="77777777" w:rsidR="00CD31E1" w:rsidRPr="001E0005" w:rsidRDefault="00CD31E1" w:rsidP="00CD31E1">
      <w:pPr>
        <w:pStyle w:val="NormalnyWeb"/>
        <w:spacing w:before="238" w:after="0" w:line="23" w:lineRule="atLeast"/>
        <w:jc w:val="both"/>
        <w:rPr>
          <w:rFonts w:ascii="Arial" w:hAnsi="Arial" w:cs="Arial"/>
          <w:sz w:val="18"/>
          <w:szCs w:val="18"/>
        </w:rPr>
      </w:pPr>
      <w:r w:rsidRPr="004D143E">
        <w:rPr>
          <w:rFonts w:ascii="Arial" w:eastAsia="RotisSansSerifPro" w:hAnsi="Arial" w:cs="Arial"/>
          <w:b/>
          <w:bCs/>
          <w:color w:val="auto"/>
          <w:sz w:val="18"/>
          <w:szCs w:val="18"/>
        </w:rPr>
        <w:t>Pytanie 2</w:t>
      </w:r>
      <w:r w:rsidRPr="004D143E">
        <w:rPr>
          <w:rFonts w:ascii="Arial" w:hAnsi="Arial" w:cs="Arial"/>
          <w:b/>
          <w:bCs/>
          <w:sz w:val="18"/>
          <w:szCs w:val="18"/>
        </w:rPr>
        <w:t xml:space="preserve"> </w:t>
      </w:r>
      <w:r w:rsidRPr="001E0005">
        <w:rPr>
          <w:rFonts w:ascii="Arial" w:hAnsi="Arial" w:cs="Arial"/>
          <w:sz w:val="18"/>
          <w:szCs w:val="18"/>
        </w:rPr>
        <w:t>do pkt. 20</w:t>
      </w:r>
    </w:p>
    <w:p w14:paraId="63B61C94" w14:textId="77777777" w:rsidR="00CD31E1" w:rsidRPr="001E0005" w:rsidRDefault="00CD31E1" w:rsidP="00CD31E1">
      <w:pPr>
        <w:pStyle w:val="NormalnyWeb"/>
        <w:spacing w:before="0" w:after="0" w:line="23" w:lineRule="atLeast"/>
        <w:jc w:val="both"/>
        <w:rPr>
          <w:rFonts w:ascii="Arial" w:hAnsi="Arial" w:cs="Arial"/>
          <w:sz w:val="18"/>
          <w:szCs w:val="18"/>
        </w:rPr>
      </w:pPr>
      <w:r w:rsidRPr="001E0005">
        <w:rPr>
          <w:rFonts w:ascii="Arial" w:hAnsi="Arial" w:cs="Arial"/>
          <w:sz w:val="18"/>
          <w:szCs w:val="18"/>
        </w:rPr>
        <w:t xml:space="preserve">Prosimy o dopuszczenie echokardiografu wysokiej klasy, który posiada rozwiązanie równoważne do opisanego w pkt. 20 tj. posiadającego możliwość pracy w trybie wielokierunkowego nadawania i odbierania wiązki ultradźwiękowej na głowicach </w:t>
      </w:r>
      <w:proofErr w:type="spellStart"/>
      <w:r w:rsidRPr="001E0005">
        <w:rPr>
          <w:rFonts w:ascii="Arial" w:hAnsi="Arial" w:cs="Arial"/>
          <w:sz w:val="18"/>
          <w:szCs w:val="18"/>
        </w:rPr>
        <w:t>convex</w:t>
      </w:r>
      <w:proofErr w:type="spellEnd"/>
      <w:r w:rsidRPr="001E0005">
        <w:rPr>
          <w:rFonts w:ascii="Arial" w:hAnsi="Arial" w:cs="Arial"/>
          <w:sz w:val="18"/>
          <w:szCs w:val="18"/>
        </w:rPr>
        <w:t xml:space="preserve"> i liniowych: 15 linii tworzących obraz. Producenci w różny sposób opisują działanie tego trybu, w tym przypadku producent podaje ilość linii a nie kątów. Proponowane rozwiązanie umożliwia zachowanie funkcjonalności opisanej w tym punkcie, jest więc to rozwiązanie równoważne.</w:t>
      </w:r>
    </w:p>
    <w:p w14:paraId="5C734343" w14:textId="77777777" w:rsidR="00CD31E1" w:rsidRPr="001E0005" w:rsidRDefault="00CD31E1" w:rsidP="00CD31E1">
      <w:pPr>
        <w:ind w:left="709"/>
        <w:jc w:val="both"/>
        <w:rPr>
          <w:rFonts w:ascii="Arial" w:hAnsi="Arial" w:cs="Arial"/>
          <w:sz w:val="18"/>
          <w:szCs w:val="18"/>
        </w:rPr>
      </w:pPr>
      <w:r w:rsidRPr="001E0005">
        <w:rPr>
          <w:rFonts w:ascii="Arial" w:hAnsi="Arial" w:cs="Arial"/>
          <w:sz w:val="18"/>
          <w:szCs w:val="18"/>
        </w:rPr>
        <w:t xml:space="preserve">Odpowiedź: Zamawiający </w:t>
      </w:r>
      <w:r>
        <w:rPr>
          <w:rFonts w:ascii="Arial" w:hAnsi="Arial" w:cs="Arial"/>
          <w:sz w:val="18"/>
          <w:szCs w:val="18"/>
        </w:rPr>
        <w:t>podtrzymuje zapisy SWZ.</w:t>
      </w:r>
    </w:p>
    <w:p w14:paraId="4CE857F3" w14:textId="77777777" w:rsidR="00CD31E1" w:rsidRPr="001E0005" w:rsidRDefault="00CD31E1" w:rsidP="00CD31E1">
      <w:pPr>
        <w:pStyle w:val="NormalnyWeb"/>
        <w:spacing w:before="238" w:after="0" w:line="23" w:lineRule="atLeast"/>
        <w:jc w:val="both"/>
        <w:rPr>
          <w:rFonts w:ascii="Arial" w:hAnsi="Arial" w:cs="Arial"/>
          <w:sz w:val="18"/>
          <w:szCs w:val="18"/>
        </w:rPr>
      </w:pPr>
      <w:r w:rsidRPr="001E0005">
        <w:rPr>
          <w:rFonts w:ascii="Arial" w:hAnsi="Arial" w:cs="Arial"/>
          <w:b/>
          <w:sz w:val="18"/>
          <w:szCs w:val="18"/>
        </w:rPr>
        <w:t>Pytanie 3</w:t>
      </w:r>
      <w:r w:rsidRPr="001E0005">
        <w:rPr>
          <w:rFonts w:ascii="Arial" w:hAnsi="Arial" w:cs="Arial"/>
          <w:sz w:val="18"/>
          <w:szCs w:val="18"/>
        </w:rPr>
        <w:t xml:space="preserve"> do pkt. 31</w:t>
      </w:r>
    </w:p>
    <w:p w14:paraId="0882F3BA" w14:textId="77777777" w:rsidR="00CD31E1" w:rsidRDefault="00CD31E1" w:rsidP="00CD31E1">
      <w:pPr>
        <w:pStyle w:val="NormalnyWeb"/>
        <w:spacing w:before="0" w:after="0" w:line="23" w:lineRule="atLeast"/>
        <w:jc w:val="both"/>
        <w:rPr>
          <w:rFonts w:ascii="Arial" w:hAnsi="Arial" w:cs="Arial"/>
          <w:sz w:val="18"/>
          <w:szCs w:val="18"/>
        </w:rPr>
      </w:pPr>
      <w:r w:rsidRPr="001E0005">
        <w:rPr>
          <w:rFonts w:ascii="Arial" w:hAnsi="Arial" w:cs="Arial"/>
          <w:sz w:val="18"/>
          <w:szCs w:val="18"/>
        </w:rPr>
        <w:t xml:space="preserve">Prosimy o dopuszczenie echokardiografu wysokiej klasy, który nie posiada trybu spektralny </w:t>
      </w:r>
      <w:proofErr w:type="spellStart"/>
      <w:r w:rsidRPr="001E0005">
        <w:rPr>
          <w:rFonts w:ascii="Arial" w:hAnsi="Arial" w:cs="Arial"/>
          <w:sz w:val="18"/>
          <w:szCs w:val="18"/>
        </w:rPr>
        <w:t>doppler</w:t>
      </w:r>
      <w:proofErr w:type="spellEnd"/>
      <w:r w:rsidRPr="001E0005">
        <w:rPr>
          <w:rFonts w:ascii="Arial" w:hAnsi="Arial" w:cs="Arial"/>
          <w:sz w:val="18"/>
          <w:szCs w:val="18"/>
        </w:rPr>
        <w:t xml:space="preserve"> z</w:t>
      </w:r>
      <w:r>
        <w:rPr>
          <w:rFonts w:ascii="Arial" w:hAnsi="Arial" w:cs="Arial"/>
          <w:sz w:val="18"/>
          <w:szCs w:val="18"/>
        </w:rPr>
        <w:t xml:space="preserve"> </w:t>
      </w:r>
      <w:r w:rsidRPr="001E0005">
        <w:rPr>
          <w:rFonts w:ascii="Arial" w:hAnsi="Arial" w:cs="Arial"/>
          <w:sz w:val="18"/>
          <w:szCs w:val="18"/>
        </w:rPr>
        <w:t>falą ciągłą (CWD) sterowanego pod kontrolą obrazu 2D. Producent zrezygnował z tego rozwiązania, dzięki temu możliwe jest mierzenie większych prędkości w Dopplerze ciągłym, a urządzenie pozwala rejestrować znacznie słabsze sygnały np. słabo widoczną w Dopplerze kolorowym niedomykalność zastawek. Aktualnie stosowane rozwiązanie umożliwia otrzymanie lepszego płynniejszego obrazu, a zatem lepszą diagnostykę. Ponad to operator ma możliwość aktualizacji wyświetlanego obrazu 2D poprzez naciśnięcie jednego przycisku, dzięki czemu ma możliwość podglądu na obrazie 2D aktualnie badanej struktury. Pragniemy również nadmienić, że proponowany aparat posiada dedykowany przycisk do przełączania pomiędzy trybami duplex B/CD oraz CWD. Dzięki takiemu rozwiązaniu uzyskiwany obraz jest dużo lepszej jakości i dostarcza więcej informacji diagnostycznych.</w:t>
      </w:r>
    </w:p>
    <w:p w14:paraId="22CCD002" w14:textId="77777777" w:rsidR="00CD31E1" w:rsidRPr="001E0005" w:rsidRDefault="00CD31E1" w:rsidP="00CD31E1">
      <w:pPr>
        <w:ind w:left="709"/>
        <w:jc w:val="both"/>
        <w:rPr>
          <w:rFonts w:ascii="Arial" w:hAnsi="Arial" w:cs="Arial"/>
          <w:sz w:val="18"/>
          <w:szCs w:val="18"/>
        </w:rPr>
      </w:pPr>
      <w:r w:rsidRPr="001E0005">
        <w:rPr>
          <w:rFonts w:ascii="Arial" w:hAnsi="Arial" w:cs="Arial"/>
          <w:sz w:val="18"/>
          <w:szCs w:val="18"/>
        </w:rPr>
        <w:t xml:space="preserve">Odpowiedź: Zamawiający </w:t>
      </w:r>
      <w:r>
        <w:rPr>
          <w:rFonts w:ascii="Arial" w:hAnsi="Arial" w:cs="Arial"/>
          <w:sz w:val="18"/>
          <w:szCs w:val="18"/>
        </w:rPr>
        <w:t>podtrzymuje zapisy SWZ.</w:t>
      </w:r>
    </w:p>
    <w:p w14:paraId="2654A15D" w14:textId="77777777" w:rsidR="00CD31E1" w:rsidRPr="001E0005" w:rsidRDefault="00CD31E1" w:rsidP="00CD31E1">
      <w:pPr>
        <w:pStyle w:val="NormalnyWeb"/>
        <w:spacing w:before="238" w:after="0" w:line="23" w:lineRule="atLeast"/>
        <w:jc w:val="both"/>
        <w:rPr>
          <w:rFonts w:ascii="Arial" w:hAnsi="Arial" w:cs="Arial"/>
          <w:sz w:val="18"/>
          <w:szCs w:val="18"/>
        </w:rPr>
      </w:pPr>
      <w:r w:rsidRPr="001E0005">
        <w:rPr>
          <w:rFonts w:ascii="Arial" w:hAnsi="Arial" w:cs="Arial"/>
          <w:b/>
          <w:sz w:val="18"/>
          <w:szCs w:val="18"/>
        </w:rPr>
        <w:t>Pytanie 4</w:t>
      </w:r>
      <w:r w:rsidRPr="001E0005">
        <w:rPr>
          <w:rFonts w:ascii="Arial" w:hAnsi="Arial" w:cs="Arial"/>
          <w:sz w:val="18"/>
          <w:szCs w:val="18"/>
        </w:rPr>
        <w:t xml:space="preserve"> do pkt. 33</w:t>
      </w:r>
    </w:p>
    <w:p w14:paraId="17BF2EF3" w14:textId="77777777" w:rsidR="00CD31E1" w:rsidRDefault="00CD31E1" w:rsidP="00CD31E1">
      <w:pPr>
        <w:pStyle w:val="NormalnyWeb"/>
        <w:spacing w:before="0" w:after="0" w:line="23" w:lineRule="atLeast"/>
        <w:jc w:val="both"/>
        <w:rPr>
          <w:rFonts w:ascii="Arial" w:hAnsi="Arial" w:cs="Arial"/>
          <w:sz w:val="18"/>
          <w:szCs w:val="18"/>
        </w:rPr>
      </w:pPr>
      <w:r w:rsidRPr="001E0005">
        <w:rPr>
          <w:rFonts w:ascii="Arial" w:hAnsi="Arial" w:cs="Arial"/>
          <w:sz w:val="18"/>
          <w:szCs w:val="18"/>
        </w:rPr>
        <w:t xml:space="preserve">Prosimy o dopuszczenie do postępowania echokardiografu wysokiej klasy wyposażonego w głowicę sektorową pediatryczną szerokopasmową wykonaną w technologii Single </w:t>
      </w:r>
      <w:proofErr w:type="spellStart"/>
      <w:r w:rsidRPr="001E0005">
        <w:rPr>
          <w:rFonts w:ascii="Arial" w:hAnsi="Arial" w:cs="Arial"/>
          <w:sz w:val="18"/>
          <w:szCs w:val="18"/>
        </w:rPr>
        <w:t>Crystal</w:t>
      </w:r>
      <w:proofErr w:type="spellEnd"/>
      <w:r w:rsidRPr="001E0005">
        <w:rPr>
          <w:rFonts w:ascii="Arial" w:hAnsi="Arial" w:cs="Arial"/>
          <w:sz w:val="18"/>
          <w:szCs w:val="18"/>
        </w:rPr>
        <w:t xml:space="preserve"> o kącie skanowania 87°. Proponowany kąt skanu różni się zaledwie o 3 stopnie od minimalnie wymaganego oraz umożliwia wykonanie rzutów serca we wszystkich projekcjach, łącznie z projekcją 4 oraz 5-jamową, co oznacza zachowanie pełnej funkcjonalności przy innym rozwiązaniu technicznym. Ponad to dzięki mniejszemu kątowi przetwornik ma mniejszą ilość elementów do przetworzenia dzięki czemu obraz na ekranie jest wyższej rozdzielczości oraz parametry </w:t>
      </w:r>
      <w:proofErr w:type="spellStart"/>
      <w:r w:rsidRPr="001E0005">
        <w:rPr>
          <w:rFonts w:ascii="Arial" w:hAnsi="Arial" w:cs="Arial"/>
          <w:sz w:val="18"/>
          <w:szCs w:val="18"/>
        </w:rPr>
        <w:t>frame</w:t>
      </w:r>
      <w:proofErr w:type="spellEnd"/>
      <w:r w:rsidRPr="001E0005">
        <w:rPr>
          <w:rFonts w:ascii="Arial" w:hAnsi="Arial" w:cs="Arial"/>
          <w:sz w:val="18"/>
          <w:szCs w:val="18"/>
        </w:rPr>
        <w:t xml:space="preserve"> </w:t>
      </w:r>
      <w:proofErr w:type="spellStart"/>
      <w:r w:rsidRPr="001E0005">
        <w:rPr>
          <w:rFonts w:ascii="Arial" w:hAnsi="Arial" w:cs="Arial"/>
          <w:sz w:val="18"/>
          <w:szCs w:val="18"/>
        </w:rPr>
        <w:t>rate</w:t>
      </w:r>
      <w:proofErr w:type="spellEnd"/>
      <w:r w:rsidRPr="001E0005">
        <w:rPr>
          <w:rFonts w:ascii="Arial" w:hAnsi="Arial" w:cs="Arial"/>
          <w:sz w:val="18"/>
          <w:szCs w:val="18"/>
        </w:rPr>
        <w:t xml:space="preserve"> są dużo wyższe. Dodatkowo proponowana głowica wykonana jest w technologii Single </w:t>
      </w:r>
      <w:proofErr w:type="spellStart"/>
      <w:r w:rsidRPr="001E0005">
        <w:rPr>
          <w:rFonts w:ascii="Arial" w:hAnsi="Arial" w:cs="Arial"/>
          <w:sz w:val="18"/>
          <w:szCs w:val="18"/>
        </w:rPr>
        <w:t>Crystal</w:t>
      </w:r>
      <w:proofErr w:type="spellEnd"/>
      <w:r w:rsidRPr="001E0005">
        <w:rPr>
          <w:rFonts w:ascii="Arial" w:hAnsi="Arial" w:cs="Arial"/>
          <w:sz w:val="18"/>
          <w:szCs w:val="18"/>
        </w:rPr>
        <w:t xml:space="preserve"> i posiada aż 128 elementów piezoelektrycznych co jest korzystne dla Zamawiającego.</w:t>
      </w:r>
    </w:p>
    <w:p w14:paraId="1C78E2AB" w14:textId="77777777" w:rsidR="00CD31E1" w:rsidRPr="001E0005" w:rsidRDefault="00CD31E1" w:rsidP="00CD31E1">
      <w:pPr>
        <w:ind w:left="709"/>
        <w:jc w:val="both"/>
        <w:rPr>
          <w:rFonts w:ascii="Arial" w:hAnsi="Arial" w:cs="Arial"/>
          <w:sz w:val="18"/>
          <w:szCs w:val="18"/>
        </w:rPr>
      </w:pPr>
      <w:r w:rsidRPr="001E0005">
        <w:rPr>
          <w:rFonts w:ascii="Arial" w:hAnsi="Arial" w:cs="Arial"/>
          <w:sz w:val="18"/>
          <w:szCs w:val="18"/>
        </w:rPr>
        <w:t xml:space="preserve">Odpowiedź: Zamawiający </w:t>
      </w:r>
      <w:r>
        <w:rPr>
          <w:rFonts w:ascii="Arial" w:hAnsi="Arial" w:cs="Arial"/>
          <w:sz w:val="18"/>
          <w:szCs w:val="18"/>
        </w:rPr>
        <w:t>podtrzymuje zapisy SWZ.</w:t>
      </w:r>
    </w:p>
    <w:p w14:paraId="649C6B0C" w14:textId="77777777" w:rsidR="00CD31E1" w:rsidRPr="001E0005" w:rsidRDefault="00CD31E1" w:rsidP="00CD31E1">
      <w:pPr>
        <w:pStyle w:val="NormalnyWeb"/>
        <w:spacing w:before="238" w:after="0" w:line="23" w:lineRule="atLeast"/>
        <w:jc w:val="both"/>
        <w:rPr>
          <w:rFonts w:ascii="Arial" w:hAnsi="Arial" w:cs="Arial"/>
          <w:sz w:val="18"/>
          <w:szCs w:val="18"/>
        </w:rPr>
      </w:pPr>
      <w:r w:rsidRPr="001E0005">
        <w:rPr>
          <w:rFonts w:ascii="Arial" w:hAnsi="Arial" w:cs="Arial"/>
          <w:b/>
          <w:sz w:val="18"/>
          <w:szCs w:val="18"/>
        </w:rPr>
        <w:t>Pytanie 5</w:t>
      </w:r>
      <w:r w:rsidRPr="001E0005">
        <w:rPr>
          <w:rFonts w:ascii="Arial" w:hAnsi="Arial" w:cs="Arial"/>
          <w:sz w:val="18"/>
          <w:szCs w:val="18"/>
        </w:rPr>
        <w:t xml:space="preserve"> do pkt. 34</w:t>
      </w:r>
    </w:p>
    <w:p w14:paraId="5FC39CA6" w14:textId="77777777" w:rsidR="00CD31E1" w:rsidRDefault="00CD31E1" w:rsidP="00CD31E1">
      <w:pPr>
        <w:pStyle w:val="NormalnyWeb"/>
        <w:spacing w:before="0" w:after="0" w:line="23" w:lineRule="atLeast"/>
        <w:jc w:val="both"/>
        <w:rPr>
          <w:rFonts w:ascii="Arial" w:hAnsi="Arial" w:cs="Arial"/>
          <w:sz w:val="18"/>
          <w:szCs w:val="18"/>
        </w:rPr>
      </w:pPr>
      <w:r w:rsidRPr="001E0005">
        <w:rPr>
          <w:rFonts w:ascii="Arial" w:hAnsi="Arial" w:cs="Arial"/>
          <w:sz w:val="18"/>
          <w:szCs w:val="18"/>
        </w:rPr>
        <w:t xml:space="preserve">Prosimy o dopuszczenie do postępowania echokardiografu wysokiej klasy wyposażonego w głowicę sektorową pediatryczną szerokopasmową o kącie skanowania 87°. Proponowany kąt skanu różni się zaledwie o 3 stopnie od minimalnie wymaganego oraz umożliwia wykonanie rzutów serca we wszystkich projekcjach, łącznie z projekcją 4 oraz 5-jamową, co oznacza zachowanie pełnej funkcjonalności przy innym rozwiązaniu technicznym. Ponad to dzięki mniejszemu kątowi przetwornik ma mniejszą ilość elementów do przetworzenia dzięki czemu obraz na ekranie jest wyższej rozdzielczości oraz parametry </w:t>
      </w:r>
      <w:proofErr w:type="spellStart"/>
      <w:r w:rsidRPr="001E0005">
        <w:rPr>
          <w:rFonts w:ascii="Arial" w:hAnsi="Arial" w:cs="Arial"/>
          <w:sz w:val="18"/>
          <w:szCs w:val="18"/>
        </w:rPr>
        <w:t>frame</w:t>
      </w:r>
      <w:proofErr w:type="spellEnd"/>
      <w:r w:rsidRPr="001E0005">
        <w:rPr>
          <w:rFonts w:ascii="Arial" w:hAnsi="Arial" w:cs="Arial"/>
          <w:sz w:val="18"/>
          <w:szCs w:val="18"/>
        </w:rPr>
        <w:t xml:space="preserve"> </w:t>
      </w:r>
      <w:proofErr w:type="spellStart"/>
      <w:r w:rsidRPr="001E0005">
        <w:rPr>
          <w:rFonts w:ascii="Arial" w:hAnsi="Arial" w:cs="Arial"/>
          <w:sz w:val="18"/>
          <w:szCs w:val="18"/>
        </w:rPr>
        <w:t>rate</w:t>
      </w:r>
      <w:proofErr w:type="spellEnd"/>
      <w:r w:rsidRPr="001E0005">
        <w:rPr>
          <w:rFonts w:ascii="Arial" w:hAnsi="Arial" w:cs="Arial"/>
          <w:sz w:val="18"/>
          <w:szCs w:val="18"/>
        </w:rPr>
        <w:t xml:space="preserve"> są dużo wyższe. Pragniemy również nadmienić, że proponowana głowica posiada zakres częstotliwości 2-9MHz oraz zbudowana jest ze 128 elementów piezoelektrycznych, są to parametry wyższe niż wymagane i znaczącą wpływają na poprawę możliwości diagnostycznych aparatu.</w:t>
      </w:r>
    </w:p>
    <w:p w14:paraId="6E5D7EB8" w14:textId="77777777" w:rsidR="00CD31E1" w:rsidRPr="001E0005" w:rsidRDefault="00CD31E1" w:rsidP="00CD31E1">
      <w:pPr>
        <w:ind w:left="709"/>
        <w:jc w:val="both"/>
        <w:rPr>
          <w:rFonts w:ascii="Arial" w:hAnsi="Arial" w:cs="Arial"/>
          <w:sz w:val="18"/>
          <w:szCs w:val="18"/>
        </w:rPr>
      </w:pPr>
      <w:r w:rsidRPr="001E0005">
        <w:rPr>
          <w:rFonts w:ascii="Arial" w:hAnsi="Arial" w:cs="Arial"/>
          <w:sz w:val="18"/>
          <w:szCs w:val="18"/>
        </w:rPr>
        <w:t xml:space="preserve">Odpowiedź: Zamawiający </w:t>
      </w:r>
      <w:r>
        <w:rPr>
          <w:rFonts w:ascii="Arial" w:hAnsi="Arial" w:cs="Arial"/>
          <w:sz w:val="18"/>
          <w:szCs w:val="18"/>
        </w:rPr>
        <w:t>podtrzymuje zapisy SWZ.</w:t>
      </w:r>
    </w:p>
    <w:p w14:paraId="13D340B3" w14:textId="77777777" w:rsidR="00CD31E1" w:rsidRPr="001E0005" w:rsidRDefault="00CD31E1" w:rsidP="00CD31E1">
      <w:pPr>
        <w:pStyle w:val="NormalnyWeb"/>
        <w:spacing w:before="238" w:after="0" w:line="23" w:lineRule="atLeast"/>
        <w:jc w:val="both"/>
        <w:rPr>
          <w:rFonts w:ascii="Arial" w:hAnsi="Arial" w:cs="Arial"/>
          <w:sz w:val="18"/>
          <w:szCs w:val="18"/>
        </w:rPr>
      </w:pPr>
      <w:r w:rsidRPr="001E0005">
        <w:rPr>
          <w:rFonts w:ascii="Arial" w:hAnsi="Arial" w:cs="Arial"/>
          <w:b/>
          <w:sz w:val="18"/>
          <w:szCs w:val="18"/>
        </w:rPr>
        <w:lastRenderedPageBreak/>
        <w:t>Pytanie 6</w:t>
      </w:r>
      <w:r w:rsidRPr="001E0005">
        <w:rPr>
          <w:rFonts w:ascii="Arial" w:hAnsi="Arial" w:cs="Arial"/>
          <w:sz w:val="18"/>
          <w:szCs w:val="18"/>
        </w:rPr>
        <w:t xml:space="preserve"> do pkt. 35</w:t>
      </w:r>
    </w:p>
    <w:p w14:paraId="2A65BD37" w14:textId="77777777" w:rsidR="00CD31E1" w:rsidRDefault="00CD31E1" w:rsidP="00CD31E1">
      <w:pPr>
        <w:pStyle w:val="NormalnyWeb"/>
        <w:spacing w:before="0" w:after="0" w:line="23" w:lineRule="atLeast"/>
        <w:jc w:val="both"/>
        <w:rPr>
          <w:rFonts w:ascii="Arial" w:hAnsi="Arial" w:cs="Arial"/>
          <w:sz w:val="18"/>
          <w:szCs w:val="18"/>
        </w:rPr>
      </w:pPr>
      <w:r w:rsidRPr="001E0005">
        <w:rPr>
          <w:rFonts w:ascii="Arial" w:hAnsi="Arial" w:cs="Arial"/>
          <w:sz w:val="18"/>
          <w:szCs w:val="18"/>
        </w:rPr>
        <w:t xml:space="preserve">Prosimy o dopuszczenie do postępowania echokardiografu wysokiej klasy wyposażonego w głowicę sektorową noworodkową szerokopasmową o zakresie częstotliwości 5-13MHz oraz kącie skanowania 88°. Proponowany kąt skanu różni się zaledwie o 2 stopnie od minimalnie wymaganego co jest wartością minimalna i pomijalną, zwłaszcza w przypadku badań kardiologicznych noworodków. Ponad to dzięki mniejszemu kątowi przetwornik ma mniejszą ilość elementów do przetworzenia dzięki czemu obraz na ekranie jest wyższej rozdzielczości oraz parametry </w:t>
      </w:r>
      <w:proofErr w:type="spellStart"/>
      <w:r w:rsidRPr="001E0005">
        <w:rPr>
          <w:rFonts w:ascii="Arial" w:hAnsi="Arial" w:cs="Arial"/>
          <w:sz w:val="18"/>
          <w:szCs w:val="18"/>
        </w:rPr>
        <w:t>frame</w:t>
      </w:r>
      <w:proofErr w:type="spellEnd"/>
      <w:r w:rsidRPr="001E0005">
        <w:rPr>
          <w:rFonts w:ascii="Arial" w:hAnsi="Arial" w:cs="Arial"/>
          <w:sz w:val="18"/>
          <w:szCs w:val="18"/>
        </w:rPr>
        <w:t xml:space="preserve"> </w:t>
      </w:r>
      <w:proofErr w:type="spellStart"/>
      <w:r w:rsidRPr="001E0005">
        <w:rPr>
          <w:rFonts w:ascii="Arial" w:hAnsi="Arial" w:cs="Arial"/>
          <w:sz w:val="18"/>
          <w:szCs w:val="18"/>
        </w:rPr>
        <w:t>rate</w:t>
      </w:r>
      <w:proofErr w:type="spellEnd"/>
      <w:r w:rsidRPr="001E0005">
        <w:rPr>
          <w:rFonts w:ascii="Arial" w:hAnsi="Arial" w:cs="Arial"/>
          <w:sz w:val="18"/>
          <w:szCs w:val="18"/>
        </w:rPr>
        <w:t xml:space="preserve"> są dużo wyższe. Natomiast wyższe częstotliwości pracy głowicy umożliwiają lepsze obrazowanie w bliskim polu co jest szczególnie istotne w badaniach noworodków.</w:t>
      </w:r>
    </w:p>
    <w:p w14:paraId="646324F4" w14:textId="77777777" w:rsidR="004F6BA5" w:rsidRPr="001E0005" w:rsidRDefault="004F6BA5" w:rsidP="004F6BA5">
      <w:pPr>
        <w:ind w:left="709"/>
        <w:jc w:val="both"/>
        <w:rPr>
          <w:rFonts w:ascii="Arial" w:hAnsi="Arial" w:cs="Arial"/>
          <w:sz w:val="18"/>
          <w:szCs w:val="18"/>
        </w:rPr>
      </w:pPr>
      <w:r w:rsidRPr="001E0005">
        <w:rPr>
          <w:rFonts w:ascii="Arial" w:hAnsi="Arial" w:cs="Arial"/>
          <w:sz w:val="18"/>
          <w:szCs w:val="18"/>
        </w:rPr>
        <w:t xml:space="preserve">Odpowiedź: Zamawiający </w:t>
      </w:r>
      <w:r>
        <w:rPr>
          <w:rFonts w:ascii="Arial" w:hAnsi="Arial" w:cs="Arial"/>
          <w:sz w:val="18"/>
          <w:szCs w:val="18"/>
        </w:rPr>
        <w:t>podtrzymuje zapisy SWZ.</w:t>
      </w:r>
    </w:p>
    <w:p w14:paraId="786E5AB7" w14:textId="77777777" w:rsidR="00CD31E1" w:rsidRPr="001E0005" w:rsidRDefault="00CD31E1" w:rsidP="00CD31E1">
      <w:pPr>
        <w:pStyle w:val="NormalnyWeb"/>
        <w:spacing w:before="238" w:after="0" w:line="23" w:lineRule="atLeast"/>
        <w:jc w:val="both"/>
        <w:rPr>
          <w:rFonts w:ascii="Arial" w:hAnsi="Arial" w:cs="Arial"/>
          <w:sz w:val="18"/>
          <w:szCs w:val="18"/>
        </w:rPr>
      </w:pPr>
      <w:r w:rsidRPr="001E0005">
        <w:rPr>
          <w:rFonts w:ascii="Arial" w:hAnsi="Arial" w:cs="Arial"/>
          <w:b/>
          <w:sz w:val="18"/>
          <w:szCs w:val="18"/>
        </w:rPr>
        <w:t>Pytanie 7</w:t>
      </w:r>
      <w:r w:rsidRPr="001E0005">
        <w:rPr>
          <w:rFonts w:ascii="Arial" w:hAnsi="Arial" w:cs="Arial"/>
          <w:sz w:val="18"/>
          <w:szCs w:val="18"/>
        </w:rPr>
        <w:t xml:space="preserve"> do pkt. 41-45</w:t>
      </w:r>
    </w:p>
    <w:p w14:paraId="3C9B0AFA" w14:textId="77777777" w:rsidR="00CD31E1" w:rsidRDefault="00CD31E1" w:rsidP="00CD31E1">
      <w:pPr>
        <w:pStyle w:val="NormalnyWeb"/>
        <w:spacing w:before="0" w:after="0" w:line="23" w:lineRule="atLeast"/>
        <w:jc w:val="both"/>
        <w:rPr>
          <w:rFonts w:ascii="Arial" w:hAnsi="Arial" w:cs="Arial"/>
          <w:sz w:val="18"/>
          <w:szCs w:val="18"/>
        </w:rPr>
      </w:pPr>
      <w:r w:rsidRPr="001E0005">
        <w:rPr>
          <w:rFonts w:ascii="Arial" w:hAnsi="Arial" w:cs="Arial"/>
          <w:sz w:val="18"/>
          <w:szCs w:val="18"/>
        </w:rPr>
        <w:t>Prosimy o dopuszczenie do postępowania echokardiografu wysokiej klasy nie posiadającego możliwości rozbudowy o</w:t>
      </w:r>
      <w:r>
        <w:rPr>
          <w:rFonts w:ascii="Arial" w:hAnsi="Arial" w:cs="Arial"/>
          <w:sz w:val="18"/>
          <w:szCs w:val="18"/>
        </w:rPr>
        <w:t> </w:t>
      </w:r>
      <w:r w:rsidRPr="001E0005">
        <w:rPr>
          <w:rFonts w:ascii="Arial" w:hAnsi="Arial" w:cs="Arial"/>
          <w:sz w:val="18"/>
          <w:szCs w:val="18"/>
        </w:rPr>
        <w:t>głowicę opisaną w pkt. 41-45, ale mającego możliwość rozbudowy o głowicę przezprzełykową dla dzieci starszych i</w:t>
      </w:r>
      <w:r>
        <w:rPr>
          <w:rFonts w:ascii="Arial" w:hAnsi="Arial" w:cs="Arial"/>
          <w:sz w:val="18"/>
          <w:szCs w:val="18"/>
        </w:rPr>
        <w:t> </w:t>
      </w:r>
      <w:r w:rsidRPr="001E0005">
        <w:rPr>
          <w:rFonts w:ascii="Arial" w:hAnsi="Arial" w:cs="Arial"/>
          <w:sz w:val="18"/>
          <w:szCs w:val="18"/>
        </w:rPr>
        <w:t>dorosłych o zakresie częstotliwości 3-7MHz zbudowaną z 64 elementów piezoelektrycznych oraz głowicę przezprzełykową dla pediatryczną o zakresie częstotliwości 4-9MHz zbudowaną z 64 elementów piezoelektrycznych. Dzięki takiemu rozwiązaniu Zamawiający ma możliwość zakupienia nie tylko głowicy przez przełykowej dla starszych dzieci ale również takiej dedykowanej dla dzieci młodszych. Jest więc to rozwiązanie korzystne dla Zmawiającego.</w:t>
      </w:r>
    </w:p>
    <w:p w14:paraId="2300F343" w14:textId="77777777" w:rsidR="00CD31E1" w:rsidRPr="001E0005" w:rsidRDefault="00CD31E1" w:rsidP="00CD31E1">
      <w:pPr>
        <w:ind w:left="709"/>
        <w:jc w:val="both"/>
        <w:rPr>
          <w:rFonts w:ascii="Arial" w:hAnsi="Arial" w:cs="Arial"/>
          <w:sz w:val="18"/>
          <w:szCs w:val="18"/>
        </w:rPr>
      </w:pPr>
      <w:r w:rsidRPr="001E0005">
        <w:rPr>
          <w:rFonts w:ascii="Arial" w:hAnsi="Arial" w:cs="Arial"/>
          <w:sz w:val="18"/>
          <w:szCs w:val="18"/>
        </w:rPr>
        <w:t xml:space="preserve">Odpowiedź: Zamawiający </w:t>
      </w:r>
      <w:r>
        <w:rPr>
          <w:rFonts w:ascii="Arial" w:hAnsi="Arial" w:cs="Arial"/>
          <w:sz w:val="18"/>
          <w:szCs w:val="18"/>
        </w:rPr>
        <w:t>podtrzymuje zapisy SWZ.</w:t>
      </w:r>
    </w:p>
    <w:p w14:paraId="76810E07" w14:textId="77777777" w:rsidR="00CD31E1" w:rsidRPr="001E0005" w:rsidRDefault="00CD31E1" w:rsidP="00CD31E1">
      <w:pPr>
        <w:spacing w:before="240"/>
        <w:jc w:val="center"/>
        <w:rPr>
          <w:rFonts w:ascii="Arial" w:hAnsi="Arial" w:cs="Arial"/>
          <w:b/>
          <w:bCs/>
          <w:i/>
          <w:iCs/>
          <w:sz w:val="18"/>
          <w:szCs w:val="18"/>
          <w:u w:val="single"/>
        </w:rPr>
      </w:pPr>
      <w:r w:rsidRPr="001E0005">
        <w:rPr>
          <w:rFonts w:ascii="Arial" w:hAnsi="Arial" w:cs="Arial"/>
          <w:b/>
          <w:bCs/>
          <w:i/>
          <w:iCs/>
          <w:sz w:val="18"/>
          <w:szCs w:val="18"/>
          <w:u w:val="single"/>
        </w:rPr>
        <w:t>Załącznik 2.</w:t>
      </w:r>
      <w:r>
        <w:rPr>
          <w:rFonts w:ascii="Arial" w:hAnsi="Arial" w:cs="Arial"/>
          <w:b/>
          <w:bCs/>
          <w:i/>
          <w:iCs/>
          <w:sz w:val="18"/>
          <w:szCs w:val="18"/>
          <w:u w:val="single"/>
        </w:rPr>
        <w:t>3</w:t>
      </w:r>
      <w:r w:rsidRPr="001E0005">
        <w:rPr>
          <w:rFonts w:ascii="Arial" w:hAnsi="Arial" w:cs="Arial"/>
          <w:b/>
          <w:bCs/>
          <w:i/>
          <w:iCs/>
          <w:sz w:val="18"/>
          <w:szCs w:val="18"/>
          <w:u w:val="single"/>
        </w:rPr>
        <w:t>.</w:t>
      </w:r>
    </w:p>
    <w:p w14:paraId="500427B1" w14:textId="77777777" w:rsidR="00CD31E1" w:rsidRPr="001E0005" w:rsidRDefault="00CD31E1" w:rsidP="00CD31E1">
      <w:pPr>
        <w:pStyle w:val="NormalnyWeb"/>
        <w:spacing w:before="238" w:after="0" w:line="23" w:lineRule="atLeast"/>
        <w:jc w:val="both"/>
        <w:rPr>
          <w:rFonts w:ascii="Arial" w:hAnsi="Arial" w:cs="Arial"/>
          <w:sz w:val="18"/>
          <w:szCs w:val="18"/>
        </w:rPr>
      </w:pPr>
      <w:r w:rsidRPr="001E0005">
        <w:rPr>
          <w:rFonts w:ascii="Arial" w:hAnsi="Arial" w:cs="Arial"/>
          <w:b/>
          <w:sz w:val="18"/>
          <w:szCs w:val="18"/>
        </w:rPr>
        <w:t>Pytanie 1</w:t>
      </w:r>
      <w:r w:rsidRPr="001E0005">
        <w:rPr>
          <w:rFonts w:ascii="Arial" w:hAnsi="Arial" w:cs="Arial"/>
          <w:sz w:val="18"/>
          <w:szCs w:val="18"/>
        </w:rPr>
        <w:t>.</w:t>
      </w:r>
    </w:p>
    <w:p w14:paraId="4A738299" w14:textId="77777777" w:rsidR="00CD31E1" w:rsidRPr="001B477E" w:rsidRDefault="00CD31E1" w:rsidP="00CD31E1">
      <w:pPr>
        <w:rPr>
          <w:rFonts w:ascii="Arial" w:hAnsi="Arial" w:cs="Arial"/>
        </w:rPr>
      </w:pPr>
      <w:r w:rsidRPr="001B477E">
        <w:rPr>
          <w:rFonts w:ascii="Arial" w:hAnsi="Arial" w:cs="Arial"/>
        </w:rPr>
        <w:t xml:space="preserve">Producent reduktorów tlenowych zwraca się z prośbą do Zamawiającego o dopuszczenie w pakiecie 3, pkt. 10 przeprowadzania przeglądów technicznych w okresie trwania gwarancji oraz innych opisanych czynności w siedzibie wykonawcy </w:t>
      </w:r>
      <w:r w:rsidRPr="001B477E">
        <w:rPr>
          <w:rFonts w:ascii="Arial" w:hAnsi="Arial" w:cs="Arial"/>
          <w:i/>
          <w:iCs/>
          <w:sz w:val="16"/>
          <w:szCs w:val="16"/>
        </w:rPr>
        <w:t>(producenta sprzętu).</w:t>
      </w:r>
      <w:r>
        <w:rPr>
          <w:rFonts w:ascii="Arial" w:hAnsi="Arial" w:cs="Arial"/>
          <w:i/>
          <w:iCs/>
          <w:sz w:val="16"/>
          <w:szCs w:val="16"/>
        </w:rPr>
        <w:t xml:space="preserve"> </w:t>
      </w:r>
      <w:r w:rsidRPr="001B477E">
        <w:rPr>
          <w:rFonts w:ascii="Arial" w:hAnsi="Arial" w:cs="Arial"/>
        </w:rPr>
        <w:t>Wykonawca w umówionym terminie odbierałby sprzęt na swój koszt kurierem i odsyłał na swój koszt do Zamawiającego.</w:t>
      </w:r>
    </w:p>
    <w:p w14:paraId="4C66047E" w14:textId="77777777" w:rsidR="00CD31E1" w:rsidRPr="001B477E" w:rsidRDefault="00CD31E1" w:rsidP="00CD31E1">
      <w:pPr>
        <w:rPr>
          <w:rFonts w:ascii="Arial" w:hAnsi="Arial" w:cs="Arial"/>
        </w:rPr>
      </w:pPr>
      <w:r w:rsidRPr="001B477E">
        <w:rPr>
          <w:rFonts w:ascii="Arial" w:hAnsi="Arial" w:cs="Arial"/>
        </w:rPr>
        <w:t>Prośbę motywujemy tym, że jako producent posiadamy specjalne stanowiska i aparaturę kontrolno-pomiarową do przeprowadzania przeglądów sprzętu w naszej siedzibie.</w:t>
      </w:r>
    </w:p>
    <w:p w14:paraId="00C7389C" w14:textId="77777777" w:rsidR="00CD31E1" w:rsidRPr="001E0005" w:rsidRDefault="00CD31E1" w:rsidP="00CD31E1">
      <w:pPr>
        <w:pStyle w:val="Tekstpodstawowy1"/>
        <w:spacing w:after="0" w:line="240" w:lineRule="auto"/>
        <w:ind w:left="709"/>
        <w:rPr>
          <w:rFonts w:ascii="Arial" w:hAnsi="Arial" w:cs="Arial"/>
          <w:color w:val="auto"/>
          <w:sz w:val="18"/>
          <w:szCs w:val="18"/>
        </w:rPr>
      </w:pPr>
      <w:r w:rsidRPr="001E0005">
        <w:rPr>
          <w:rFonts w:ascii="Arial" w:hAnsi="Arial" w:cs="Arial"/>
          <w:color w:val="auto"/>
          <w:sz w:val="18"/>
          <w:szCs w:val="18"/>
        </w:rPr>
        <w:t xml:space="preserve">Odpowiedź: Zamawiający </w:t>
      </w:r>
      <w:r>
        <w:rPr>
          <w:rFonts w:ascii="Arial" w:hAnsi="Arial" w:cs="Arial"/>
          <w:color w:val="auto"/>
          <w:sz w:val="18"/>
          <w:szCs w:val="18"/>
        </w:rPr>
        <w:t>dopuszcza przedstawione rozwiązanie przeprowadzania przeglądów technicznych reduktorów tlenowych.</w:t>
      </w:r>
    </w:p>
    <w:p w14:paraId="75D35C2F" w14:textId="77777777" w:rsidR="00CD31E1" w:rsidRPr="001E0005" w:rsidRDefault="00CD31E1" w:rsidP="00CD31E1">
      <w:pPr>
        <w:pStyle w:val="Tekstpodstawowy1"/>
        <w:spacing w:before="240" w:after="0" w:line="720" w:lineRule="auto"/>
        <w:ind w:left="567"/>
        <w:rPr>
          <w:rFonts w:ascii="Arial" w:hAnsi="Arial" w:cs="Arial"/>
          <w:color w:val="auto"/>
          <w:sz w:val="18"/>
          <w:szCs w:val="18"/>
        </w:rPr>
      </w:pPr>
      <w:bookmarkStart w:id="2" w:name="_Hlk55902998"/>
      <w:r w:rsidRPr="001E0005">
        <w:rPr>
          <w:rFonts w:ascii="Arial" w:hAnsi="Arial" w:cs="Arial"/>
          <w:color w:val="auto"/>
          <w:sz w:val="18"/>
          <w:szCs w:val="18"/>
        </w:rPr>
        <w:t>Na pytania przesłane po terminie odpowiedzi nie są udzielane.</w:t>
      </w:r>
    </w:p>
    <w:bookmarkEnd w:id="2"/>
    <w:p w14:paraId="48847B06" w14:textId="77777777" w:rsidR="00CD31E1" w:rsidRPr="001E0005" w:rsidRDefault="00CD31E1" w:rsidP="00CD31E1">
      <w:pPr>
        <w:pStyle w:val="Tekstpodstawowy"/>
        <w:spacing w:before="240"/>
        <w:ind w:left="4253"/>
        <w:jc w:val="center"/>
        <w:rPr>
          <w:rFonts w:ascii="Arial" w:eastAsia="Arial" w:hAnsi="Arial" w:cs="Arial"/>
          <w:iCs/>
          <w:sz w:val="18"/>
          <w:szCs w:val="18"/>
        </w:rPr>
      </w:pPr>
      <w:r w:rsidRPr="001E0005">
        <w:rPr>
          <w:rFonts w:ascii="Arial" w:eastAsia="Arial" w:hAnsi="Arial" w:cs="Arial"/>
          <w:kern w:val="2"/>
          <w:sz w:val="18"/>
          <w:szCs w:val="18"/>
        </w:rPr>
        <w:t>z up. Dyrektora</w:t>
      </w:r>
    </w:p>
    <w:p w14:paraId="1D70759D" w14:textId="77777777" w:rsidR="00CD31E1" w:rsidRPr="001E0005" w:rsidRDefault="00CD31E1" w:rsidP="00CD31E1">
      <w:pPr>
        <w:pStyle w:val="Tekstpodstawowy"/>
        <w:ind w:left="4253"/>
        <w:jc w:val="center"/>
        <w:rPr>
          <w:rFonts w:ascii="Arial" w:eastAsia="Arial" w:hAnsi="Arial" w:cs="Arial"/>
          <w:iCs/>
          <w:sz w:val="18"/>
          <w:szCs w:val="18"/>
        </w:rPr>
      </w:pPr>
      <w:r w:rsidRPr="001E0005">
        <w:rPr>
          <w:rFonts w:ascii="Arial" w:hAnsi="Arial" w:cs="Arial"/>
          <w:iCs/>
          <w:sz w:val="18"/>
          <w:szCs w:val="18"/>
        </w:rPr>
        <w:t>Wojewódzkiego Szpitala Dziecięcego</w:t>
      </w:r>
    </w:p>
    <w:p w14:paraId="7E5CD91B" w14:textId="77777777" w:rsidR="00CD31E1" w:rsidRPr="001E0005" w:rsidRDefault="00CD31E1" w:rsidP="00CD31E1">
      <w:pPr>
        <w:pStyle w:val="Tekstpodstawowy"/>
        <w:ind w:left="4253"/>
        <w:jc w:val="center"/>
        <w:rPr>
          <w:rFonts w:ascii="Arial" w:hAnsi="Arial" w:cs="Arial"/>
          <w:iCs/>
          <w:sz w:val="18"/>
          <w:szCs w:val="18"/>
        </w:rPr>
      </w:pPr>
      <w:r w:rsidRPr="001E0005">
        <w:rPr>
          <w:rFonts w:ascii="Arial" w:eastAsia="Arial" w:hAnsi="Arial" w:cs="Arial"/>
          <w:iCs/>
          <w:sz w:val="18"/>
          <w:szCs w:val="18"/>
        </w:rPr>
        <w:t xml:space="preserve">im. J. Brudzińskiego </w:t>
      </w:r>
      <w:r w:rsidRPr="001E0005">
        <w:rPr>
          <w:rFonts w:ascii="Arial" w:hAnsi="Arial" w:cs="Arial"/>
          <w:iCs/>
          <w:sz w:val="18"/>
          <w:szCs w:val="18"/>
        </w:rPr>
        <w:t>w Bydgoszczy</w:t>
      </w:r>
    </w:p>
    <w:p w14:paraId="4B01CF2D" w14:textId="77777777" w:rsidR="00CD31E1" w:rsidRPr="001E0005" w:rsidRDefault="00CD31E1" w:rsidP="00CD31E1">
      <w:pPr>
        <w:pStyle w:val="Tekstpodstawowy"/>
        <w:ind w:left="4253"/>
        <w:jc w:val="center"/>
        <w:rPr>
          <w:rFonts w:ascii="Arial" w:eastAsia="Arial" w:hAnsi="Arial" w:cs="Arial"/>
          <w:iCs/>
          <w:kern w:val="2"/>
          <w:sz w:val="18"/>
          <w:szCs w:val="18"/>
        </w:rPr>
      </w:pPr>
      <w:r w:rsidRPr="001E0005">
        <w:rPr>
          <w:rFonts w:ascii="Arial" w:hAnsi="Arial" w:cs="Arial"/>
          <w:iCs/>
          <w:sz w:val="18"/>
          <w:szCs w:val="18"/>
        </w:rPr>
        <w:t>Z-ca Dyrektora ds. Administracyjno-Technicznych</w:t>
      </w:r>
    </w:p>
    <w:p w14:paraId="1F75E09E" w14:textId="77777777" w:rsidR="00CD31E1" w:rsidRPr="001E0005" w:rsidRDefault="00CD31E1" w:rsidP="00CD31E1">
      <w:pPr>
        <w:pStyle w:val="Tekstpodstawowy"/>
        <w:ind w:left="4253"/>
        <w:jc w:val="center"/>
        <w:rPr>
          <w:rFonts w:ascii="Arial" w:eastAsia="Arial" w:hAnsi="Arial" w:cs="Arial"/>
          <w:kern w:val="2"/>
          <w:sz w:val="18"/>
          <w:szCs w:val="18"/>
        </w:rPr>
      </w:pPr>
      <w:r w:rsidRPr="001E0005">
        <w:rPr>
          <w:rFonts w:ascii="Arial" w:eastAsia="Arial" w:hAnsi="Arial" w:cs="Arial"/>
          <w:kern w:val="2"/>
          <w:sz w:val="18"/>
          <w:szCs w:val="18"/>
        </w:rPr>
        <w:t>mgr inż. Jarosław Cegielski</w:t>
      </w:r>
    </w:p>
    <w:p w14:paraId="4FE67FC7" w14:textId="423D2302" w:rsidR="00EA4831" w:rsidRPr="00CD31E1" w:rsidRDefault="00EA4831" w:rsidP="00CD31E1"/>
    <w:sectPr w:rsidR="00EA4831" w:rsidRPr="00CD31E1" w:rsidSect="00C00190">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568" w:left="1418" w:header="68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6A6D" w14:textId="77777777" w:rsidR="00FF36A3" w:rsidRDefault="00FF36A3">
      <w:r>
        <w:separator/>
      </w:r>
    </w:p>
  </w:endnote>
  <w:endnote w:type="continuationSeparator" w:id="0">
    <w:p w14:paraId="1F24C538" w14:textId="77777777" w:rsidR="00FF36A3" w:rsidRDefault="00FF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tisSansSerifPr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5F09" w14:textId="77777777" w:rsidR="00DF7165" w:rsidRDefault="00DF71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F647" w14:textId="18B640CB" w:rsidR="00DF7165" w:rsidRPr="00E63780" w:rsidRDefault="00CD31E1" w:rsidP="00926D96">
    <w:pPr>
      <w:tabs>
        <w:tab w:val="center" w:pos="0"/>
        <w:tab w:val="right" w:pos="9072"/>
      </w:tabs>
      <w:suppressAutoHyphens/>
      <w:jc w:val="center"/>
      <w:rPr>
        <w:sz w:val="24"/>
        <w:szCs w:val="24"/>
        <w:lang w:eastAsia="zh-CN"/>
      </w:rPr>
    </w:pPr>
    <w:r w:rsidRPr="00E63780">
      <w:rPr>
        <w:noProof/>
        <w:sz w:val="24"/>
        <w:szCs w:val="24"/>
        <w:lang w:eastAsia="zh-CN"/>
      </w:rPr>
      <w:drawing>
        <wp:inline distT="0" distB="0" distL="0" distR="0" wp14:anchorId="696B3D7D" wp14:editId="69FFE30C">
          <wp:extent cx="704850" cy="6953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0" t="-40" r="-40" b="-40"/>
                  <a:stretch>
                    <a:fillRect/>
                  </a:stretch>
                </pic:blipFill>
                <pic:spPr bwMode="auto">
                  <a:xfrm>
                    <a:off x="0" y="0"/>
                    <a:ext cx="704850" cy="695325"/>
                  </a:xfrm>
                  <a:prstGeom prst="rect">
                    <a:avLst/>
                  </a:prstGeom>
                  <a:solidFill>
                    <a:srgbClr val="FFFFFF"/>
                  </a:solidFill>
                  <a:ln>
                    <a:noFill/>
                  </a:ln>
                </pic:spPr>
              </pic:pic>
            </a:graphicData>
          </a:graphic>
        </wp:inline>
      </w:drawing>
    </w:r>
    <w:r w:rsidR="00DF7165">
      <w:rPr>
        <w:sz w:val="24"/>
        <w:szCs w:val="24"/>
        <w:lang w:eastAsia="zh-CN"/>
      </w:rPr>
      <w:t xml:space="preserve">    </w:t>
    </w:r>
    <w:r w:rsidRPr="00E63780">
      <w:rPr>
        <w:noProof/>
        <w:sz w:val="22"/>
        <w:szCs w:val="22"/>
        <w:lang w:eastAsia="zh-CN"/>
      </w:rPr>
      <w:drawing>
        <wp:inline distT="0" distB="0" distL="0" distR="0" wp14:anchorId="5222E057" wp14:editId="39EC3101">
          <wp:extent cx="685800" cy="6762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8" t="-9" r="-8" b="-9"/>
                  <a:stretch>
                    <a:fillRect/>
                  </a:stretch>
                </pic:blipFill>
                <pic:spPr bwMode="auto">
                  <a:xfrm>
                    <a:off x="0" y="0"/>
                    <a:ext cx="685800" cy="676275"/>
                  </a:xfrm>
                  <a:prstGeom prst="rect">
                    <a:avLst/>
                  </a:prstGeom>
                  <a:solidFill>
                    <a:srgbClr val="FFFFFF"/>
                  </a:solidFill>
                  <a:ln>
                    <a:noFill/>
                  </a:ln>
                </pic:spPr>
              </pic:pic>
            </a:graphicData>
          </a:graphic>
        </wp:inline>
      </w:drawing>
    </w:r>
    <w:r w:rsidR="00DF7165">
      <w:rPr>
        <w:sz w:val="22"/>
        <w:szCs w:val="22"/>
        <w:lang w:eastAsia="zh-CN"/>
      </w:rPr>
      <w:t xml:space="preserve">    </w:t>
    </w:r>
    <w:r>
      <w:rPr>
        <w:noProof/>
      </w:rPr>
      <w:drawing>
        <wp:inline distT="0" distB="0" distL="0" distR="0" wp14:anchorId="1F055415" wp14:editId="4C42AB02">
          <wp:extent cx="1866900" cy="5238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523875"/>
                  </a:xfrm>
                  <a:prstGeom prst="rect">
                    <a:avLst/>
                  </a:prstGeom>
                  <a:noFill/>
                  <a:ln>
                    <a:noFill/>
                  </a:ln>
                </pic:spPr>
              </pic:pic>
            </a:graphicData>
          </a:graphic>
        </wp:inline>
      </w:drawing>
    </w:r>
    <w:r w:rsidR="00DF7165">
      <w:t xml:space="preserve">   </w:t>
    </w:r>
    <w:r>
      <w:rPr>
        <w:noProof/>
      </w:rPr>
      <w:drawing>
        <wp:inline distT="0" distB="0" distL="0" distR="0" wp14:anchorId="2A776161" wp14:editId="1D451BBB">
          <wp:extent cx="1876425" cy="7620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9172" w14:textId="77777777" w:rsidR="00DF7165" w:rsidRDefault="00DF71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914E" w14:textId="77777777" w:rsidR="00FF36A3" w:rsidRDefault="00FF36A3">
      <w:r>
        <w:separator/>
      </w:r>
    </w:p>
  </w:footnote>
  <w:footnote w:type="continuationSeparator" w:id="0">
    <w:p w14:paraId="05733C2B" w14:textId="77777777" w:rsidR="00FF36A3" w:rsidRDefault="00FF3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E852" w14:textId="77777777" w:rsidR="00DF7165" w:rsidRDefault="00DF71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78FE" w14:textId="1CCE95C8" w:rsidR="00DF7165" w:rsidRDefault="00CD31E1" w:rsidP="00DF7165">
    <w:pPr>
      <w:pStyle w:val="Nagwek"/>
      <w:jc w:val="center"/>
    </w:pPr>
    <w:r>
      <w:rPr>
        <w:noProof/>
        <w:sz w:val="22"/>
        <w:szCs w:val="22"/>
      </w:rPr>
      <w:drawing>
        <wp:inline distT="0" distB="0" distL="0" distR="0" wp14:anchorId="5BA87A5E" wp14:editId="6711469B">
          <wp:extent cx="57531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2A1C" w14:textId="77777777" w:rsidR="00DF7165" w:rsidRDefault="00DF71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FEA81FC"/>
    <w:lvl w:ilvl="0">
      <w:start w:val="1"/>
      <w:numFmt w:val="decimal"/>
      <w:lvlText w:val="%1."/>
      <w:lvlJc w:val="left"/>
      <w:pPr>
        <w:tabs>
          <w:tab w:val="num" w:pos="360"/>
        </w:tabs>
        <w:ind w:left="360" w:hanging="360"/>
      </w:pPr>
      <w:rPr>
        <w:sz w:val="20"/>
        <w:lang w:val="pl-PL" w:eastAsia="pl-P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2"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3F330EC"/>
    <w:multiLevelType w:val="multilevel"/>
    <w:tmpl w:val="4A1A5C5E"/>
    <w:lvl w:ilvl="0">
      <w:start w:val="8"/>
      <w:numFmt w:val="decimal"/>
      <w:lvlText w:val="%1."/>
      <w:lvlJc w:val="left"/>
      <w:pPr>
        <w:tabs>
          <w:tab w:val="num" w:pos="420"/>
        </w:tabs>
        <w:ind w:left="420" w:hanging="420"/>
      </w:pPr>
      <w:rPr>
        <w:strike w:val="0"/>
        <w:dstrike w:val="0"/>
        <w:u w:val="none"/>
        <w:effect w:val="none"/>
      </w:rPr>
    </w:lvl>
    <w:lvl w:ilvl="1">
      <w:start w:val="1"/>
      <w:numFmt w:val="decimal"/>
      <w:lvlText w:val="%1.%2."/>
      <w:lvlJc w:val="left"/>
      <w:pPr>
        <w:tabs>
          <w:tab w:val="num" w:pos="720"/>
        </w:tabs>
        <w:ind w:left="720" w:hanging="720"/>
      </w:pPr>
      <w:rPr>
        <w:strike w:val="0"/>
        <w:dstrike w:val="0"/>
        <w:u w:val="none"/>
        <w:effect w:val="none"/>
      </w:rPr>
    </w:lvl>
    <w:lvl w:ilvl="2">
      <w:start w:val="1"/>
      <w:numFmt w:val="decimal"/>
      <w:lvlText w:val="%3."/>
      <w:lvlJc w:val="left"/>
      <w:pPr>
        <w:tabs>
          <w:tab w:val="num" w:pos="720"/>
        </w:tabs>
        <w:ind w:left="720" w:hanging="720"/>
      </w:pPr>
      <w:rPr>
        <w:rFonts w:ascii="Times New Roman" w:eastAsia="Times New Roman" w:hAnsi="Times New Roman" w:cs="Times New Roman"/>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800"/>
        </w:tabs>
        <w:ind w:left="1800" w:hanging="180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2160"/>
        </w:tabs>
        <w:ind w:left="2160" w:hanging="2160"/>
      </w:pPr>
      <w:rPr>
        <w:strike w:val="0"/>
        <w:dstrike w:val="0"/>
        <w:u w:val="none"/>
        <w:effect w:val="none"/>
      </w:rPr>
    </w:lvl>
  </w:abstractNum>
  <w:abstractNum w:abstractNumId="5" w15:restartNumberingAfterBreak="0">
    <w:nsid w:val="05802ADC"/>
    <w:multiLevelType w:val="multilevel"/>
    <w:tmpl w:val="04B276AC"/>
    <w:lvl w:ilvl="0">
      <w:start w:val="1"/>
      <w:numFmt w:val="decimal"/>
      <w:lvlText w:val="%1."/>
      <w:lvlJc w:val="right"/>
      <w:pPr>
        <w:tabs>
          <w:tab w:val="num" w:pos="360"/>
        </w:tabs>
        <w:ind w:left="360" w:hanging="360"/>
      </w:pPr>
      <w:rPr>
        <w:rFonts w:hint="default"/>
        <w:sz w:val="20"/>
        <w:lang w:val="pl-PL" w:eastAsia="pl-P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A994236"/>
    <w:multiLevelType w:val="hybridMultilevel"/>
    <w:tmpl w:val="C8166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7B57B6"/>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0EEC310A"/>
    <w:multiLevelType w:val="multilevel"/>
    <w:tmpl w:val="6A6E6302"/>
    <w:lvl w:ilvl="0">
      <w:start w:val="2"/>
      <w:numFmt w:val="decimal"/>
      <w:lvlText w:val="%1."/>
      <w:lvlJc w:val="left"/>
      <w:pPr>
        <w:tabs>
          <w:tab w:val="num" w:pos="360"/>
        </w:tabs>
        <w:ind w:left="360" w:hanging="360"/>
      </w:pPr>
    </w:lvl>
    <w:lvl w:ilvl="1">
      <w:start w:val="1"/>
      <w:numFmt w:val="decimal"/>
      <w:pStyle w:val="Normalny"/>
      <w:isLgl/>
      <w:lvlText w:val="%1.%2."/>
      <w:lvlJc w:val="left"/>
      <w:pPr>
        <w:ind w:left="1125" w:hanging="360"/>
      </w:pPr>
      <w:rPr>
        <w:rFonts w:hint="default"/>
      </w:rPr>
    </w:lvl>
    <w:lvl w:ilvl="2">
      <w:start w:val="1"/>
      <w:numFmt w:val="decimal"/>
      <w:pStyle w:val="Normalny"/>
      <w:isLgl/>
      <w:lvlText w:val="%1.%2.%3."/>
      <w:lvlJc w:val="left"/>
      <w:pPr>
        <w:ind w:left="2250" w:hanging="720"/>
      </w:pPr>
      <w:rPr>
        <w:rFonts w:hint="default"/>
      </w:rPr>
    </w:lvl>
    <w:lvl w:ilvl="3">
      <w:start w:val="1"/>
      <w:numFmt w:val="decimal"/>
      <w:pStyle w:val="Normalny"/>
      <w:isLgl/>
      <w:lvlText w:val="%1.%2.%3.%4."/>
      <w:lvlJc w:val="left"/>
      <w:pPr>
        <w:ind w:left="3015" w:hanging="720"/>
      </w:pPr>
      <w:rPr>
        <w:rFonts w:hint="default"/>
      </w:rPr>
    </w:lvl>
    <w:lvl w:ilvl="4">
      <w:start w:val="1"/>
      <w:numFmt w:val="decimal"/>
      <w:pStyle w:val="Normalny"/>
      <w:isLgl/>
      <w:lvlText w:val="%1.%2.%3.%4.%5."/>
      <w:lvlJc w:val="left"/>
      <w:pPr>
        <w:ind w:left="4140" w:hanging="1080"/>
      </w:pPr>
      <w:rPr>
        <w:rFonts w:hint="default"/>
      </w:rPr>
    </w:lvl>
    <w:lvl w:ilvl="5">
      <w:start w:val="1"/>
      <w:numFmt w:val="decimal"/>
      <w:pStyle w:val="Normalny"/>
      <w:isLgl/>
      <w:lvlText w:val="%1.%2.%3.%4.%5.%6."/>
      <w:lvlJc w:val="left"/>
      <w:pPr>
        <w:ind w:left="4905" w:hanging="1080"/>
      </w:pPr>
      <w:rPr>
        <w:rFonts w:hint="default"/>
      </w:rPr>
    </w:lvl>
    <w:lvl w:ilvl="6">
      <w:start w:val="1"/>
      <w:numFmt w:val="decimal"/>
      <w:pStyle w:val="Normalny"/>
      <w:isLgl/>
      <w:lvlText w:val="%1.%2.%3.%4.%5.%6.%7."/>
      <w:lvlJc w:val="left"/>
      <w:pPr>
        <w:ind w:left="5670" w:hanging="1080"/>
      </w:pPr>
      <w:rPr>
        <w:rFonts w:hint="default"/>
      </w:rPr>
    </w:lvl>
    <w:lvl w:ilvl="7">
      <w:start w:val="1"/>
      <w:numFmt w:val="decimal"/>
      <w:pStyle w:val="Normalny"/>
      <w:isLgl/>
      <w:lvlText w:val="%1.%2.%3.%4.%5.%6.%7.%8."/>
      <w:lvlJc w:val="left"/>
      <w:pPr>
        <w:ind w:left="6795" w:hanging="1440"/>
      </w:pPr>
      <w:rPr>
        <w:rFonts w:hint="default"/>
      </w:rPr>
    </w:lvl>
    <w:lvl w:ilvl="8">
      <w:start w:val="1"/>
      <w:numFmt w:val="decimal"/>
      <w:pStyle w:val="Normalny"/>
      <w:isLgl/>
      <w:lvlText w:val="%1.%2.%3.%4.%5.%6.%7.%8.%9."/>
      <w:lvlJc w:val="left"/>
      <w:pPr>
        <w:ind w:left="7560" w:hanging="1440"/>
      </w:pPr>
      <w:rPr>
        <w:rFonts w:hint="default"/>
      </w:rPr>
    </w:lvl>
  </w:abstractNum>
  <w:abstractNum w:abstractNumId="9"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63058D1"/>
    <w:multiLevelType w:val="multilevel"/>
    <w:tmpl w:val="A934DFA6"/>
    <w:lvl w:ilvl="0">
      <w:start w:val="1"/>
      <w:numFmt w:val="decimal"/>
      <w:lvlText w:val="%1."/>
      <w:lvlJc w:val="left"/>
      <w:pPr>
        <w:ind w:left="720" w:hanging="360"/>
      </w:pPr>
      <w:rPr>
        <w:rFonts w:eastAsia="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2A6149"/>
    <w:multiLevelType w:val="hybridMultilevel"/>
    <w:tmpl w:val="6FD48A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39091B"/>
    <w:multiLevelType w:val="hybridMultilevel"/>
    <w:tmpl w:val="445C0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D86208"/>
    <w:multiLevelType w:val="hybridMultilevel"/>
    <w:tmpl w:val="AFE20684"/>
    <w:lvl w:ilvl="0" w:tplc="232EF21C">
      <w:start w:val="10"/>
      <w:numFmt w:val="decimal"/>
      <w:lvlText w:val="%1."/>
      <w:lvlJc w:val="left"/>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4" w15:restartNumberingAfterBreak="0">
    <w:nsid w:val="31FF3773"/>
    <w:multiLevelType w:val="multilevel"/>
    <w:tmpl w:val="71D0B1C0"/>
    <w:lvl w:ilvl="0">
      <w:start w:val="1"/>
      <w:numFmt w:val="decimal"/>
      <w:lvlText w:val="%1."/>
      <w:lvlJc w:val="left"/>
      <w:pPr>
        <w:tabs>
          <w:tab w:val="num" w:pos="420"/>
        </w:tabs>
        <w:ind w:left="420" w:hanging="420"/>
      </w:pPr>
      <w:rPr>
        <w:rFonts w:ascii="Arial" w:eastAsia="Times New Roman" w:hAnsi="Arial" w:cs="Arial" w:hint="default"/>
        <w:b/>
        <w:i w:val="0"/>
      </w:rPr>
    </w:lvl>
    <w:lvl w:ilvl="1">
      <w:start w:val="1"/>
      <w:numFmt w:val="decimal"/>
      <w:lvlText w:val="%2."/>
      <w:lvlJc w:val="left"/>
      <w:pPr>
        <w:tabs>
          <w:tab w:val="num" w:pos="862"/>
        </w:tabs>
        <w:ind w:left="862" w:hanging="436"/>
      </w:pPr>
      <w:rPr>
        <w:rFonts w:ascii="Times New Roman" w:eastAsia="Times New Roman" w:hAnsi="Times New Roman" w:cs="Times New Roman" w:hint="default"/>
        <w:b w:val="0"/>
        <w:i w:val="0"/>
        <w:color w:val="auto"/>
        <w:sz w:val="24"/>
        <w:szCs w:val="24"/>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56D45E9"/>
    <w:multiLevelType w:val="hybridMultilevel"/>
    <w:tmpl w:val="84F8A6DE"/>
    <w:lvl w:ilvl="0" w:tplc="468CF3F4">
      <w:start w:val="12"/>
      <w:numFmt w:val="decimal"/>
      <w:lvlText w:val="%1."/>
      <w:lvlJc w:val="left"/>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6" w15:restartNumberingAfterBreak="0">
    <w:nsid w:val="360E6653"/>
    <w:multiLevelType w:val="hybridMultilevel"/>
    <w:tmpl w:val="9098916E"/>
    <w:lvl w:ilvl="0" w:tplc="9E3E60A8">
      <w:start w:val="6"/>
      <w:numFmt w:val="decimal"/>
      <w:lvlText w:val="%1."/>
      <w:lvlJc w:val="left"/>
      <w:pPr>
        <w:tabs>
          <w:tab w:val="num" w:pos="360"/>
        </w:tabs>
        <w:ind w:left="360" w:hanging="360"/>
      </w:pPr>
      <w:rPr>
        <w:rFonts w:cs="Times New Roman" w:hint="default"/>
        <w:b w:val="0"/>
        <w:i w:val="0"/>
        <w:color w:val="auto"/>
      </w:rPr>
    </w:lvl>
    <w:lvl w:ilvl="1" w:tplc="CCEADF54">
      <w:start w:val="9"/>
      <w:numFmt w:val="decimal"/>
      <w:lvlText w:val="%2."/>
      <w:lvlJc w:val="left"/>
      <w:pPr>
        <w:tabs>
          <w:tab w:val="num" w:pos="0"/>
        </w:tabs>
        <w:ind w:left="0" w:firstLine="0"/>
      </w:pPr>
      <w:rPr>
        <w:rFonts w:cs="Times New Roman"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820C1A"/>
    <w:multiLevelType w:val="hybridMultilevel"/>
    <w:tmpl w:val="F7202C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0D60277"/>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A85052D"/>
    <w:multiLevelType w:val="hybridMultilevel"/>
    <w:tmpl w:val="6F966AFC"/>
    <w:lvl w:ilvl="0" w:tplc="A55EB55E">
      <w:start w:val="1"/>
      <w:numFmt w:val="decimal"/>
      <w:lvlText w:val="%1."/>
      <w:lvlJc w:val="left"/>
      <w:pPr>
        <w:ind w:left="36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EB1B9F"/>
    <w:multiLevelType w:val="hybridMultilevel"/>
    <w:tmpl w:val="B9D2544E"/>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92322"/>
    <w:multiLevelType w:val="hybridMultilevel"/>
    <w:tmpl w:val="B00087AC"/>
    <w:name w:val="WW8Num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34C622E"/>
    <w:multiLevelType w:val="multilevel"/>
    <w:tmpl w:val="A44EBEB2"/>
    <w:lvl w:ilvl="0">
      <w:start w:val="1"/>
      <w:numFmt w:val="decimal"/>
      <w:lvlText w:val="%1."/>
      <w:lvlJc w:val="left"/>
      <w:pPr>
        <w:tabs>
          <w:tab w:val="num" w:pos="0"/>
        </w:tabs>
        <w:ind w:left="340" w:hanging="34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57E13F8"/>
    <w:multiLevelType w:val="multilevel"/>
    <w:tmpl w:val="D8F2342A"/>
    <w:lvl w:ilvl="0">
      <w:start w:val="1"/>
      <w:numFmt w:val="decimal"/>
      <w:lvlText w:val="%1."/>
      <w:lvlJc w:val="left"/>
      <w:pPr>
        <w:tabs>
          <w:tab w:val="num" w:pos="420"/>
        </w:tabs>
        <w:ind w:left="420" w:hanging="420"/>
      </w:pPr>
      <w:rPr>
        <w:rFonts w:ascii="Arial" w:eastAsia="Times New Roman" w:hAnsi="Arial" w:cs="Arial"/>
        <w:b w:val="0"/>
        <w:i w:val="0"/>
      </w:rPr>
    </w:lvl>
    <w:lvl w:ilvl="1">
      <w:start w:val="1"/>
      <w:numFmt w:val="decimal"/>
      <w:lvlText w:val="%2."/>
      <w:lvlJc w:val="left"/>
      <w:pPr>
        <w:tabs>
          <w:tab w:val="num" w:pos="862"/>
        </w:tabs>
        <w:ind w:left="862" w:hanging="436"/>
      </w:pPr>
      <w:rPr>
        <w:rFonts w:ascii="Times New Roman" w:eastAsia="Times New Roman" w:hAnsi="Times New Roman" w:cs="Times New Roman"/>
        <w:b w:val="0"/>
        <w:i w:val="0"/>
        <w:color w:val="auto"/>
        <w:sz w:val="24"/>
        <w:szCs w:val="24"/>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61F30FA"/>
    <w:multiLevelType w:val="hybridMultilevel"/>
    <w:tmpl w:val="53460A7C"/>
    <w:lvl w:ilvl="0" w:tplc="65D6190E">
      <w:start w:val="1"/>
      <w:numFmt w:val="decimal"/>
      <w:lvlText w:val="%1."/>
      <w:lvlJc w:val="left"/>
      <w:pPr>
        <w:tabs>
          <w:tab w:val="num" w:pos="0"/>
        </w:tabs>
        <w:ind w:left="284" w:hanging="284"/>
      </w:pPr>
      <w:rPr>
        <w:rFonts w:hint="default"/>
        <w:b w:val="0"/>
        <w:sz w:val="20"/>
        <w:szCs w:val="20"/>
      </w:rPr>
    </w:lvl>
    <w:lvl w:ilvl="1" w:tplc="9222C74C">
      <w:start w:val="1"/>
      <w:numFmt w:val="bullet"/>
      <w:lvlText w:val=""/>
      <w:lvlJc w:val="left"/>
      <w:pPr>
        <w:tabs>
          <w:tab w:val="num" w:pos="1440"/>
        </w:tabs>
        <w:ind w:left="1440" w:hanging="360"/>
      </w:pPr>
      <w:rPr>
        <w:rFonts w:ascii="Symbol" w:hAnsi="Symbo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6C51C4F"/>
    <w:multiLevelType w:val="hybridMultilevel"/>
    <w:tmpl w:val="4E103950"/>
    <w:lvl w:ilvl="0" w:tplc="935E0D30">
      <w:start w:val="9"/>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591A0E86"/>
    <w:multiLevelType w:val="hybridMultilevel"/>
    <w:tmpl w:val="AB9060A4"/>
    <w:lvl w:ilvl="0" w:tplc="7250D09A">
      <w:start w:val="1"/>
      <w:numFmt w:val="lowerLetter"/>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C82A03"/>
    <w:multiLevelType w:val="multilevel"/>
    <w:tmpl w:val="3F2E14DE"/>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8" w15:restartNumberingAfterBreak="0">
    <w:nsid w:val="62F7613A"/>
    <w:multiLevelType w:val="hybridMultilevel"/>
    <w:tmpl w:val="7BDE62FC"/>
    <w:lvl w:ilvl="0" w:tplc="04150011">
      <w:start w:val="1"/>
      <w:numFmt w:val="bullet"/>
      <w:lvlText w:val=""/>
      <w:lvlJc w:val="left"/>
      <w:pPr>
        <w:ind w:left="1080" w:hanging="360"/>
      </w:pPr>
      <w:rPr>
        <w:rFonts w:ascii="Symbol" w:hAnsi="Symbol" w:hint="default"/>
      </w:rPr>
    </w:lvl>
    <w:lvl w:ilvl="1" w:tplc="04150019">
      <w:start w:val="1"/>
      <w:numFmt w:val="bullet"/>
      <w:lvlText w:val="o"/>
      <w:lvlJc w:val="left"/>
      <w:pPr>
        <w:ind w:left="1800" w:hanging="360"/>
      </w:pPr>
      <w:rPr>
        <w:rFonts w:ascii="Courier New" w:hAnsi="Courier New" w:cs="Courier New" w:hint="default"/>
      </w:rPr>
    </w:lvl>
    <w:lvl w:ilvl="2" w:tplc="0415001B">
      <w:start w:val="1"/>
      <w:numFmt w:val="bullet"/>
      <w:lvlText w:val=""/>
      <w:lvlJc w:val="left"/>
      <w:pPr>
        <w:ind w:left="2520" w:hanging="360"/>
      </w:pPr>
      <w:rPr>
        <w:rFonts w:ascii="Wingdings" w:hAnsi="Wingdings" w:hint="default"/>
      </w:rPr>
    </w:lvl>
    <w:lvl w:ilvl="3" w:tplc="0415000F">
      <w:start w:val="1"/>
      <w:numFmt w:val="bullet"/>
      <w:lvlText w:val=""/>
      <w:lvlJc w:val="left"/>
      <w:pPr>
        <w:ind w:left="3240" w:hanging="360"/>
      </w:pPr>
      <w:rPr>
        <w:rFonts w:ascii="Symbol" w:hAnsi="Symbol" w:hint="default"/>
      </w:rPr>
    </w:lvl>
    <w:lvl w:ilvl="4" w:tplc="04150019">
      <w:start w:val="1"/>
      <w:numFmt w:val="bullet"/>
      <w:lvlText w:val="o"/>
      <w:lvlJc w:val="left"/>
      <w:pPr>
        <w:ind w:left="3960" w:hanging="360"/>
      </w:pPr>
      <w:rPr>
        <w:rFonts w:ascii="Courier New" w:hAnsi="Courier New" w:cs="Courier New" w:hint="default"/>
      </w:rPr>
    </w:lvl>
    <w:lvl w:ilvl="5" w:tplc="0415001B">
      <w:start w:val="1"/>
      <w:numFmt w:val="bullet"/>
      <w:lvlText w:val=""/>
      <w:lvlJc w:val="left"/>
      <w:pPr>
        <w:ind w:left="4680" w:hanging="360"/>
      </w:pPr>
      <w:rPr>
        <w:rFonts w:ascii="Wingdings" w:hAnsi="Wingdings" w:hint="default"/>
      </w:rPr>
    </w:lvl>
    <w:lvl w:ilvl="6" w:tplc="0415000F">
      <w:start w:val="1"/>
      <w:numFmt w:val="bullet"/>
      <w:lvlText w:val=""/>
      <w:lvlJc w:val="left"/>
      <w:pPr>
        <w:ind w:left="5400" w:hanging="360"/>
      </w:pPr>
      <w:rPr>
        <w:rFonts w:ascii="Symbol" w:hAnsi="Symbol" w:hint="default"/>
      </w:rPr>
    </w:lvl>
    <w:lvl w:ilvl="7" w:tplc="04150019">
      <w:start w:val="1"/>
      <w:numFmt w:val="bullet"/>
      <w:lvlText w:val="o"/>
      <w:lvlJc w:val="left"/>
      <w:pPr>
        <w:ind w:left="6120" w:hanging="360"/>
      </w:pPr>
      <w:rPr>
        <w:rFonts w:ascii="Courier New" w:hAnsi="Courier New" w:cs="Courier New" w:hint="default"/>
      </w:rPr>
    </w:lvl>
    <w:lvl w:ilvl="8" w:tplc="0415001B">
      <w:start w:val="1"/>
      <w:numFmt w:val="bullet"/>
      <w:lvlText w:val=""/>
      <w:lvlJc w:val="left"/>
      <w:pPr>
        <w:ind w:left="6840" w:hanging="360"/>
      </w:pPr>
      <w:rPr>
        <w:rFonts w:ascii="Wingdings" w:hAnsi="Wingdings" w:hint="default"/>
      </w:rPr>
    </w:lvl>
  </w:abstractNum>
  <w:abstractNum w:abstractNumId="29" w15:restartNumberingAfterBreak="0">
    <w:nsid w:val="65FB257F"/>
    <w:multiLevelType w:val="hybridMultilevel"/>
    <w:tmpl w:val="85FEE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CE47AC"/>
    <w:multiLevelType w:val="multilevel"/>
    <w:tmpl w:val="3FEA81FC"/>
    <w:lvl w:ilvl="0">
      <w:start w:val="1"/>
      <w:numFmt w:val="decimal"/>
      <w:lvlText w:val="%1."/>
      <w:lvlJc w:val="left"/>
      <w:pPr>
        <w:tabs>
          <w:tab w:val="num" w:pos="360"/>
        </w:tabs>
        <w:ind w:left="360" w:hanging="360"/>
      </w:pPr>
      <w:rPr>
        <w:sz w:val="20"/>
        <w:lang w:val="pl-PL" w:eastAsia="pl-P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A045B5F"/>
    <w:multiLevelType w:val="hybridMultilevel"/>
    <w:tmpl w:val="7EF4D69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72E33B96"/>
    <w:multiLevelType w:val="hybridMultilevel"/>
    <w:tmpl w:val="6D62B26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3" w15:restartNumberingAfterBreak="0">
    <w:nsid w:val="76446021"/>
    <w:multiLevelType w:val="multilevel"/>
    <w:tmpl w:val="468A6A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B314DCF"/>
    <w:multiLevelType w:val="hybridMultilevel"/>
    <w:tmpl w:val="F8069F4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3"/>
  </w:num>
  <w:num w:numId="5">
    <w:abstractNumId w:val="17"/>
  </w:num>
  <w:num w:numId="6">
    <w:abstractNumId w:val="32"/>
  </w:num>
  <w:num w:numId="7">
    <w:abstractNumId w:val="26"/>
  </w:num>
  <w:num w:numId="8">
    <w:abstractNumId w:val="28"/>
    <w:lvlOverride w:ilvl="0"/>
    <w:lvlOverride w:ilvl="1"/>
    <w:lvlOverride w:ilvl="2"/>
    <w:lvlOverride w:ilvl="3"/>
    <w:lvlOverride w:ilvl="4"/>
    <w:lvlOverride w:ilvl="5"/>
    <w:lvlOverride w:ilvl="6"/>
    <w:lvlOverride w:ilvl="7"/>
    <w:lvlOverride w:ilvl="8"/>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3"/>
  </w:num>
  <w:num w:numId="14">
    <w:abstractNumId w:val="23"/>
  </w:num>
  <w:num w:numId="15">
    <w:abstractNumId w:val="22"/>
  </w:num>
  <w:num w:numId="16">
    <w:abstractNumId w:val="14"/>
  </w:num>
  <w:num w:numId="17">
    <w:abstractNumId w:val="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4"/>
  </w:num>
  <w:num w:numId="21">
    <w:abstractNumId w:val="20"/>
  </w:num>
  <w:num w:numId="22">
    <w:abstractNumId w:val="6"/>
  </w:num>
  <w:num w:numId="23">
    <w:abstractNumId w:val="18"/>
    <w:lvlOverride w:ilvl="0">
      <w:startOverride w:val="1"/>
    </w:lvlOverride>
  </w:num>
  <w:num w:numId="24">
    <w:abstractNumId w:val="1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0"/>
  </w:num>
  <w:num w:numId="29">
    <w:abstractNumId w:val="28"/>
  </w:num>
  <w:num w:numId="30">
    <w:abstractNumId w:val="19"/>
  </w:num>
  <w:num w:numId="31">
    <w:abstractNumId w:val="31"/>
  </w:num>
  <w:num w:numId="32">
    <w:abstractNumId w:val="12"/>
  </w:num>
  <w:num w:numId="33">
    <w:abstractNumId w:val="29"/>
  </w:num>
  <w:num w:numId="34">
    <w:abstractNumId w:val="5"/>
  </w:num>
  <w:num w:numId="35">
    <w:abstractNumId w:val="16"/>
  </w:num>
  <w:num w:numId="36">
    <w:abstractNumId w:val="34"/>
  </w:num>
  <w:num w:numId="37">
    <w:abstractNumId w:val="25"/>
  </w:num>
  <w:num w:numId="38">
    <w:abstractNumId w:val="1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48"/>
    <w:rsid w:val="00007061"/>
    <w:rsid w:val="000159BF"/>
    <w:rsid w:val="00025CEA"/>
    <w:rsid w:val="00026FC7"/>
    <w:rsid w:val="00046E28"/>
    <w:rsid w:val="000567AE"/>
    <w:rsid w:val="000742C3"/>
    <w:rsid w:val="000C1D44"/>
    <w:rsid w:val="000D5BDE"/>
    <w:rsid w:val="000F26A9"/>
    <w:rsid w:val="000F54D0"/>
    <w:rsid w:val="000F59B7"/>
    <w:rsid w:val="00114D30"/>
    <w:rsid w:val="0013455A"/>
    <w:rsid w:val="00151B83"/>
    <w:rsid w:val="00175EA8"/>
    <w:rsid w:val="00182D6E"/>
    <w:rsid w:val="001853D3"/>
    <w:rsid w:val="00190C6E"/>
    <w:rsid w:val="001F3DAC"/>
    <w:rsid w:val="00201EEC"/>
    <w:rsid w:val="00221589"/>
    <w:rsid w:val="0022327C"/>
    <w:rsid w:val="002266E3"/>
    <w:rsid w:val="00230B1A"/>
    <w:rsid w:val="00237560"/>
    <w:rsid w:val="00252B52"/>
    <w:rsid w:val="00277A1F"/>
    <w:rsid w:val="002959BD"/>
    <w:rsid w:val="00297010"/>
    <w:rsid w:val="002A5C23"/>
    <w:rsid w:val="002B54CA"/>
    <w:rsid w:val="002F21D7"/>
    <w:rsid w:val="002F7EC3"/>
    <w:rsid w:val="0030446A"/>
    <w:rsid w:val="00320901"/>
    <w:rsid w:val="00320BA3"/>
    <w:rsid w:val="00333CF8"/>
    <w:rsid w:val="003469AB"/>
    <w:rsid w:val="00354245"/>
    <w:rsid w:val="003552F3"/>
    <w:rsid w:val="003627CD"/>
    <w:rsid w:val="00367767"/>
    <w:rsid w:val="003C084D"/>
    <w:rsid w:val="003D42B2"/>
    <w:rsid w:val="003F15F7"/>
    <w:rsid w:val="00411173"/>
    <w:rsid w:val="00413E8E"/>
    <w:rsid w:val="0044312E"/>
    <w:rsid w:val="00454E15"/>
    <w:rsid w:val="0048193A"/>
    <w:rsid w:val="00483EA7"/>
    <w:rsid w:val="00484FB4"/>
    <w:rsid w:val="004C2BAA"/>
    <w:rsid w:val="004C52F9"/>
    <w:rsid w:val="004D4A0F"/>
    <w:rsid w:val="004E7920"/>
    <w:rsid w:val="004F6BA5"/>
    <w:rsid w:val="005109E4"/>
    <w:rsid w:val="005479C4"/>
    <w:rsid w:val="00585B00"/>
    <w:rsid w:val="005D6759"/>
    <w:rsid w:val="00606C30"/>
    <w:rsid w:val="006242B1"/>
    <w:rsid w:val="00625A19"/>
    <w:rsid w:val="00625D59"/>
    <w:rsid w:val="006518E1"/>
    <w:rsid w:val="00653077"/>
    <w:rsid w:val="006554A6"/>
    <w:rsid w:val="00664935"/>
    <w:rsid w:val="00671632"/>
    <w:rsid w:val="00685104"/>
    <w:rsid w:val="006A51F9"/>
    <w:rsid w:val="006B63AC"/>
    <w:rsid w:val="006C1BD1"/>
    <w:rsid w:val="006C1EA1"/>
    <w:rsid w:val="006E38B0"/>
    <w:rsid w:val="006F2B1B"/>
    <w:rsid w:val="00720C1E"/>
    <w:rsid w:val="0074063D"/>
    <w:rsid w:val="00741CD4"/>
    <w:rsid w:val="00747D18"/>
    <w:rsid w:val="00777BDA"/>
    <w:rsid w:val="007932BE"/>
    <w:rsid w:val="007937C9"/>
    <w:rsid w:val="007941FA"/>
    <w:rsid w:val="007B2817"/>
    <w:rsid w:val="007D5D5E"/>
    <w:rsid w:val="007D6527"/>
    <w:rsid w:val="0082202C"/>
    <w:rsid w:val="00867014"/>
    <w:rsid w:val="008706A2"/>
    <w:rsid w:val="008929EB"/>
    <w:rsid w:val="008D75F1"/>
    <w:rsid w:val="00925759"/>
    <w:rsid w:val="00926D96"/>
    <w:rsid w:val="00954511"/>
    <w:rsid w:val="00982D41"/>
    <w:rsid w:val="00A11509"/>
    <w:rsid w:val="00A91B65"/>
    <w:rsid w:val="00AD513D"/>
    <w:rsid w:val="00AD51B8"/>
    <w:rsid w:val="00AE4A5D"/>
    <w:rsid w:val="00AF6B7E"/>
    <w:rsid w:val="00B064D9"/>
    <w:rsid w:val="00B50385"/>
    <w:rsid w:val="00B521D9"/>
    <w:rsid w:val="00B60485"/>
    <w:rsid w:val="00B60670"/>
    <w:rsid w:val="00B636CC"/>
    <w:rsid w:val="00B87D13"/>
    <w:rsid w:val="00BA121C"/>
    <w:rsid w:val="00BB093A"/>
    <w:rsid w:val="00BC6F94"/>
    <w:rsid w:val="00BE2FF5"/>
    <w:rsid w:val="00BF3330"/>
    <w:rsid w:val="00C00190"/>
    <w:rsid w:val="00C11CF1"/>
    <w:rsid w:val="00C7796B"/>
    <w:rsid w:val="00C810B8"/>
    <w:rsid w:val="00C83C16"/>
    <w:rsid w:val="00C92F85"/>
    <w:rsid w:val="00CB64FE"/>
    <w:rsid w:val="00CC4D9E"/>
    <w:rsid w:val="00CD31E1"/>
    <w:rsid w:val="00CE3749"/>
    <w:rsid w:val="00D23B45"/>
    <w:rsid w:val="00D279F4"/>
    <w:rsid w:val="00D34066"/>
    <w:rsid w:val="00D56993"/>
    <w:rsid w:val="00D64955"/>
    <w:rsid w:val="00DB0ED3"/>
    <w:rsid w:val="00DB67DD"/>
    <w:rsid w:val="00DF7165"/>
    <w:rsid w:val="00E07B48"/>
    <w:rsid w:val="00E14A1D"/>
    <w:rsid w:val="00E34071"/>
    <w:rsid w:val="00E37596"/>
    <w:rsid w:val="00E53033"/>
    <w:rsid w:val="00E63780"/>
    <w:rsid w:val="00E80570"/>
    <w:rsid w:val="00E809A7"/>
    <w:rsid w:val="00E925DC"/>
    <w:rsid w:val="00E96E8F"/>
    <w:rsid w:val="00EA4831"/>
    <w:rsid w:val="00EB6A1D"/>
    <w:rsid w:val="00ED597F"/>
    <w:rsid w:val="00F024A8"/>
    <w:rsid w:val="00F13040"/>
    <w:rsid w:val="00F309C0"/>
    <w:rsid w:val="00F34940"/>
    <w:rsid w:val="00F42127"/>
    <w:rsid w:val="00F459C5"/>
    <w:rsid w:val="00F57783"/>
    <w:rsid w:val="00F60FB9"/>
    <w:rsid w:val="00F628ED"/>
    <w:rsid w:val="00F839B7"/>
    <w:rsid w:val="00F94A79"/>
    <w:rsid w:val="00F95FD1"/>
    <w:rsid w:val="00FA35B3"/>
    <w:rsid w:val="00FA5164"/>
    <w:rsid w:val="00FB6AC1"/>
    <w:rsid w:val="00FC34DE"/>
    <w:rsid w:val="00FC5A73"/>
    <w:rsid w:val="00FD5B1B"/>
    <w:rsid w:val="00FE0420"/>
    <w:rsid w:val="00FF02F9"/>
    <w:rsid w:val="00FF3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1C29D7"/>
  <w15:chartTrackingRefBased/>
  <w15:docId w15:val="{B43427B2-C6C6-45DB-BB11-799BD6A1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rFonts w:ascii="Arial" w:hAnsi="Arial"/>
      <w:b/>
      <w:sz w:val="28"/>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both"/>
      <w:outlineLvl w:val="2"/>
    </w:pPr>
    <w:rPr>
      <w:rFonts w:ascii="Arial" w:hAnsi="Arial"/>
      <w:b/>
      <w:sz w:val="22"/>
    </w:rPr>
  </w:style>
  <w:style w:type="paragraph" w:styleId="Nagwek5">
    <w:name w:val="heading 5"/>
    <w:basedOn w:val="Normalny"/>
    <w:next w:val="Normalny"/>
    <w:link w:val="Nagwek5Znak"/>
    <w:uiPriority w:val="9"/>
    <w:qFormat/>
    <w:rsid w:val="00E53033"/>
    <w:pPr>
      <w:spacing w:before="240" w:after="60"/>
      <w:outlineLvl w:val="4"/>
    </w:pPr>
    <w:rPr>
      <w:rFonts w:ascii="Calibri" w:hAnsi="Calibri"/>
      <w:b/>
      <w:bCs/>
      <w:i/>
      <w:iCs/>
      <w:sz w:val="26"/>
      <w:szCs w:val="26"/>
    </w:rPr>
  </w:style>
  <w:style w:type="paragraph" w:styleId="Nagwek8">
    <w:name w:val="heading 8"/>
    <w:basedOn w:val="Normalny"/>
    <w:next w:val="Normalny"/>
    <w:link w:val="Nagwek8Znak"/>
    <w:uiPriority w:val="9"/>
    <w:semiHidden/>
    <w:unhideWhenUsed/>
    <w:qFormat/>
    <w:rsid w:val="003C084D"/>
    <w:pPr>
      <w:spacing w:before="240" w:after="60"/>
      <w:outlineLvl w:val="7"/>
    </w:pPr>
    <w:rPr>
      <w:rFonts w:ascii="Calibri" w:hAnsi="Calibri"/>
      <w:i/>
      <w:iCs/>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wcity">
    <w:name w:val="Body Text Indent"/>
    <w:basedOn w:val="Normalny"/>
    <w:pPr>
      <w:ind w:left="360"/>
      <w:jc w:val="both"/>
    </w:pPr>
    <w:rPr>
      <w:rFonts w:ascii="Arial" w:hAnsi="Arial"/>
      <w:sz w:val="16"/>
    </w:rPr>
  </w:style>
  <w:style w:type="paragraph" w:styleId="Tekstpodstawowywcity2">
    <w:name w:val="Body Text Indent 2"/>
    <w:basedOn w:val="Normalny"/>
    <w:pPr>
      <w:ind w:left="360"/>
      <w:jc w:val="both"/>
    </w:pPr>
    <w:rPr>
      <w:rFonts w:ascii="Arial" w:hAnsi="Arial"/>
      <w:sz w:val="24"/>
    </w:rPr>
  </w:style>
  <w:style w:type="paragraph" w:styleId="Tekstpodstawowywcity3">
    <w:name w:val="Body Text Indent 3"/>
    <w:basedOn w:val="Normalny"/>
    <w:pPr>
      <w:ind w:left="360"/>
      <w:jc w:val="both"/>
    </w:pPr>
    <w:rPr>
      <w:rFonts w:ascii="Arial" w:hAnsi="Arial"/>
      <w:sz w:val="22"/>
    </w:rPr>
  </w:style>
  <w:style w:type="paragraph" w:styleId="Nagwek">
    <w:name w:val="header"/>
    <w:basedOn w:val="Normalny"/>
    <w:rsid w:val="00E07B48"/>
    <w:pPr>
      <w:tabs>
        <w:tab w:val="center" w:pos="4536"/>
        <w:tab w:val="right" w:pos="9072"/>
      </w:tabs>
    </w:pPr>
  </w:style>
  <w:style w:type="paragraph" w:styleId="Stopka">
    <w:name w:val="footer"/>
    <w:basedOn w:val="Normalny"/>
    <w:rsid w:val="00E07B48"/>
    <w:pPr>
      <w:tabs>
        <w:tab w:val="center" w:pos="4536"/>
        <w:tab w:val="right" w:pos="9072"/>
      </w:tabs>
    </w:pPr>
  </w:style>
  <w:style w:type="paragraph" w:styleId="Tekstdymka">
    <w:name w:val="Balloon Text"/>
    <w:basedOn w:val="Normalny"/>
    <w:link w:val="TekstdymkaZnak"/>
    <w:uiPriority w:val="99"/>
    <w:semiHidden/>
    <w:unhideWhenUsed/>
    <w:rsid w:val="00C83C16"/>
    <w:rPr>
      <w:rFonts w:ascii="Segoe UI" w:hAnsi="Segoe UI"/>
      <w:sz w:val="18"/>
      <w:szCs w:val="18"/>
      <w:lang w:val="x-none" w:eastAsia="x-none"/>
    </w:rPr>
  </w:style>
  <w:style w:type="character" w:customStyle="1" w:styleId="TekstdymkaZnak">
    <w:name w:val="Tekst dymka Znak"/>
    <w:link w:val="Tekstdymka"/>
    <w:uiPriority w:val="99"/>
    <w:semiHidden/>
    <w:rsid w:val="00C83C16"/>
    <w:rPr>
      <w:rFonts w:ascii="Segoe UI" w:hAnsi="Segoe UI" w:cs="Segoe UI"/>
      <w:sz w:val="18"/>
      <w:szCs w:val="18"/>
    </w:rPr>
  </w:style>
  <w:style w:type="character" w:styleId="Odwoaniedokomentarza">
    <w:name w:val="annotation reference"/>
    <w:uiPriority w:val="99"/>
    <w:semiHidden/>
    <w:unhideWhenUsed/>
    <w:rsid w:val="003552F3"/>
    <w:rPr>
      <w:sz w:val="16"/>
      <w:szCs w:val="16"/>
    </w:rPr>
  </w:style>
  <w:style w:type="paragraph" w:styleId="Tekstkomentarza">
    <w:name w:val="annotation text"/>
    <w:basedOn w:val="Normalny"/>
    <w:link w:val="TekstkomentarzaZnak"/>
    <w:uiPriority w:val="99"/>
    <w:semiHidden/>
    <w:unhideWhenUsed/>
    <w:rsid w:val="003552F3"/>
  </w:style>
  <w:style w:type="character" w:customStyle="1" w:styleId="TekstkomentarzaZnak">
    <w:name w:val="Tekst komentarza Znak"/>
    <w:basedOn w:val="Domylnaczcionkaakapitu"/>
    <w:link w:val="Tekstkomentarza"/>
    <w:uiPriority w:val="99"/>
    <w:semiHidden/>
    <w:rsid w:val="003552F3"/>
  </w:style>
  <w:style w:type="paragraph" w:styleId="Tematkomentarza">
    <w:name w:val="annotation subject"/>
    <w:basedOn w:val="Tekstkomentarza"/>
    <w:next w:val="Tekstkomentarza"/>
    <w:link w:val="TematkomentarzaZnak"/>
    <w:uiPriority w:val="99"/>
    <w:semiHidden/>
    <w:unhideWhenUsed/>
    <w:rsid w:val="003552F3"/>
    <w:rPr>
      <w:b/>
      <w:bCs/>
    </w:rPr>
  </w:style>
  <w:style w:type="character" w:customStyle="1" w:styleId="TematkomentarzaZnak">
    <w:name w:val="Temat komentarza Znak"/>
    <w:link w:val="Tematkomentarza"/>
    <w:uiPriority w:val="99"/>
    <w:semiHidden/>
    <w:rsid w:val="003552F3"/>
    <w:rPr>
      <w:b/>
      <w:bCs/>
    </w:rPr>
  </w:style>
  <w:style w:type="paragraph" w:styleId="Tekstpodstawowy">
    <w:name w:val="Body Text"/>
    <w:basedOn w:val="Normalny"/>
    <w:link w:val="TekstpodstawowyZnak"/>
    <w:unhideWhenUsed/>
    <w:rsid w:val="00E80570"/>
    <w:pPr>
      <w:spacing w:after="120" w:line="276" w:lineRule="auto"/>
    </w:pPr>
    <w:rPr>
      <w:rFonts w:ascii="Calibri" w:eastAsia="Calibri" w:hAnsi="Calibri"/>
      <w:sz w:val="22"/>
      <w:szCs w:val="22"/>
      <w:lang w:val="x-none" w:eastAsia="en-US"/>
    </w:rPr>
  </w:style>
  <w:style w:type="character" w:customStyle="1" w:styleId="TekstpodstawowyZnak">
    <w:name w:val="Tekst podstawowy Znak"/>
    <w:link w:val="Tekstpodstawowy"/>
    <w:rsid w:val="00E80570"/>
    <w:rPr>
      <w:rFonts w:ascii="Calibri" w:eastAsia="Calibri" w:hAnsi="Calibri"/>
      <w:sz w:val="22"/>
      <w:szCs w:val="22"/>
      <w:lang w:val="x-none" w:eastAsia="en-US" w:bidi="ar-SA"/>
    </w:rPr>
  </w:style>
  <w:style w:type="paragraph" w:customStyle="1" w:styleId="Standard">
    <w:name w:val="Standard"/>
    <w:rsid w:val="00FE0420"/>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Akapitzlist">
    <w:name w:val="List Paragraph"/>
    <w:basedOn w:val="Normalny"/>
    <w:uiPriority w:val="34"/>
    <w:qFormat/>
    <w:rsid w:val="005D6759"/>
    <w:pPr>
      <w:ind w:left="708"/>
    </w:pPr>
  </w:style>
  <w:style w:type="character" w:customStyle="1" w:styleId="Nagwek5Znak">
    <w:name w:val="Nagłówek 5 Znak"/>
    <w:link w:val="Nagwek5"/>
    <w:uiPriority w:val="9"/>
    <w:semiHidden/>
    <w:rsid w:val="00E53033"/>
    <w:rPr>
      <w:rFonts w:ascii="Calibri" w:eastAsia="Times New Roman" w:hAnsi="Calibri" w:cs="Times New Roman"/>
      <w:b/>
      <w:bCs/>
      <w:i/>
      <w:iCs/>
      <w:sz w:val="26"/>
      <w:szCs w:val="26"/>
    </w:rPr>
  </w:style>
  <w:style w:type="character" w:customStyle="1" w:styleId="Nagwek8Znak">
    <w:name w:val="Nagłówek 8 Znak"/>
    <w:link w:val="Nagwek8"/>
    <w:uiPriority w:val="9"/>
    <w:semiHidden/>
    <w:rsid w:val="003C084D"/>
    <w:rPr>
      <w:rFonts w:ascii="Calibri" w:eastAsia="Times New Roman" w:hAnsi="Calibri" w:cs="Times New Roman"/>
      <w:i/>
      <w:iCs/>
      <w:sz w:val="24"/>
      <w:szCs w:val="24"/>
    </w:rPr>
  </w:style>
  <w:style w:type="paragraph" w:styleId="Tekstprzypisudolnego">
    <w:name w:val="footnote text"/>
    <w:aliases w:val="Podrozdział"/>
    <w:basedOn w:val="Normalny"/>
    <w:link w:val="TekstprzypisudolnegoZnak"/>
    <w:rsid w:val="00114D30"/>
    <w:pPr>
      <w:suppressAutoHyphens/>
    </w:pPr>
    <w:rPr>
      <w:lang w:eastAsia="zh-CN"/>
    </w:rPr>
  </w:style>
  <w:style w:type="character" w:customStyle="1" w:styleId="TekstprzypisudolnegoZnak">
    <w:name w:val="Tekst przypisu dolnego Znak"/>
    <w:aliases w:val="Podrozdział Znak"/>
    <w:link w:val="Tekstprzypisudolnego"/>
    <w:rsid w:val="00114D30"/>
    <w:rPr>
      <w:lang w:eastAsia="zh-CN"/>
    </w:rPr>
  </w:style>
  <w:style w:type="character" w:customStyle="1" w:styleId="DeltaViewInsertion">
    <w:name w:val="DeltaView Insertion"/>
    <w:rsid w:val="00114D30"/>
    <w:rPr>
      <w:b/>
      <w:bCs w:val="0"/>
      <w:i/>
      <w:iCs w:val="0"/>
      <w:spacing w:val="0"/>
    </w:rPr>
  </w:style>
  <w:style w:type="paragraph" w:customStyle="1" w:styleId="Tekstpodstawowy1">
    <w:name w:val="Tekst podstawowy1"/>
    <w:basedOn w:val="Normalny"/>
    <w:rsid w:val="00CD31E1"/>
    <w:pPr>
      <w:suppressAutoHyphens/>
      <w:spacing w:after="120" w:line="259" w:lineRule="auto"/>
      <w:textAlignment w:val="baseline"/>
    </w:pPr>
    <w:rPr>
      <w:color w:val="00000A"/>
      <w:sz w:val="24"/>
      <w:szCs w:val="24"/>
      <w:lang w:eastAsia="zh-CN"/>
    </w:rPr>
  </w:style>
  <w:style w:type="paragraph" w:styleId="NormalnyWeb">
    <w:name w:val="Normal (Web)"/>
    <w:basedOn w:val="Normalny"/>
    <w:link w:val="NormalnyWebZnak"/>
    <w:qFormat/>
    <w:rsid w:val="00CD31E1"/>
    <w:pPr>
      <w:spacing w:before="100" w:after="100" w:line="259" w:lineRule="auto"/>
    </w:pPr>
    <w:rPr>
      <w:color w:val="00000A"/>
      <w:sz w:val="24"/>
      <w:szCs w:val="24"/>
    </w:rPr>
  </w:style>
  <w:style w:type="character" w:customStyle="1" w:styleId="NormalnyWebZnak">
    <w:name w:val="Normalny (Web) Znak"/>
    <w:link w:val="NormalnyWeb"/>
    <w:rsid w:val="00CD31E1"/>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39451">
      <w:bodyDiv w:val="1"/>
      <w:marLeft w:val="0"/>
      <w:marRight w:val="0"/>
      <w:marTop w:val="0"/>
      <w:marBottom w:val="0"/>
      <w:divBdr>
        <w:top w:val="none" w:sz="0" w:space="0" w:color="auto"/>
        <w:left w:val="none" w:sz="0" w:space="0" w:color="auto"/>
        <w:bottom w:val="none" w:sz="0" w:space="0" w:color="auto"/>
        <w:right w:val="none" w:sz="0" w:space="0" w:color="auto"/>
      </w:divBdr>
    </w:div>
    <w:div w:id="1582520236">
      <w:bodyDiv w:val="1"/>
      <w:marLeft w:val="0"/>
      <w:marRight w:val="0"/>
      <w:marTop w:val="0"/>
      <w:marBottom w:val="0"/>
      <w:divBdr>
        <w:top w:val="none" w:sz="0" w:space="0" w:color="auto"/>
        <w:left w:val="none" w:sz="0" w:space="0" w:color="auto"/>
        <w:bottom w:val="none" w:sz="0" w:space="0" w:color="auto"/>
        <w:right w:val="none" w:sz="0" w:space="0" w:color="auto"/>
      </w:divBdr>
    </w:div>
    <w:div w:id="211100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5884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Przedmiot zamówienia: Rozbudowa, posiadanego przez Zamawiającego, Aparatu do urodynamiki z opcją manometrii przewodu pokarmowego model DYNO-SMART do manometrii górnego i dolnego odcinka przewodu pokarmowego Wysokiej Rozdzielczości</vt:lpstr>
    </vt:vector>
  </TitlesOfParts>
  <Company>Szpital</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 zamówienia: Rozbudowa, posiadanego przez Zamawiającego, Aparatu do urodynamiki z opcją manometrii przewodu pokarmowego model DYNO-SMART do manometrii górnego i dolnego odcinka przewodu pokarmowego Wysokiej Rozdzielczości</dc:title>
  <dc:subject/>
  <dc:creator>Anna</dc:creator>
  <cp:keywords/>
  <cp:lastModifiedBy>wsduser</cp:lastModifiedBy>
  <cp:revision>3</cp:revision>
  <cp:lastPrinted>2020-06-16T07:30:00Z</cp:lastPrinted>
  <dcterms:created xsi:type="dcterms:W3CDTF">2021-07-23T09:26:00Z</dcterms:created>
  <dcterms:modified xsi:type="dcterms:W3CDTF">2021-07-23T09:27:00Z</dcterms:modified>
</cp:coreProperties>
</file>