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C6A6" w14:textId="2406D875" w:rsidR="001334B6" w:rsidRDefault="001334B6" w:rsidP="00282A13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Pakiet nr </w:t>
      </w:r>
      <w:r w:rsidR="00E55B63">
        <w:rPr>
          <w:rFonts w:ascii="Arial" w:hAnsi="Arial" w:cs="Arial"/>
          <w:b/>
        </w:rPr>
        <w:t>4</w:t>
      </w:r>
      <w:r w:rsidR="005B76D2">
        <w:rPr>
          <w:rFonts w:ascii="Arial" w:hAnsi="Arial" w:cs="Arial"/>
          <w:b/>
        </w:rPr>
        <w:tab/>
      </w:r>
      <w:r w:rsidR="005B76D2">
        <w:rPr>
          <w:rFonts w:ascii="Arial" w:hAnsi="Arial" w:cs="Arial"/>
          <w:b/>
        </w:rPr>
        <w:tab/>
      </w:r>
      <w:r w:rsidR="005B76D2">
        <w:rPr>
          <w:rFonts w:ascii="Arial" w:hAnsi="Arial" w:cs="Arial"/>
          <w:b/>
        </w:rPr>
        <w:tab/>
      </w:r>
      <w:r w:rsidR="005B76D2">
        <w:rPr>
          <w:rFonts w:ascii="Arial" w:hAnsi="Arial" w:cs="Arial"/>
          <w:b/>
        </w:rPr>
        <w:tab/>
      </w:r>
      <w:r w:rsidR="005B76D2">
        <w:rPr>
          <w:rFonts w:ascii="Arial" w:hAnsi="Arial" w:cs="Arial"/>
          <w:b/>
        </w:rPr>
        <w:tab/>
      </w:r>
      <w:r w:rsidR="005B76D2">
        <w:rPr>
          <w:rFonts w:ascii="Arial" w:hAnsi="Arial" w:cs="Arial"/>
          <w:b/>
        </w:rPr>
        <w:tab/>
      </w:r>
      <w:r w:rsidR="005B76D2">
        <w:rPr>
          <w:rFonts w:ascii="Arial" w:hAnsi="Arial" w:cs="Arial"/>
          <w:b/>
        </w:rPr>
        <w:tab/>
      </w:r>
      <w:r w:rsidR="005B76D2">
        <w:rPr>
          <w:rFonts w:ascii="Arial" w:hAnsi="Arial" w:cs="Arial"/>
          <w:b/>
        </w:rPr>
        <w:tab/>
      </w:r>
      <w:r w:rsidR="00882A9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Zał</w:t>
      </w:r>
      <w:r w:rsidR="00882A92">
        <w:rPr>
          <w:rFonts w:ascii="Arial" w:hAnsi="Arial" w:cs="Arial"/>
          <w:b/>
        </w:rPr>
        <w:t>.</w:t>
      </w:r>
      <w:r w:rsidR="00282A13">
        <w:rPr>
          <w:rFonts w:ascii="Arial" w:hAnsi="Arial" w:cs="Arial"/>
          <w:b/>
        </w:rPr>
        <w:t xml:space="preserve"> nr</w:t>
      </w:r>
      <w:r>
        <w:rPr>
          <w:rFonts w:ascii="Arial" w:hAnsi="Arial" w:cs="Arial"/>
          <w:b/>
        </w:rPr>
        <w:t xml:space="preserve"> 2</w:t>
      </w:r>
      <w:r w:rsidR="005B76D2">
        <w:rPr>
          <w:rFonts w:ascii="Arial" w:hAnsi="Arial" w:cs="Arial"/>
          <w:b/>
        </w:rPr>
        <w:t>.</w:t>
      </w:r>
      <w:r w:rsidR="00E55B63">
        <w:rPr>
          <w:rFonts w:ascii="Arial" w:hAnsi="Arial" w:cs="Arial"/>
          <w:b/>
        </w:rPr>
        <w:t>4</w:t>
      </w:r>
      <w:r w:rsidR="00282A13">
        <w:rPr>
          <w:rFonts w:ascii="Arial" w:hAnsi="Arial" w:cs="Arial"/>
          <w:b/>
        </w:rPr>
        <w:t xml:space="preserve"> do SWZ</w:t>
      </w:r>
    </w:p>
    <w:p w14:paraId="56E1121E" w14:textId="47CE0FB8" w:rsidR="00F072CD" w:rsidRDefault="00A94755" w:rsidP="005B76D2">
      <w:pPr>
        <w:spacing w:before="240"/>
        <w:rPr>
          <w:rFonts w:ascii="Arial" w:hAnsi="Arial" w:cs="Arial"/>
          <w:b/>
        </w:rPr>
      </w:pPr>
      <w:r w:rsidRPr="00A94755">
        <w:rPr>
          <w:rFonts w:ascii="Arial" w:hAnsi="Arial" w:cs="Arial"/>
          <w:b/>
        </w:rPr>
        <w:t>Zestawy do drenażu klatki piersiowej</w:t>
      </w:r>
      <w:r w:rsidR="004C57F9">
        <w:rPr>
          <w:rFonts w:ascii="Arial" w:hAnsi="Arial" w:cs="Arial"/>
          <w:b/>
        </w:rPr>
        <w:t xml:space="preserve"> (trokar)</w:t>
      </w:r>
      <w:r w:rsidRPr="00A94755">
        <w:rPr>
          <w:rFonts w:ascii="Arial" w:hAnsi="Arial" w:cs="Arial"/>
          <w:b/>
        </w:rPr>
        <w:t xml:space="preserve"> - 2 szt.</w:t>
      </w:r>
    </w:p>
    <w:p w14:paraId="54A965C2" w14:textId="7BA63426" w:rsidR="001334B6" w:rsidRDefault="001334B6" w:rsidP="005B76D2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Producent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B76D2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</w:p>
    <w:p w14:paraId="01B1B380" w14:textId="4EB34AA0" w:rsidR="001334B6" w:rsidRDefault="001334B6" w:rsidP="001334B6">
      <w:pPr>
        <w:rPr>
          <w:rFonts w:ascii="Arial" w:hAnsi="Arial" w:cs="Arial"/>
        </w:rPr>
      </w:pPr>
      <w:r>
        <w:rPr>
          <w:rFonts w:ascii="Arial" w:hAnsi="Arial" w:cs="Arial"/>
        </w:rPr>
        <w:t>Kraj pochodzenia</w:t>
      </w:r>
      <w:r>
        <w:rPr>
          <w:rFonts w:ascii="Arial" w:hAnsi="Arial" w:cs="Arial"/>
        </w:rPr>
        <w:tab/>
      </w:r>
      <w:r w:rsidR="005B76D2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</w:p>
    <w:p w14:paraId="193FD7D2" w14:textId="2684FD75" w:rsidR="001334B6" w:rsidRDefault="001334B6" w:rsidP="001334B6">
      <w:pPr>
        <w:rPr>
          <w:rFonts w:ascii="Arial" w:hAnsi="Arial" w:cs="Arial"/>
        </w:rPr>
      </w:pPr>
      <w:r>
        <w:rPr>
          <w:rFonts w:ascii="Arial" w:hAnsi="Arial" w:cs="Arial"/>
        </w:rPr>
        <w:t>Oferowany model</w:t>
      </w:r>
      <w:r w:rsidR="005B76D2">
        <w:rPr>
          <w:rFonts w:ascii="Arial" w:hAnsi="Arial" w:cs="Arial"/>
        </w:rPr>
        <w:tab/>
      </w:r>
      <w:r w:rsidR="005B76D2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</w:p>
    <w:p w14:paraId="41474E1C" w14:textId="2F56111D" w:rsidR="001334B6" w:rsidRDefault="001334B6" w:rsidP="001334B6">
      <w:pPr>
        <w:rPr>
          <w:rFonts w:ascii="Arial" w:hAnsi="Arial" w:cs="Arial"/>
        </w:rPr>
      </w:pPr>
      <w:r>
        <w:rPr>
          <w:rFonts w:ascii="Arial" w:hAnsi="Arial" w:cs="Arial"/>
        </w:rPr>
        <w:t>Nr katalogowy</w:t>
      </w:r>
      <w:r w:rsidR="005B76D2">
        <w:rPr>
          <w:rFonts w:ascii="Arial" w:hAnsi="Arial" w:cs="Arial"/>
        </w:rPr>
        <w:tab/>
      </w:r>
      <w:r w:rsidR="005B76D2"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678C6934" w14:textId="385978F4" w:rsidR="001334B6" w:rsidRDefault="001334B6" w:rsidP="005B76D2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Rok produkcji minimum</w:t>
      </w:r>
      <w:r>
        <w:rPr>
          <w:rFonts w:ascii="Arial" w:hAnsi="Arial" w:cs="Arial"/>
        </w:rPr>
        <w:tab/>
      </w:r>
      <w:r w:rsidR="005B76D2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 w:rsidR="002916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803F74">
        <w:rPr>
          <w:rFonts w:ascii="Arial" w:hAnsi="Arial" w:cs="Arial"/>
        </w:rPr>
        <w:t>21</w:t>
      </w:r>
    </w:p>
    <w:tbl>
      <w:tblPr>
        <w:tblW w:w="94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5485"/>
        <w:gridCol w:w="1343"/>
        <w:gridCol w:w="2101"/>
      </w:tblGrid>
      <w:tr w:rsidR="00A94755" w:rsidRPr="005B76D2" w14:paraId="2049B7A9" w14:textId="77777777" w:rsidTr="001E576E">
        <w:trPr>
          <w:trHeight w:val="59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195E" w14:textId="77777777" w:rsidR="00A94755" w:rsidRPr="001E576E" w:rsidRDefault="00A94755" w:rsidP="00A947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576E">
              <w:rPr>
                <w:rFonts w:ascii="Arial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5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FD45" w14:textId="77777777" w:rsidR="00A94755" w:rsidRPr="001E576E" w:rsidRDefault="00A94755" w:rsidP="00A947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576E">
              <w:rPr>
                <w:rFonts w:ascii="Arial" w:hAnsi="Arial" w:cs="Arial"/>
                <w:b/>
                <w:bCs/>
                <w:color w:val="000000"/>
              </w:rPr>
              <w:t xml:space="preserve">Parametry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1CE8" w14:textId="77777777" w:rsidR="00A94755" w:rsidRPr="001E576E" w:rsidRDefault="00A94755" w:rsidP="00A947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576E">
              <w:rPr>
                <w:rFonts w:ascii="Arial" w:hAnsi="Arial" w:cs="Arial"/>
                <w:b/>
                <w:bCs/>
                <w:color w:val="000000"/>
              </w:rPr>
              <w:t>Parametr wymagany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A5C7" w14:textId="77777777" w:rsidR="00A94755" w:rsidRPr="001E576E" w:rsidRDefault="00A94755" w:rsidP="00A947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576E">
              <w:rPr>
                <w:rFonts w:ascii="Arial" w:hAnsi="Arial" w:cs="Arial"/>
                <w:b/>
                <w:bCs/>
                <w:color w:val="000000"/>
              </w:rPr>
              <w:t>Parametr oferowany</w:t>
            </w:r>
          </w:p>
        </w:tc>
      </w:tr>
      <w:tr w:rsidR="00A94755" w:rsidRPr="005B76D2" w14:paraId="640FA199" w14:textId="77777777" w:rsidTr="001E576E">
        <w:trPr>
          <w:trHeight w:val="4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8551" w14:textId="77777777" w:rsidR="00A94755" w:rsidRPr="001E576E" w:rsidRDefault="00A94755" w:rsidP="00A94755">
            <w:pPr>
              <w:jc w:val="center"/>
              <w:rPr>
                <w:rFonts w:ascii="Arial" w:hAnsi="Arial" w:cs="Arial"/>
              </w:rPr>
            </w:pPr>
            <w:r w:rsidRPr="001E576E">
              <w:rPr>
                <w:rFonts w:ascii="Arial" w:hAnsi="Arial" w:cs="Arial"/>
              </w:rPr>
              <w:t>1.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53BB" w14:textId="77777777" w:rsidR="00A94755" w:rsidRPr="001E576E" w:rsidRDefault="00A94755" w:rsidP="00A94755">
            <w:pPr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 xml:space="preserve">Nazwa, model, typ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2EF0" w14:textId="77777777" w:rsidR="00A94755" w:rsidRPr="001E576E" w:rsidRDefault="00A94755" w:rsidP="00A94755">
            <w:pPr>
              <w:jc w:val="center"/>
              <w:rPr>
                <w:rFonts w:ascii="Arial" w:hAnsi="Arial" w:cs="Arial"/>
              </w:rPr>
            </w:pPr>
            <w:r w:rsidRPr="001E576E">
              <w:rPr>
                <w:rFonts w:ascii="Arial" w:hAnsi="Arial" w:cs="Arial"/>
              </w:rPr>
              <w:t>podać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665C" w14:textId="06CE4271" w:rsidR="00A94755" w:rsidRPr="001E576E" w:rsidRDefault="00A94755" w:rsidP="00837891">
            <w:pPr>
              <w:jc w:val="center"/>
              <w:rPr>
                <w:rFonts w:ascii="Arial" w:hAnsi="Arial" w:cs="Arial"/>
              </w:rPr>
            </w:pPr>
          </w:p>
        </w:tc>
      </w:tr>
      <w:tr w:rsidR="00A94755" w:rsidRPr="005B76D2" w14:paraId="691DA495" w14:textId="77777777" w:rsidTr="00EB67FD">
        <w:trPr>
          <w:trHeight w:val="42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640A" w14:textId="77777777" w:rsidR="00A94755" w:rsidRPr="001E576E" w:rsidRDefault="00A94755" w:rsidP="00A94755">
            <w:pPr>
              <w:jc w:val="center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BE56" w14:textId="24F0177A" w:rsidR="00A94755" w:rsidRPr="001E576E" w:rsidRDefault="00A94755" w:rsidP="00A94755">
            <w:pPr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>Urządzenie fabrycznie nowe, rok produkcji 2021</w:t>
            </w:r>
            <w:r w:rsidR="00EF777D">
              <w:rPr>
                <w:rFonts w:ascii="Arial" w:hAnsi="Arial" w:cs="Arial"/>
                <w:color w:val="000000"/>
              </w:rPr>
              <w:t xml:space="preserve"> </w:t>
            </w:r>
            <w:r w:rsidRPr="001E576E">
              <w:rPr>
                <w:rFonts w:ascii="Arial" w:hAnsi="Arial" w:cs="Arial"/>
                <w:color w:val="000000"/>
              </w:rPr>
              <w:t>r.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8F88" w14:textId="77777777" w:rsidR="00A94755" w:rsidRPr="001E576E" w:rsidRDefault="00A94755" w:rsidP="00A94755">
            <w:pPr>
              <w:jc w:val="center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2747" w14:textId="31D78C31" w:rsidR="00A94755" w:rsidRPr="001E576E" w:rsidRDefault="00A94755" w:rsidP="008378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4755" w:rsidRPr="005B76D2" w14:paraId="7037ADD9" w14:textId="77777777" w:rsidTr="00EB67FD">
        <w:trPr>
          <w:trHeight w:val="41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E782" w14:textId="77777777" w:rsidR="00A94755" w:rsidRPr="001E576E" w:rsidRDefault="00A94755" w:rsidP="00A94755">
            <w:pPr>
              <w:jc w:val="center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37F8" w14:textId="77777777" w:rsidR="00A94755" w:rsidRPr="001E576E" w:rsidRDefault="00A94755" w:rsidP="00A94755">
            <w:pPr>
              <w:rPr>
                <w:rFonts w:ascii="Arial" w:hAnsi="Arial" w:cs="Arial"/>
              </w:rPr>
            </w:pPr>
            <w:r w:rsidRPr="001E576E">
              <w:rPr>
                <w:rFonts w:ascii="Arial" w:hAnsi="Arial" w:cs="Arial"/>
              </w:rPr>
              <w:t>Nazwa producenta/kraj pochodzenia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2BD0" w14:textId="77777777" w:rsidR="00A94755" w:rsidRPr="001E576E" w:rsidRDefault="00A94755" w:rsidP="00A94755">
            <w:pPr>
              <w:jc w:val="center"/>
              <w:rPr>
                <w:rFonts w:ascii="Arial" w:hAnsi="Arial" w:cs="Arial"/>
              </w:rPr>
            </w:pPr>
            <w:r w:rsidRPr="001E576E">
              <w:rPr>
                <w:rFonts w:ascii="Arial" w:hAnsi="Arial" w:cs="Arial"/>
              </w:rPr>
              <w:t>podać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BB2F" w14:textId="352A14E9" w:rsidR="00A94755" w:rsidRPr="001E576E" w:rsidRDefault="00A94755" w:rsidP="00837891">
            <w:pPr>
              <w:jc w:val="center"/>
              <w:rPr>
                <w:rFonts w:ascii="Arial" w:hAnsi="Arial" w:cs="Arial"/>
              </w:rPr>
            </w:pPr>
          </w:p>
        </w:tc>
      </w:tr>
      <w:tr w:rsidR="00A94755" w:rsidRPr="005B76D2" w14:paraId="0F62EF94" w14:textId="77777777" w:rsidTr="002916EE">
        <w:trPr>
          <w:trHeight w:val="28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4B61" w14:textId="77777777" w:rsidR="00A94755" w:rsidRPr="001E576E" w:rsidRDefault="00A94755" w:rsidP="00A94755">
            <w:pPr>
              <w:jc w:val="center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914C" w14:textId="7E41C731" w:rsidR="00A94755" w:rsidRPr="001E576E" w:rsidRDefault="00A94755" w:rsidP="002916EE">
            <w:pPr>
              <w:jc w:val="both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>Lekki przenośny zestaw ssący (waga max. 1 kg bez zbiorników) o niewielkich wymiarach (max.10 x 25 x 30 cm) z uchwytem i paskiem do przenoszenia umożliwiających bezproblemowe przemieszczanie się pacjenta z</w:t>
            </w:r>
            <w:r w:rsidR="00EF777D">
              <w:rPr>
                <w:rFonts w:ascii="Arial" w:hAnsi="Arial" w:cs="Arial"/>
                <w:color w:val="000000"/>
              </w:rPr>
              <w:t> </w:t>
            </w:r>
            <w:r w:rsidRPr="001E576E">
              <w:rPr>
                <w:rFonts w:ascii="Arial" w:hAnsi="Arial" w:cs="Arial"/>
                <w:color w:val="000000"/>
              </w:rPr>
              <w:t>urządzeniem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C7E8" w14:textId="77777777" w:rsidR="00A94755" w:rsidRPr="001E576E" w:rsidRDefault="00A94755" w:rsidP="00A94755">
            <w:pPr>
              <w:jc w:val="center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EB12" w14:textId="2A70F1B5" w:rsidR="00A94755" w:rsidRPr="001E576E" w:rsidRDefault="00A94755" w:rsidP="008378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4755" w:rsidRPr="005B76D2" w14:paraId="3417BC91" w14:textId="77777777" w:rsidTr="002916EE">
        <w:trPr>
          <w:trHeight w:val="21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B2AB" w14:textId="77777777" w:rsidR="00A94755" w:rsidRPr="001E576E" w:rsidRDefault="00A94755" w:rsidP="00A94755">
            <w:pPr>
              <w:jc w:val="center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22EA" w14:textId="5D923610" w:rsidR="00A94755" w:rsidRPr="001E576E" w:rsidRDefault="00A94755" w:rsidP="002916EE">
            <w:pPr>
              <w:jc w:val="both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>Pompa ssąca z wbudowanym akumulatorem umożliwiający ciągłą pracę urządzenia nie mniej niż 4</w:t>
            </w:r>
            <w:r w:rsidR="002916EE" w:rsidRPr="001E576E">
              <w:rPr>
                <w:rFonts w:ascii="Arial" w:hAnsi="Arial" w:cs="Arial"/>
                <w:color w:val="000000"/>
              </w:rPr>
              <w:t> </w:t>
            </w:r>
            <w:r w:rsidRPr="001E576E">
              <w:rPr>
                <w:rFonts w:ascii="Arial" w:hAnsi="Arial" w:cs="Arial"/>
                <w:color w:val="000000"/>
              </w:rPr>
              <w:t xml:space="preserve">godziny, wyposażona w stację dokującą z uchwytem </w:t>
            </w:r>
            <w:r w:rsidRPr="004C57F9">
              <w:rPr>
                <w:rFonts w:ascii="Arial" w:hAnsi="Arial" w:cs="Arial"/>
                <w:color w:val="000000"/>
              </w:rPr>
              <w:t>naszynowym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27DA" w14:textId="77777777" w:rsidR="00A94755" w:rsidRPr="001E576E" w:rsidRDefault="00A94755" w:rsidP="00A94755">
            <w:pPr>
              <w:jc w:val="center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9C8E" w14:textId="49F57609" w:rsidR="00A94755" w:rsidRPr="001E576E" w:rsidRDefault="00A94755" w:rsidP="008378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4755" w:rsidRPr="005B76D2" w14:paraId="3D76611E" w14:textId="77777777" w:rsidTr="002916EE">
        <w:trPr>
          <w:trHeight w:val="18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DD5F" w14:textId="77777777" w:rsidR="00A94755" w:rsidRPr="001E576E" w:rsidRDefault="00A94755" w:rsidP="00A94755">
            <w:pPr>
              <w:jc w:val="center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3F0E" w14:textId="6E371B53" w:rsidR="00A94755" w:rsidRPr="001E576E" w:rsidRDefault="00A94755" w:rsidP="002916EE">
            <w:pPr>
              <w:jc w:val="both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>Pompa ssąca elektryczna o wydajności 5-8 l/min i</w:t>
            </w:r>
            <w:r w:rsidR="002916EE" w:rsidRPr="001E576E">
              <w:rPr>
                <w:rFonts w:ascii="Arial" w:hAnsi="Arial" w:cs="Arial"/>
                <w:color w:val="000000"/>
              </w:rPr>
              <w:t> </w:t>
            </w:r>
            <w:r w:rsidRPr="001E576E">
              <w:rPr>
                <w:rFonts w:ascii="Arial" w:hAnsi="Arial" w:cs="Arial"/>
                <w:color w:val="000000"/>
              </w:rPr>
              <w:t>maksymalnym podciśnieniu nie większym niż</w:t>
            </w:r>
            <w:r w:rsidR="002916EE" w:rsidRPr="001E576E">
              <w:rPr>
                <w:rFonts w:ascii="Arial" w:hAnsi="Arial" w:cs="Arial"/>
                <w:color w:val="000000"/>
              </w:rPr>
              <w:t xml:space="preserve"> </w:t>
            </w:r>
            <w:r w:rsidRPr="001E576E">
              <w:rPr>
                <w:rFonts w:ascii="Arial" w:hAnsi="Arial" w:cs="Arial"/>
                <w:color w:val="000000"/>
              </w:rPr>
              <w:t>10</w:t>
            </w:r>
            <w:r w:rsidR="002916EE" w:rsidRPr="001E576E">
              <w:rPr>
                <w:rFonts w:ascii="Arial" w:hAnsi="Arial" w:cs="Arial"/>
                <w:color w:val="000000"/>
              </w:rPr>
              <w:t> </w:t>
            </w:r>
            <w:r w:rsidRPr="001E576E">
              <w:rPr>
                <w:rFonts w:ascii="Arial" w:hAnsi="Arial" w:cs="Arial"/>
                <w:color w:val="000000"/>
              </w:rPr>
              <w:t>kPa/100mbar /100 cm H2O przystosowana do ciągłego prowadzenia drenażu klatki piersiowej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E91A" w14:textId="77777777" w:rsidR="00A94755" w:rsidRPr="001E576E" w:rsidRDefault="00A94755" w:rsidP="00A94755">
            <w:pPr>
              <w:jc w:val="center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95AB" w14:textId="68BE0378" w:rsidR="00A94755" w:rsidRPr="001E576E" w:rsidRDefault="00A94755" w:rsidP="008378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4755" w:rsidRPr="005B76D2" w14:paraId="54818B20" w14:textId="77777777" w:rsidTr="002916EE">
        <w:trPr>
          <w:trHeight w:val="48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84E2" w14:textId="77777777" w:rsidR="00A94755" w:rsidRPr="001E576E" w:rsidRDefault="00A94755" w:rsidP="00A94755">
            <w:pPr>
              <w:jc w:val="center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826F" w14:textId="451B6DDD" w:rsidR="00A94755" w:rsidRPr="001E576E" w:rsidRDefault="00A94755" w:rsidP="002916EE">
            <w:pPr>
              <w:jc w:val="both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>Pompa z elektronicznym system pomiaru i</w:t>
            </w:r>
            <w:r w:rsidR="002916EE" w:rsidRPr="001E576E">
              <w:rPr>
                <w:rFonts w:ascii="Arial" w:hAnsi="Arial" w:cs="Arial"/>
                <w:color w:val="000000"/>
              </w:rPr>
              <w:t> </w:t>
            </w:r>
            <w:r w:rsidRPr="001E576E">
              <w:rPr>
                <w:rFonts w:ascii="Arial" w:hAnsi="Arial" w:cs="Arial"/>
                <w:color w:val="000000"/>
              </w:rPr>
              <w:t>monitorowania parametrów drenażu z</w:t>
            </w:r>
            <w:r w:rsidR="002916EE" w:rsidRPr="001E576E">
              <w:rPr>
                <w:rFonts w:ascii="Arial" w:hAnsi="Arial" w:cs="Arial"/>
                <w:color w:val="000000"/>
              </w:rPr>
              <w:t> </w:t>
            </w:r>
            <w:r w:rsidRPr="001E576E">
              <w:rPr>
                <w:rFonts w:ascii="Arial" w:hAnsi="Arial" w:cs="Arial"/>
                <w:color w:val="000000"/>
              </w:rPr>
              <w:t>wbudowanym panelem elektronicznym z menu obsługi w języku polskim, umożliwiającym sterowanie urządzenia oraz ustawianie i</w:t>
            </w:r>
            <w:r w:rsidR="002916EE" w:rsidRPr="001E576E">
              <w:rPr>
                <w:rFonts w:ascii="Arial" w:hAnsi="Arial" w:cs="Arial"/>
                <w:color w:val="000000"/>
              </w:rPr>
              <w:t> </w:t>
            </w:r>
            <w:r w:rsidRPr="001E576E">
              <w:rPr>
                <w:rFonts w:ascii="Arial" w:hAnsi="Arial" w:cs="Arial"/>
                <w:color w:val="000000"/>
              </w:rPr>
              <w:t>zapisywanie parametrów na wewnętrznej pamięci.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95E0" w14:textId="1AAC995E" w:rsidR="00A94755" w:rsidRPr="001E576E" w:rsidRDefault="00A94755" w:rsidP="00A94755">
            <w:pPr>
              <w:jc w:val="center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5E2B" w14:textId="5C980861" w:rsidR="00A94755" w:rsidRPr="001E576E" w:rsidRDefault="00A94755" w:rsidP="008378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4755" w:rsidRPr="005B76D2" w14:paraId="199B2537" w14:textId="77777777" w:rsidTr="002916EE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1CD3" w14:textId="77777777" w:rsidR="00A94755" w:rsidRPr="001E576E" w:rsidRDefault="00A94755" w:rsidP="00A94755">
            <w:pPr>
              <w:jc w:val="center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5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8818" w14:textId="38C80EC1" w:rsidR="00A94755" w:rsidRPr="001E576E" w:rsidRDefault="00A94755" w:rsidP="002916EE">
            <w:pPr>
              <w:jc w:val="both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>System alarmowy (dźwiękowy i wizualny) ostrzegający m.in. o: konieczności wymiany kanistra, zatkaniu drenów, nieszczelności układu, rozładowanej baterii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D875" w14:textId="77777777" w:rsidR="00A94755" w:rsidRPr="001E576E" w:rsidRDefault="00A94755" w:rsidP="00A94755">
            <w:pPr>
              <w:jc w:val="center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F53E" w14:textId="4F865FC2" w:rsidR="00A94755" w:rsidRPr="001E576E" w:rsidRDefault="00A94755" w:rsidP="008378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4755" w:rsidRPr="005B76D2" w14:paraId="611DBC2E" w14:textId="77777777" w:rsidTr="002916EE">
        <w:trPr>
          <w:trHeight w:val="25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72B7" w14:textId="77777777" w:rsidR="00A94755" w:rsidRPr="001E576E" w:rsidRDefault="00A94755" w:rsidP="00A94755">
            <w:pPr>
              <w:jc w:val="center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5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B81D" w14:textId="22F13997" w:rsidR="00A94755" w:rsidRPr="001E576E" w:rsidRDefault="00A94755" w:rsidP="002916EE">
            <w:pPr>
              <w:jc w:val="both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>Wyświetlacz prezentujący parametry drenażu: podciśnienie (cmH2O, kPa), przeciek powietrza (ml/min mierzone co 10 ml w całym zakresie) ilości płynu (ml, l) w systemie cyfrowym i</w:t>
            </w:r>
            <w:r w:rsidR="00EF777D">
              <w:rPr>
                <w:rFonts w:ascii="Arial" w:hAnsi="Arial" w:cs="Arial"/>
                <w:color w:val="000000"/>
              </w:rPr>
              <w:t> </w:t>
            </w:r>
            <w:r w:rsidRPr="001E576E">
              <w:rPr>
                <w:rFonts w:ascii="Arial" w:hAnsi="Arial" w:cs="Arial"/>
                <w:color w:val="000000"/>
              </w:rPr>
              <w:t>graficznym (w</w:t>
            </w:r>
            <w:r w:rsidR="002916EE" w:rsidRPr="001E576E">
              <w:rPr>
                <w:rFonts w:ascii="Arial" w:hAnsi="Arial" w:cs="Arial"/>
                <w:color w:val="000000"/>
              </w:rPr>
              <w:t> </w:t>
            </w:r>
            <w:r w:rsidRPr="001E576E">
              <w:rPr>
                <w:rFonts w:ascii="Arial" w:hAnsi="Arial" w:cs="Arial"/>
                <w:color w:val="000000"/>
              </w:rPr>
              <w:t>postaci trendów historycznych – min. 24 godziny)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FE16" w14:textId="77777777" w:rsidR="00A94755" w:rsidRPr="001E576E" w:rsidRDefault="00A94755" w:rsidP="00A94755">
            <w:pPr>
              <w:jc w:val="center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6BC1" w14:textId="71146C3E" w:rsidR="00A94755" w:rsidRPr="001E576E" w:rsidRDefault="00A94755" w:rsidP="008378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4755" w:rsidRPr="005B76D2" w14:paraId="4F3EB743" w14:textId="77777777" w:rsidTr="002916EE">
        <w:trPr>
          <w:trHeight w:val="21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0E4C" w14:textId="77777777" w:rsidR="00A94755" w:rsidRPr="001E576E" w:rsidRDefault="00A94755" w:rsidP="00A94755">
            <w:pPr>
              <w:jc w:val="center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4E6D" w14:textId="45405843" w:rsidR="00A94755" w:rsidRPr="001E576E" w:rsidRDefault="00A94755" w:rsidP="002916EE">
            <w:pPr>
              <w:jc w:val="both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>Oprogramowanie do zestawu umożliwiające przenoszenie, prezentację oraz archiwizowanie danych z przebiegu drenażu pacjenta na PC. Możliwość transferu danych w</w:t>
            </w:r>
            <w:r w:rsidR="00EF777D">
              <w:rPr>
                <w:rFonts w:ascii="Arial" w:hAnsi="Arial" w:cs="Arial"/>
                <w:color w:val="000000"/>
              </w:rPr>
              <w:t> </w:t>
            </w:r>
            <w:r w:rsidRPr="001E576E">
              <w:rPr>
                <w:rFonts w:ascii="Arial" w:hAnsi="Arial" w:cs="Arial"/>
                <w:color w:val="000000"/>
              </w:rPr>
              <w:t>postaci plików: pdf, jpg, excel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9D1D" w14:textId="77777777" w:rsidR="00A94755" w:rsidRPr="001E576E" w:rsidRDefault="00A94755" w:rsidP="00A94755">
            <w:pPr>
              <w:jc w:val="center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427E" w14:textId="37896D67" w:rsidR="00A94755" w:rsidRPr="001E576E" w:rsidRDefault="00A94755" w:rsidP="008378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4755" w:rsidRPr="005B76D2" w14:paraId="4E49234B" w14:textId="77777777" w:rsidTr="002916EE">
        <w:trPr>
          <w:trHeight w:val="6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56DD" w14:textId="77777777" w:rsidR="00A94755" w:rsidRPr="001E576E" w:rsidRDefault="00A94755" w:rsidP="00A94755">
            <w:pPr>
              <w:jc w:val="center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27BC" w14:textId="77777777" w:rsidR="00A94755" w:rsidRPr="001E576E" w:rsidRDefault="00A94755" w:rsidP="002916EE">
            <w:pPr>
              <w:jc w:val="both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>System zabezpieczony przed powrotem powietrza do klatki piersiowej pacjenta (system suchy - bez zastawki wodnej) oraz przed przelaniem, tj. przed zassaniem odsysanych wydzielin do wnętrza pompy i wylaniem wydzielin poza układ ssący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5421" w14:textId="77777777" w:rsidR="00A94755" w:rsidRPr="001E576E" w:rsidRDefault="00A94755" w:rsidP="00A94755">
            <w:pPr>
              <w:jc w:val="center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40FE" w14:textId="2E36CB08" w:rsidR="00A94755" w:rsidRPr="001E576E" w:rsidRDefault="00A94755" w:rsidP="008378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4755" w:rsidRPr="005B76D2" w14:paraId="5261755E" w14:textId="77777777" w:rsidTr="002916EE">
        <w:trPr>
          <w:trHeight w:val="22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D7F9" w14:textId="77777777" w:rsidR="00A94755" w:rsidRPr="001E576E" w:rsidRDefault="00A94755" w:rsidP="00A94755">
            <w:pPr>
              <w:jc w:val="center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6298" w14:textId="7052A283" w:rsidR="00A94755" w:rsidRPr="001E576E" w:rsidRDefault="00A94755" w:rsidP="002916EE">
            <w:pPr>
              <w:jc w:val="both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>Zestaw przystosowany do współpracy z jednorazowymi sterylnymi kanistrami do zbierania wydzieliny o różnych pojemnościach oraz drenami dwukanałowymi z</w:t>
            </w:r>
            <w:r w:rsidR="002916EE" w:rsidRPr="001E576E">
              <w:rPr>
                <w:rFonts w:ascii="Arial" w:hAnsi="Arial" w:cs="Arial"/>
                <w:color w:val="000000"/>
              </w:rPr>
              <w:t> </w:t>
            </w:r>
            <w:r w:rsidRPr="001E576E">
              <w:rPr>
                <w:rFonts w:ascii="Arial" w:hAnsi="Arial" w:cs="Arial"/>
                <w:color w:val="000000"/>
              </w:rPr>
              <w:t>końcówką pojedynczą i podwójną.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33B6" w14:textId="77777777" w:rsidR="00A94755" w:rsidRPr="001E576E" w:rsidRDefault="00A94755" w:rsidP="00A94755">
            <w:pPr>
              <w:jc w:val="center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CCCC" w14:textId="70895E58" w:rsidR="00A94755" w:rsidRPr="001E576E" w:rsidRDefault="00A94755" w:rsidP="008378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4755" w:rsidRPr="005B76D2" w14:paraId="26DCDE11" w14:textId="77777777" w:rsidTr="002916EE">
        <w:trPr>
          <w:trHeight w:val="3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6705" w14:textId="77777777" w:rsidR="00A94755" w:rsidRPr="001E576E" w:rsidRDefault="00A94755" w:rsidP="00A94755">
            <w:pPr>
              <w:jc w:val="center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lastRenderedPageBreak/>
              <w:t>13.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5A43" w14:textId="6C25AE87" w:rsidR="002916EE" w:rsidRPr="001E576E" w:rsidRDefault="00A94755" w:rsidP="002916EE">
            <w:pPr>
              <w:jc w:val="both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>Do każdego zestawu</w:t>
            </w:r>
          </w:p>
          <w:p w14:paraId="050D6E62" w14:textId="77777777" w:rsidR="002916EE" w:rsidRPr="001E576E" w:rsidRDefault="00A94755" w:rsidP="002916EE">
            <w:pPr>
              <w:jc w:val="both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 xml:space="preserve">zbiornik sterylny 0,3l - minimum 6 szt., </w:t>
            </w:r>
          </w:p>
          <w:p w14:paraId="760C21BD" w14:textId="77777777" w:rsidR="002916EE" w:rsidRPr="001E576E" w:rsidRDefault="00A94755" w:rsidP="002916EE">
            <w:pPr>
              <w:jc w:val="both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 xml:space="preserve">zbiornik sterylny 0,8l - minimum 6 szt., </w:t>
            </w:r>
          </w:p>
          <w:p w14:paraId="5EBE1D57" w14:textId="77777777" w:rsidR="002916EE" w:rsidRPr="001E576E" w:rsidRDefault="00A94755" w:rsidP="002916EE">
            <w:pPr>
              <w:jc w:val="both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 xml:space="preserve">dren sterylny - minimum 5 szt., </w:t>
            </w:r>
          </w:p>
          <w:p w14:paraId="2F71A5BB" w14:textId="77777777" w:rsidR="002916EE" w:rsidRPr="001E576E" w:rsidRDefault="00A94755" w:rsidP="002916EE">
            <w:pPr>
              <w:jc w:val="both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 xml:space="preserve">dren sterylny pediatryczny - minimum 5 szt., </w:t>
            </w:r>
          </w:p>
          <w:p w14:paraId="49E187DB" w14:textId="77777777" w:rsidR="002916EE" w:rsidRPr="001E576E" w:rsidRDefault="00A94755" w:rsidP="002916EE">
            <w:pPr>
              <w:jc w:val="both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 xml:space="preserve">dren sterylny podwójny - minimum 5 szt., </w:t>
            </w:r>
          </w:p>
          <w:p w14:paraId="5EDD1CC8" w14:textId="35EFC190" w:rsidR="00A94755" w:rsidRPr="001E576E" w:rsidRDefault="00A94755" w:rsidP="002916EE">
            <w:pPr>
              <w:jc w:val="both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 xml:space="preserve">zatyczka do drenu - minimum 5 szt.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0922" w14:textId="77777777" w:rsidR="00A94755" w:rsidRPr="001E576E" w:rsidRDefault="00A94755" w:rsidP="00A94755">
            <w:pPr>
              <w:jc w:val="center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4D71" w14:textId="60F5557F" w:rsidR="00A94755" w:rsidRPr="001E576E" w:rsidRDefault="00A94755" w:rsidP="008378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4755" w:rsidRPr="005B76D2" w14:paraId="035C7993" w14:textId="77777777" w:rsidTr="002916EE">
        <w:trPr>
          <w:trHeight w:val="1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E8F4" w14:textId="77777777" w:rsidR="00A94755" w:rsidRPr="002916EE" w:rsidRDefault="00A94755" w:rsidP="00A947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16EE"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5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83A6" w14:textId="0A5616DC" w:rsidR="00A94755" w:rsidRPr="001E576E" w:rsidRDefault="00A94755" w:rsidP="002916EE">
            <w:pPr>
              <w:jc w:val="both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>Szkolenie w zakresie obsługi dla wszystkich użytkowników i</w:t>
            </w:r>
            <w:r w:rsidR="00EF777D">
              <w:rPr>
                <w:rFonts w:ascii="Arial" w:hAnsi="Arial" w:cs="Arial"/>
                <w:color w:val="000000"/>
              </w:rPr>
              <w:t> </w:t>
            </w:r>
            <w:r w:rsidRPr="001E576E">
              <w:rPr>
                <w:rFonts w:ascii="Arial" w:hAnsi="Arial" w:cs="Arial"/>
                <w:color w:val="000000"/>
              </w:rPr>
              <w:t xml:space="preserve">pracowników w/w sprzętu potwierdzone imiennymi certyfikatami.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5B2F" w14:textId="77777777" w:rsidR="00A94755" w:rsidRPr="001E576E" w:rsidRDefault="00A94755" w:rsidP="00A94755">
            <w:pPr>
              <w:jc w:val="center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0FC9" w14:textId="3EDDC8F8" w:rsidR="00A94755" w:rsidRPr="001E576E" w:rsidRDefault="00A94755" w:rsidP="008378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4755" w:rsidRPr="005B76D2" w14:paraId="5304E24B" w14:textId="77777777" w:rsidTr="002916EE">
        <w:trPr>
          <w:trHeight w:val="1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B115" w14:textId="77777777" w:rsidR="00A94755" w:rsidRPr="002916EE" w:rsidRDefault="00A94755" w:rsidP="00A947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16EE"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5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1A57" w14:textId="3C2B2158" w:rsidR="00A94755" w:rsidRPr="001E576E" w:rsidRDefault="00A94755" w:rsidP="002916EE">
            <w:pPr>
              <w:jc w:val="both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>Przeglądy techniczne w okresie trwania gwarancji łącznie z</w:t>
            </w:r>
            <w:r w:rsidR="00EF777D">
              <w:rPr>
                <w:rFonts w:ascii="Arial" w:hAnsi="Arial" w:cs="Arial"/>
                <w:color w:val="000000"/>
              </w:rPr>
              <w:t> </w:t>
            </w:r>
            <w:r w:rsidRPr="001E576E">
              <w:rPr>
                <w:rFonts w:ascii="Arial" w:hAnsi="Arial" w:cs="Arial"/>
                <w:color w:val="000000"/>
              </w:rPr>
              <w:t>wymianą części objętych przeglądem gwarancyjnym (w</w:t>
            </w:r>
            <w:r w:rsidR="00EF777D">
              <w:rPr>
                <w:rFonts w:ascii="Arial" w:hAnsi="Arial" w:cs="Arial"/>
                <w:color w:val="000000"/>
              </w:rPr>
              <w:t> </w:t>
            </w:r>
            <w:r w:rsidRPr="001E576E">
              <w:rPr>
                <w:rFonts w:ascii="Arial" w:hAnsi="Arial" w:cs="Arial"/>
                <w:color w:val="000000"/>
              </w:rPr>
              <w:t>ilości, zakresie - zgodnie z wymogami producenta) na koszt Wykonawcy dokonywane w</w:t>
            </w:r>
            <w:r w:rsidR="002916EE" w:rsidRPr="001E576E">
              <w:rPr>
                <w:rFonts w:ascii="Arial" w:hAnsi="Arial" w:cs="Arial"/>
                <w:color w:val="000000"/>
              </w:rPr>
              <w:t> </w:t>
            </w:r>
            <w:r w:rsidRPr="001E576E">
              <w:rPr>
                <w:rFonts w:ascii="Arial" w:hAnsi="Arial" w:cs="Arial"/>
                <w:color w:val="000000"/>
              </w:rPr>
              <w:t xml:space="preserve">siedzibie użytkownika </w:t>
            </w:r>
            <w:r w:rsidRPr="00765235">
              <w:rPr>
                <w:rFonts w:ascii="Arial" w:hAnsi="Arial" w:cs="Arial"/>
                <w:color w:val="000000"/>
              </w:rPr>
              <w:t>i</w:t>
            </w:r>
            <w:r w:rsidR="00EF777D" w:rsidRPr="00765235">
              <w:rPr>
                <w:rFonts w:ascii="Arial" w:hAnsi="Arial" w:cs="Arial"/>
                <w:color w:val="000000"/>
              </w:rPr>
              <w:t> </w:t>
            </w:r>
            <w:r w:rsidRPr="00765235">
              <w:rPr>
                <w:rFonts w:ascii="Arial" w:hAnsi="Arial" w:cs="Arial"/>
                <w:color w:val="000000"/>
              </w:rPr>
              <w:t>z</w:t>
            </w:r>
            <w:r w:rsidR="00EF777D" w:rsidRPr="00765235">
              <w:rPr>
                <w:rFonts w:ascii="Arial" w:hAnsi="Arial" w:cs="Arial"/>
                <w:color w:val="000000"/>
              </w:rPr>
              <w:t> </w:t>
            </w:r>
            <w:r w:rsidRPr="00765235">
              <w:rPr>
                <w:rFonts w:ascii="Arial" w:hAnsi="Arial" w:cs="Arial"/>
                <w:color w:val="000000"/>
              </w:rPr>
              <w:t>własnej inicjatywy</w:t>
            </w:r>
            <w:r w:rsidR="00765235" w:rsidRPr="00765235">
              <w:rPr>
                <w:rFonts w:ascii="Arial" w:hAnsi="Arial" w:cs="Arial"/>
                <w:color w:val="000000"/>
              </w:rPr>
              <w:t xml:space="preserve"> po uprzednim ustaleniu terminu wizyty                                                                                      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5FCA" w14:textId="77777777" w:rsidR="00A94755" w:rsidRPr="001E576E" w:rsidRDefault="00A94755" w:rsidP="00A94755">
            <w:pPr>
              <w:jc w:val="center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763D" w14:textId="5D73B825" w:rsidR="00A94755" w:rsidRPr="001E576E" w:rsidRDefault="00A94755" w:rsidP="008378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4755" w:rsidRPr="005B76D2" w14:paraId="0242DEE9" w14:textId="77777777" w:rsidTr="002916EE">
        <w:trPr>
          <w:trHeight w:val="2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32CE" w14:textId="77777777" w:rsidR="00A94755" w:rsidRPr="005B76D2" w:rsidRDefault="00A94755" w:rsidP="00A947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76D2">
              <w:rPr>
                <w:rFonts w:ascii="Arial" w:hAnsi="Arial" w:cs="Arial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5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07B0" w14:textId="26A8AC07" w:rsidR="00A94755" w:rsidRPr="001E576E" w:rsidRDefault="00A94755" w:rsidP="002916EE">
            <w:pPr>
              <w:jc w:val="both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>Udokumentowanie wpisanych w tabeli parametrów załączonymi w oryginale katalogami i materiałami technicznymi producenta z czytelnym zaznaczeniem odniesień do zaoferowanych parametrów i</w:t>
            </w:r>
            <w:r w:rsidR="002916EE" w:rsidRPr="001E576E">
              <w:rPr>
                <w:rFonts w:ascii="Arial" w:hAnsi="Arial" w:cs="Arial"/>
                <w:color w:val="000000"/>
              </w:rPr>
              <w:t> </w:t>
            </w:r>
            <w:r w:rsidRPr="001E576E">
              <w:rPr>
                <w:rFonts w:ascii="Arial" w:hAnsi="Arial" w:cs="Arial"/>
                <w:color w:val="000000"/>
              </w:rPr>
              <w:t>wyposażenia (zamawiający zastrzega sobie prawo sprawdzenia wiarygodności podanych przez  wykonawcę parametrów technicznych we wszystkich dostępnych źródłach)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D8B6" w14:textId="77777777" w:rsidR="00A94755" w:rsidRPr="001E576E" w:rsidRDefault="00A94755" w:rsidP="00A94755">
            <w:pPr>
              <w:jc w:val="center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75A5" w14:textId="3B6C4C6B" w:rsidR="00A94755" w:rsidRPr="001E576E" w:rsidRDefault="00A94755" w:rsidP="008378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4755" w:rsidRPr="005B76D2" w14:paraId="07E424DE" w14:textId="77777777" w:rsidTr="002916EE">
        <w:trPr>
          <w:trHeight w:val="15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4B50" w14:textId="77777777" w:rsidR="00A94755" w:rsidRPr="005B76D2" w:rsidRDefault="00A94755" w:rsidP="00A947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76D2">
              <w:rPr>
                <w:rFonts w:ascii="Arial" w:hAnsi="Arial" w:cs="Arial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5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1E85" w14:textId="77777777" w:rsidR="00A94755" w:rsidRPr="001E576E" w:rsidRDefault="00A94755" w:rsidP="002916EE">
            <w:pPr>
              <w:jc w:val="both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>Częstotliwość przeglądów okresowych koniecznych do wykonywania po upływie okresu gwarancyjnego w celu zapewnienia sprawnej pracy aparatu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B8B9" w14:textId="77777777" w:rsidR="00A94755" w:rsidRPr="001E576E" w:rsidRDefault="00A94755" w:rsidP="00A94755">
            <w:pPr>
              <w:jc w:val="center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>podać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53F9" w14:textId="44BC6AB4" w:rsidR="00A94755" w:rsidRPr="001E576E" w:rsidRDefault="00A94755" w:rsidP="008378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4755" w:rsidRPr="005B76D2" w14:paraId="30360CD9" w14:textId="77777777" w:rsidTr="002916EE">
        <w:trPr>
          <w:trHeight w:val="30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0EF8" w14:textId="77777777" w:rsidR="00A94755" w:rsidRPr="005B76D2" w:rsidRDefault="00A94755" w:rsidP="00A947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76D2">
              <w:rPr>
                <w:rFonts w:ascii="Arial" w:hAnsi="Arial" w:cs="Arial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3462" w14:textId="6DB9E92F" w:rsidR="00A94755" w:rsidRPr="001E576E" w:rsidRDefault="00A94755" w:rsidP="00A94755">
            <w:pPr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b/>
                <w:bCs/>
                <w:color w:val="000000"/>
              </w:rPr>
              <w:t>Parametr oceniany:</w:t>
            </w:r>
            <w:r w:rsidRPr="001E576E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1E576E">
              <w:rPr>
                <w:rFonts w:ascii="Arial" w:hAnsi="Arial" w:cs="Arial"/>
                <w:color w:val="000000"/>
              </w:rPr>
              <w:t>Okres gwarancji: minimum 24 miesięcy</w:t>
            </w:r>
            <w:r w:rsidRPr="001E576E">
              <w:rPr>
                <w:rFonts w:ascii="Arial" w:hAnsi="Arial" w:cs="Arial"/>
                <w:color w:val="000000"/>
              </w:rPr>
              <w:br/>
              <w:t xml:space="preserve">- </w:t>
            </w:r>
            <w:r w:rsidR="002916EE" w:rsidRPr="001E576E">
              <w:rPr>
                <w:rFonts w:ascii="Arial" w:hAnsi="Arial" w:cs="Arial"/>
                <w:color w:val="000000"/>
              </w:rPr>
              <w:t>o</w:t>
            </w:r>
            <w:r w:rsidRPr="001E576E">
              <w:rPr>
                <w:rFonts w:ascii="Arial" w:hAnsi="Arial" w:cs="Arial"/>
                <w:color w:val="000000"/>
              </w:rPr>
              <w:t>kres gwarancji 24 miesięcy – 0</w:t>
            </w:r>
            <w:r w:rsidR="002916EE" w:rsidRPr="001E576E">
              <w:rPr>
                <w:rFonts w:ascii="Arial" w:hAnsi="Arial" w:cs="Arial"/>
                <w:color w:val="000000"/>
              </w:rPr>
              <w:t xml:space="preserve"> </w:t>
            </w:r>
            <w:r w:rsidRPr="001E576E">
              <w:rPr>
                <w:rFonts w:ascii="Arial" w:hAnsi="Arial" w:cs="Arial"/>
                <w:color w:val="000000"/>
              </w:rPr>
              <w:t>pkt.</w:t>
            </w:r>
            <w:r w:rsidRPr="001E576E">
              <w:rPr>
                <w:rFonts w:ascii="Arial" w:hAnsi="Arial" w:cs="Arial"/>
                <w:color w:val="000000"/>
              </w:rPr>
              <w:br/>
              <w:t>- okres gwarancji 36 miesięcy</w:t>
            </w:r>
            <w:r w:rsidR="002916EE" w:rsidRPr="001E576E">
              <w:rPr>
                <w:rFonts w:ascii="Arial" w:hAnsi="Arial" w:cs="Arial"/>
                <w:color w:val="000000"/>
              </w:rPr>
              <w:t xml:space="preserve"> – </w:t>
            </w:r>
            <w:r w:rsidRPr="001E576E">
              <w:rPr>
                <w:rFonts w:ascii="Arial" w:hAnsi="Arial" w:cs="Arial"/>
                <w:color w:val="000000"/>
              </w:rPr>
              <w:t>10 pkt.</w:t>
            </w:r>
            <w:r w:rsidRPr="001E576E">
              <w:rPr>
                <w:rFonts w:ascii="Arial" w:hAnsi="Arial" w:cs="Arial"/>
                <w:color w:val="000000"/>
              </w:rPr>
              <w:br/>
              <w:t xml:space="preserve">- okres gwarancji 48 miesięcy </w:t>
            </w:r>
            <w:r w:rsidR="002916EE" w:rsidRPr="001E576E">
              <w:rPr>
                <w:rFonts w:ascii="Arial" w:hAnsi="Arial" w:cs="Arial"/>
                <w:color w:val="000000"/>
              </w:rPr>
              <w:t xml:space="preserve">– </w:t>
            </w:r>
            <w:r w:rsidRPr="001E576E">
              <w:rPr>
                <w:rFonts w:ascii="Arial" w:hAnsi="Arial" w:cs="Arial"/>
                <w:color w:val="000000"/>
              </w:rPr>
              <w:t xml:space="preserve"> 20 pkt.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69D8" w14:textId="77777777" w:rsidR="00A94755" w:rsidRPr="001E576E" w:rsidRDefault="00A94755" w:rsidP="00A94755">
            <w:pPr>
              <w:jc w:val="center"/>
              <w:rPr>
                <w:rFonts w:ascii="Arial" w:hAnsi="Arial" w:cs="Arial"/>
                <w:color w:val="000000"/>
              </w:rPr>
            </w:pPr>
            <w:r w:rsidRPr="001E576E">
              <w:rPr>
                <w:rFonts w:ascii="Arial" w:hAnsi="Arial" w:cs="Arial"/>
                <w:color w:val="000000"/>
              </w:rPr>
              <w:t>podać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5FEF" w14:textId="0B566053" w:rsidR="00A94755" w:rsidRPr="001E576E" w:rsidRDefault="00A94755" w:rsidP="008378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1DA29A5E" w14:textId="77777777" w:rsidR="000C20A8" w:rsidRPr="00765235" w:rsidRDefault="000C20A8" w:rsidP="00837891">
      <w:pPr>
        <w:spacing w:before="240" w:line="276" w:lineRule="auto"/>
        <w:jc w:val="both"/>
        <w:rPr>
          <w:rFonts w:ascii="Arial" w:hAnsi="Arial" w:cs="Arial"/>
          <w:b/>
        </w:rPr>
      </w:pPr>
      <w:r w:rsidRPr="00765235">
        <w:rPr>
          <w:rFonts w:ascii="Arial" w:hAnsi="Arial" w:cs="Arial"/>
          <w:b/>
        </w:rPr>
        <w:t xml:space="preserve">UWAGA! W kolumnie „Parametry oferowane” jest zapis  „TAK” w przypadku parametru obligatoryjnego, niepodlegającego ocenie jakościowej. W pozycji oferowany okres gwarancji oraz </w:t>
      </w:r>
      <w:r w:rsidR="000F72BA" w:rsidRPr="00765235">
        <w:rPr>
          <w:rFonts w:ascii="Arial" w:hAnsi="Arial" w:cs="Arial"/>
          <w:b/>
        </w:rPr>
        <w:t>czas reakcji serwisowej</w:t>
      </w:r>
      <w:r w:rsidRPr="00765235">
        <w:rPr>
          <w:rFonts w:ascii="Arial" w:hAnsi="Arial" w:cs="Arial"/>
          <w:b/>
        </w:rPr>
        <w:t xml:space="preserve"> w okresie gwarancji</w:t>
      </w:r>
      <w:r w:rsidR="000F72BA" w:rsidRPr="00765235">
        <w:rPr>
          <w:rFonts w:ascii="Arial" w:hAnsi="Arial" w:cs="Arial"/>
          <w:b/>
        </w:rPr>
        <w:t xml:space="preserve"> </w:t>
      </w:r>
      <w:r w:rsidRPr="00765235">
        <w:rPr>
          <w:rFonts w:ascii="Arial" w:hAnsi="Arial" w:cs="Arial"/>
          <w:b/>
        </w:rPr>
        <w:t>- wykonawca wpisze oferowany parametr</w:t>
      </w:r>
      <w:r w:rsidR="001334B6" w:rsidRPr="00765235">
        <w:rPr>
          <w:rFonts w:ascii="Arial" w:hAnsi="Arial" w:cs="Arial"/>
          <w:b/>
        </w:rPr>
        <w:t>.</w:t>
      </w:r>
    </w:p>
    <w:sectPr w:rsidR="000C20A8" w:rsidRPr="00765235" w:rsidSect="00C001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5163D" w14:textId="77777777" w:rsidR="00545AD3" w:rsidRDefault="00545AD3">
      <w:r>
        <w:separator/>
      </w:r>
    </w:p>
  </w:endnote>
  <w:endnote w:type="continuationSeparator" w:id="0">
    <w:p w14:paraId="3EBD64CD" w14:textId="77777777" w:rsidR="00545AD3" w:rsidRDefault="0054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568B1" w14:textId="77777777" w:rsidR="00DF7165" w:rsidRDefault="00DF71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88082" w14:textId="400FF81D" w:rsidR="00DF7165" w:rsidRPr="00E63780" w:rsidRDefault="00837891" w:rsidP="00926D96">
    <w:pPr>
      <w:tabs>
        <w:tab w:val="center" w:pos="0"/>
        <w:tab w:val="right" w:pos="9072"/>
      </w:tabs>
      <w:suppressAutoHyphens/>
      <w:jc w:val="center"/>
      <w:rPr>
        <w:sz w:val="24"/>
        <w:szCs w:val="24"/>
        <w:lang w:eastAsia="zh-CN"/>
      </w:rPr>
    </w:pPr>
    <w:r w:rsidRPr="00E63780">
      <w:rPr>
        <w:noProof/>
        <w:sz w:val="24"/>
        <w:szCs w:val="24"/>
        <w:lang w:eastAsia="zh-CN"/>
      </w:rPr>
      <w:drawing>
        <wp:inline distT="0" distB="0" distL="0" distR="0" wp14:anchorId="6FD49043" wp14:editId="46081B66">
          <wp:extent cx="704850" cy="6921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-40" r="-40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21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4"/>
        <w:szCs w:val="24"/>
        <w:lang w:eastAsia="zh-CN"/>
      </w:rPr>
      <w:t xml:space="preserve">    </w:t>
    </w:r>
    <w:r w:rsidRPr="00E63780">
      <w:rPr>
        <w:noProof/>
        <w:sz w:val="22"/>
        <w:szCs w:val="22"/>
        <w:lang w:eastAsia="zh-CN"/>
      </w:rPr>
      <w:drawing>
        <wp:inline distT="0" distB="0" distL="0" distR="0" wp14:anchorId="48AF5692" wp14:editId="44FEDB07">
          <wp:extent cx="685800" cy="6731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9" r="-8" b="-9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3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2"/>
        <w:szCs w:val="22"/>
        <w:lang w:eastAsia="zh-CN"/>
      </w:rPr>
      <w:t xml:space="preserve">    </w:t>
    </w:r>
    <w:r>
      <w:rPr>
        <w:noProof/>
      </w:rPr>
      <w:drawing>
        <wp:inline distT="0" distB="0" distL="0" distR="0" wp14:anchorId="0998FF2D" wp14:editId="27D17E32">
          <wp:extent cx="1866900" cy="5207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t xml:space="preserve">   </w:t>
    </w:r>
    <w:r>
      <w:rPr>
        <w:noProof/>
      </w:rPr>
      <w:drawing>
        <wp:inline distT="0" distB="0" distL="0" distR="0" wp14:anchorId="4D82168C" wp14:editId="57925417">
          <wp:extent cx="1873250" cy="762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57C0" w14:textId="77777777" w:rsidR="00DF7165" w:rsidRDefault="00DF71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DFE09" w14:textId="77777777" w:rsidR="00545AD3" w:rsidRDefault="00545AD3">
      <w:r>
        <w:separator/>
      </w:r>
    </w:p>
  </w:footnote>
  <w:footnote w:type="continuationSeparator" w:id="0">
    <w:p w14:paraId="19596386" w14:textId="77777777" w:rsidR="00545AD3" w:rsidRDefault="00545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E8A1" w14:textId="77777777" w:rsidR="00DF7165" w:rsidRDefault="00DF71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DFED5" w14:textId="6990C33E" w:rsidR="00DF7165" w:rsidRDefault="00837891" w:rsidP="00DF7165">
    <w:pPr>
      <w:pStyle w:val="Nagwek"/>
      <w:jc w:val="center"/>
    </w:pPr>
    <w:r>
      <w:rPr>
        <w:noProof/>
        <w:sz w:val="22"/>
        <w:szCs w:val="22"/>
      </w:rPr>
      <w:drawing>
        <wp:inline distT="0" distB="0" distL="0" distR="0" wp14:anchorId="69976397" wp14:editId="24F1C149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5F61" w14:textId="77777777" w:rsidR="00DF7165" w:rsidRDefault="00DF71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1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F330EC"/>
    <w:multiLevelType w:val="multilevel"/>
    <w:tmpl w:val="4A1A5C5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A994236"/>
    <w:multiLevelType w:val="hybridMultilevel"/>
    <w:tmpl w:val="C8166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B57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EC310A"/>
    <w:multiLevelType w:val="multilevel"/>
    <w:tmpl w:val="6A6E6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7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63058D1"/>
    <w:multiLevelType w:val="multilevel"/>
    <w:tmpl w:val="A934DF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2A6149"/>
    <w:multiLevelType w:val="hybridMultilevel"/>
    <w:tmpl w:val="6FD48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FF3773"/>
    <w:multiLevelType w:val="multilevel"/>
    <w:tmpl w:val="71D0B1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C820C1A"/>
    <w:multiLevelType w:val="hybridMultilevel"/>
    <w:tmpl w:val="F7202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D602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A85052D"/>
    <w:multiLevelType w:val="hybridMultilevel"/>
    <w:tmpl w:val="6F966AFC"/>
    <w:lvl w:ilvl="0" w:tplc="A55EB55E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B1B9F"/>
    <w:multiLevelType w:val="hybridMultilevel"/>
    <w:tmpl w:val="B9D2544E"/>
    <w:lvl w:ilvl="0" w:tplc="9222C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C622E"/>
    <w:multiLevelType w:val="multilevel"/>
    <w:tmpl w:val="A44EBEB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57E13F8"/>
    <w:multiLevelType w:val="multilevel"/>
    <w:tmpl w:val="D8F234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61F30FA"/>
    <w:multiLevelType w:val="hybridMultilevel"/>
    <w:tmpl w:val="53460A7C"/>
    <w:lvl w:ilvl="0" w:tplc="65D619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0"/>
        <w:szCs w:val="2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1A0E86"/>
    <w:multiLevelType w:val="hybridMultilevel"/>
    <w:tmpl w:val="AB9060A4"/>
    <w:lvl w:ilvl="0" w:tplc="7250D0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E33B96"/>
    <w:multiLevelType w:val="hybridMultilevel"/>
    <w:tmpl w:val="6D62B2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6446021"/>
    <w:multiLevelType w:val="multilevel"/>
    <w:tmpl w:val="468A6A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2"/>
  </w:num>
  <w:num w:numId="5">
    <w:abstractNumId w:val="11"/>
  </w:num>
  <w:num w:numId="6">
    <w:abstractNumId w:val="21"/>
  </w:num>
  <w:num w:numId="7">
    <w:abstractNumId w:val="19"/>
  </w:num>
  <w:num w:numId="8">
    <w:abstractNumId w:val="20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17"/>
  </w:num>
  <w:num w:numId="15">
    <w:abstractNumId w:val="16"/>
  </w:num>
  <w:num w:numId="16">
    <w:abstractNumId w:val="10"/>
  </w:num>
  <w:num w:numId="17">
    <w:abstractNumId w:val="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8"/>
  </w:num>
  <w:num w:numId="21">
    <w:abstractNumId w:val="14"/>
  </w:num>
  <w:num w:numId="22">
    <w:abstractNumId w:val="4"/>
  </w:num>
  <w:num w:numId="23">
    <w:abstractNumId w:val="12"/>
    <w:lvlOverride w:ilvl="0">
      <w:startOverride w:val="1"/>
    </w:lvlOverride>
  </w:num>
  <w:num w:numId="24">
    <w:abstractNumId w:val="9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26FC7"/>
    <w:rsid w:val="00070DA1"/>
    <w:rsid w:val="000742C3"/>
    <w:rsid w:val="000C20A8"/>
    <w:rsid w:val="000D51E5"/>
    <w:rsid w:val="000F26A9"/>
    <w:rsid w:val="000F59B7"/>
    <w:rsid w:val="000F72BA"/>
    <w:rsid w:val="001334B6"/>
    <w:rsid w:val="0013455A"/>
    <w:rsid w:val="00151B83"/>
    <w:rsid w:val="00190C6E"/>
    <w:rsid w:val="001E576E"/>
    <w:rsid w:val="00221589"/>
    <w:rsid w:val="002266E3"/>
    <w:rsid w:val="00230B1A"/>
    <w:rsid w:val="00237560"/>
    <w:rsid w:val="00277A1F"/>
    <w:rsid w:val="00282A13"/>
    <w:rsid w:val="002916EE"/>
    <w:rsid w:val="002959BD"/>
    <w:rsid w:val="002A5C23"/>
    <w:rsid w:val="002F21D7"/>
    <w:rsid w:val="002F7EC3"/>
    <w:rsid w:val="0030446A"/>
    <w:rsid w:val="00320901"/>
    <w:rsid w:val="00320BA3"/>
    <w:rsid w:val="00333CF8"/>
    <w:rsid w:val="003469AB"/>
    <w:rsid w:val="003552F3"/>
    <w:rsid w:val="003627CD"/>
    <w:rsid w:val="00367767"/>
    <w:rsid w:val="00411173"/>
    <w:rsid w:val="00413E8E"/>
    <w:rsid w:val="00424F7F"/>
    <w:rsid w:val="00454E15"/>
    <w:rsid w:val="00454F66"/>
    <w:rsid w:val="004553CE"/>
    <w:rsid w:val="0048193A"/>
    <w:rsid w:val="00483EA7"/>
    <w:rsid w:val="00484FB4"/>
    <w:rsid w:val="004C2BAA"/>
    <w:rsid w:val="004C57F9"/>
    <w:rsid w:val="00521E21"/>
    <w:rsid w:val="00545AD3"/>
    <w:rsid w:val="005479C4"/>
    <w:rsid w:val="005B76D2"/>
    <w:rsid w:val="005D6759"/>
    <w:rsid w:val="005F507E"/>
    <w:rsid w:val="00606C30"/>
    <w:rsid w:val="00614DB6"/>
    <w:rsid w:val="006242B1"/>
    <w:rsid w:val="00625A19"/>
    <w:rsid w:val="00625D59"/>
    <w:rsid w:val="006518E1"/>
    <w:rsid w:val="00664935"/>
    <w:rsid w:val="00671632"/>
    <w:rsid w:val="006B63AC"/>
    <w:rsid w:val="006C1BD1"/>
    <w:rsid w:val="006C1EA1"/>
    <w:rsid w:val="006D3947"/>
    <w:rsid w:val="006E38B0"/>
    <w:rsid w:val="006E7313"/>
    <w:rsid w:val="00720C1E"/>
    <w:rsid w:val="0074063D"/>
    <w:rsid w:val="00765235"/>
    <w:rsid w:val="00777389"/>
    <w:rsid w:val="00777BDA"/>
    <w:rsid w:val="007932BE"/>
    <w:rsid w:val="007937C9"/>
    <w:rsid w:val="007941FA"/>
    <w:rsid w:val="007B2817"/>
    <w:rsid w:val="007D5D5E"/>
    <w:rsid w:val="007D6527"/>
    <w:rsid w:val="007F6DFF"/>
    <w:rsid w:val="00803F74"/>
    <w:rsid w:val="0082202C"/>
    <w:rsid w:val="00837891"/>
    <w:rsid w:val="00845CB5"/>
    <w:rsid w:val="00867014"/>
    <w:rsid w:val="008706A2"/>
    <w:rsid w:val="00872802"/>
    <w:rsid w:val="008735CD"/>
    <w:rsid w:val="00882A92"/>
    <w:rsid w:val="008929EB"/>
    <w:rsid w:val="008D75F1"/>
    <w:rsid w:val="00926D96"/>
    <w:rsid w:val="00982D41"/>
    <w:rsid w:val="00A27E4A"/>
    <w:rsid w:val="00A43B3C"/>
    <w:rsid w:val="00A94755"/>
    <w:rsid w:val="00AD513D"/>
    <w:rsid w:val="00AF42F1"/>
    <w:rsid w:val="00AF6B7E"/>
    <w:rsid w:val="00B150C2"/>
    <w:rsid w:val="00B50385"/>
    <w:rsid w:val="00B521D9"/>
    <w:rsid w:val="00B60485"/>
    <w:rsid w:val="00B60670"/>
    <w:rsid w:val="00B636CC"/>
    <w:rsid w:val="00B87D13"/>
    <w:rsid w:val="00BA121C"/>
    <w:rsid w:val="00BA3BA2"/>
    <w:rsid w:val="00BB093A"/>
    <w:rsid w:val="00BC6F94"/>
    <w:rsid w:val="00BF3330"/>
    <w:rsid w:val="00C00190"/>
    <w:rsid w:val="00C7796B"/>
    <w:rsid w:val="00C810B8"/>
    <w:rsid w:val="00C83C16"/>
    <w:rsid w:val="00CC4D9E"/>
    <w:rsid w:val="00D23B45"/>
    <w:rsid w:val="00D279F4"/>
    <w:rsid w:val="00D56993"/>
    <w:rsid w:val="00D64955"/>
    <w:rsid w:val="00DB0ED3"/>
    <w:rsid w:val="00DD0F64"/>
    <w:rsid w:val="00DF63EF"/>
    <w:rsid w:val="00DF7165"/>
    <w:rsid w:val="00E07B48"/>
    <w:rsid w:val="00E14A1D"/>
    <w:rsid w:val="00E37596"/>
    <w:rsid w:val="00E53033"/>
    <w:rsid w:val="00E55B63"/>
    <w:rsid w:val="00E63780"/>
    <w:rsid w:val="00E80570"/>
    <w:rsid w:val="00E809A7"/>
    <w:rsid w:val="00E925DC"/>
    <w:rsid w:val="00E96E8F"/>
    <w:rsid w:val="00EB67FD"/>
    <w:rsid w:val="00EB6A1D"/>
    <w:rsid w:val="00ED597F"/>
    <w:rsid w:val="00EF777D"/>
    <w:rsid w:val="00F024A8"/>
    <w:rsid w:val="00F05A65"/>
    <w:rsid w:val="00F072CD"/>
    <w:rsid w:val="00F13040"/>
    <w:rsid w:val="00F34940"/>
    <w:rsid w:val="00F42127"/>
    <w:rsid w:val="00F459C5"/>
    <w:rsid w:val="00F57783"/>
    <w:rsid w:val="00F60FB9"/>
    <w:rsid w:val="00F628ED"/>
    <w:rsid w:val="00F839B7"/>
    <w:rsid w:val="00F94A79"/>
    <w:rsid w:val="00FC5A73"/>
    <w:rsid w:val="00FD5B1B"/>
    <w:rsid w:val="00FD5C8D"/>
    <w:rsid w:val="00FE0420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173107"/>
  <w15:chartTrackingRefBased/>
  <w15:docId w15:val="{1391F8CB-75CC-423C-829F-DE1293C4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19</cp:revision>
  <cp:lastPrinted>2018-11-05T11:57:00Z</cp:lastPrinted>
  <dcterms:created xsi:type="dcterms:W3CDTF">2021-06-24T10:26:00Z</dcterms:created>
  <dcterms:modified xsi:type="dcterms:W3CDTF">2021-07-16T05:11:00Z</dcterms:modified>
</cp:coreProperties>
</file>