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Default="003A4442">
      <w:r>
        <w:rPr>
          <w:noProof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2AB71AD2" w:rsidR="003A4442" w:rsidRPr="00076A5A" w:rsidRDefault="003A4442" w:rsidP="0017280E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 w:rsidRPr="00076A5A">
        <w:rPr>
          <w:rFonts w:ascii="Arial" w:hAnsi="Arial" w:cs="Arial"/>
          <w:sz w:val="18"/>
          <w:szCs w:val="18"/>
        </w:rPr>
        <w:t xml:space="preserve">Bydgoszcz, </w:t>
      </w:r>
      <w:r w:rsidR="00026163">
        <w:rPr>
          <w:rFonts w:ascii="Arial" w:hAnsi="Arial" w:cs="Arial"/>
          <w:sz w:val="18"/>
          <w:szCs w:val="18"/>
        </w:rPr>
        <w:t>1</w:t>
      </w:r>
      <w:r w:rsidR="004305FE">
        <w:rPr>
          <w:rFonts w:ascii="Arial" w:hAnsi="Arial" w:cs="Arial"/>
          <w:sz w:val="18"/>
          <w:szCs w:val="18"/>
        </w:rPr>
        <w:t>7</w:t>
      </w:r>
      <w:r w:rsidR="007B47B9">
        <w:rPr>
          <w:rFonts w:ascii="Arial" w:hAnsi="Arial" w:cs="Arial"/>
          <w:sz w:val="18"/>
          <w:szCs w:val="18"/>
        </w:rPr>
        <w:t>.</w:t>
      </w:r>
      <w:r w:rsidR="00A5298D">
        <w:rPr>
          <w:rFonts w:ascii="Arial" w:hAnsi="Arial" w:cs="Arial"/>
          <w:sz w:val="18"/>
          <w:szCs w:val="18"/>
        </w:rPr>
        <w:t>0</w:t>
      </w:r>
      <w:r w:rsidR="009A7DBA">
        <w:rPr>
          <w:rFonts w:ascii="Arial" w:hAnsi="Arial" w:cs="Arial"/>
          <w:sz w:val="18"/>
          <w:szCs w:val="18"/>
        </w:rPr>
        <w:t>6</w:t>
      </w:r>
      <w:r w:rsidRPr="00076A5A">
        <w:rPr>
          <w:rFonts w:ascii="Arial" w:hAnsi="Arial" w:cs="Arial"/>
          <w:sz w:val="18"/>
          <w:szCs w:val="18"/>
        </w:rPr>
        <w:t>.20</w:t>
      </w:r>
      <w:r w:rsidR="003F4252">
        <w:rPr>
          <w:rFonts w:ascii="Arial" w:hAnsi="Arial" w:cs="Arial"/>
          <w:sz w:val="18"/>
          <w:szCs w:val="18"/>
        </w:rPr>
        <w:t>2</w:t>
      </w:r>
      <w:r w:rsidR="00A5298D">
        <w:rPr>
          <w:rFonts w:ascii="Arial" w:hAnsi="Arial" w:cs="Arial"/>
          <w:sz w:val="18"/>
          <w:szCs w:val="18"/>
        </w:rPr>
        <w:t>1</w:t>
      </w:r>
      <w:r w:rsidR="00660CE5">
        <w:rPr>
          <w:rFonts w:ascii="Arial" w:hAnsi="Arial" w:cs="Arial"/>
          <w:sz w:val="18"/>
          <w:szCs w:val="18"/>
        </w:rPr>
        <w:t>r.</w:t>
      </w:r>
    </w:p>
    <w:p w14:paraId="509D5AB6" w14:textId="5A678879" w:rsidR="003A4442" w:rsidRPr="00076A5A" w:rsidRDefault="003A4442" w:rsidP="0017280E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  <w:r w:rsidRPr="00076A5A">
        <w:rPr>
          <w:rFonts w:ascii="Arial" w:hAnsi="Arial" w:cs="Arial"/>
          <w:sz w:val="18"/>
          <w:szCs w:val="18"/>
        </w:rPr>
        <w:t xml:space="preserve">Nr sprawy: </w:t>
      </w:r>
      <w:r w:rsidR="009A7DBA">
        <w:rPr>
          <w:rFonts w:ascii="Arial" w:hAnsi="Arial" w:cs="Arial"/>
          <w:sz w:val="18"/>
          <w:szCs w:val="18"/>
        </w:rPr>
        <w:t>7</w:t>
      </w:r>
      <w:r w:rsidRPr="00076A5A">
        <w:rPr>
          <w:rFonts w:ascii="Arial" w:hAnsi="Arial" w:cs="Arial"/>
          <w:sz w:val="18"/>
          <w:szCs w:val="18"/>
        </w:rPr>
        <w:t>/20</w:t>
      </w:r>
      <w:r w:rsidR="003F4252">
        <w:rPr>
          <w:rFonts w:ascii="Arial" w:hAnsi="Arial" w:cs="Arial"/>
          <w:sz w:val="18"/>
          <w:szCs w:val="18"/>
        </w:rPr>
        <w:t>2</w:t>
      </w:r>
      <w:r w:rsidR="004305FE">
        <w:rPr>
          <w:rFonts w:ascii="Arial" w:hAnsi="Arial" w:cs="Arial"/>
          <w:sz w:val="18"/>
          <w:szCs w:val="18"/>
        </w:rPr>
        <w:t>1</w:t>
      </w:r>
      <w:r w:rsidRPr="00076A5A">
        <w:rPr>
          <w:rFonts w:ascii="Arial" w:hAnsi="Arial" w:cs="Arial"/>
          <w:sz w:val="18"/>
          <w:szCs w:val="18"/>
        </w:rPr>
        <w:t>/</w:t>
      </w:r>
      <w:r w:rsidR="009A7DBA">
        <w:rPr>
          <w:rFonts w:ascii="Arial" w:hAnsi="Arial" w:cs="Arial"/>
          <w:sz w:val="18"/>
          <w:szCs w:val="18"/>
        </w:rPr>
        <w:t>TP</w:t>
      </w:r>
    </w:p>
    <w:p w14:paraId="0AF4CED3" w14:textId="77777777" w:rsidR="003A4442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18"/>
          <w:szCs w:val="18"/>
        </w:rPr>
      </w:pPr>
      <w:r w:rsidRPr="00076A5A">
        <w:rPr>
          <w:rFonts w:ascii="Arial" w:hAnsi="Arial" w:cs="Arial"/>
          <w:b/>
          <w:sz w:val="18"/>
          <w:szCs w:val="18"/>
        </w:rPr>
        <w:t>Do Wykonawców:</w:t>
      </w:r>
    </w:p>
    <w:p w14:paraId="1D22E15A" w14:textId="77777777" w:rsidR="003A4442" w:rsidRPr="003F7805" w:rsidRDefault="003A4442" w:rsidP="003F7805">
      <w:pPr>
        <w:spacing w:before="240" w:after="24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F7805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21007F" w14:textId="6344562B" w:rsidR="004A5235" w:rsidRDefault="004A5235" w:rsidP="004A5235">
      <w:pPr>
        <w:spacing w:line="276" w:lineRule="auto"/>
        <w:ind w:left="851" w:hanging="851"/>
        <w:rPr>
          <w:rFonts w:ascii="Arial" w:hAnsi="Arial" w:cs="Arial"/>
          <w:sz w:val="20"/>
          <w:szCs w:val="20"/>
        </w:rPr>
      </w:pPr>
      <w:r w:rsidRPr="00C05413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A44DE6">
        <w:rPr>
          <w:rFonts w:ascii="Arial" w:hAnsi="Arial" w:cs="Arial"/>
          <w:sz w:val="20"/>
          <w:szCs w:val="20"/>
        </w:rPr>
        <w:t>podstawowym</w:t>
      </w:r>
      <w:r w:rsidRPr="00C05413">
        <w:rPr>
          <w:rFonts w:ascii="Arial" w:hAnsi="Arial" w:cs="Arial"/>
          <w:sz w:val="20"/>
          <w:szCs w:val="20"/>
        </w:rPr>
        <w:t xml:space="preserve"> na </w:t>
      </w:r>
      <w:r w:rsidR="003F7805" w:rsidRPr="003F7805">
        <w:rPr>
          <w:rFonts w:ascii="Arial" w:hAnsi="Arial" w:cs="Arial"/>
          <w:bCs/>
          <w:sz w:val="20"/>
          <w:szCs w:val="20"/>
        </w:rPr>
        <w:t xml:space="preserve">dostawy sprzętu medycznego jednorazowego użytku </w:t>
      </w:r>
      <w:r w:rsidRPr="003F7805">
        <w:rPr>
          <w:rFonts w:ascii="Arial" w:hAnsi="Arial" w:cs="Arial"/>
          <w:bCs/>
          <w:sz w:val="20"/>
          <w:szCs w:val="20"/>
        </w:rPr>
        <w:t>dla Wojewódzkiego Szpitala</w:t>
      </w:r>
      <w:r w:rsidRPr="00C05413">
        <w:rPr>
          <w:rFonts w:ascii="Arial" w:hAnsi="Arial" w:cs="Arial"/>
          <w:sz w:val="20"/>
          <w:szCs w:val="20"/>
        </w:rPr>
        <w:t xml:space="preserve"> Dziecięcego w</w:t>
      </w:r>
      <w:r w:rsidR="009A7DBA">
        <w:rPr>
          <w:rFonts w:ascii="Arial" w:hAnsi="Arial" w:cs="Arial"/>
          <w:sz w:val="20"/>
          <w:szCs w:val="20"/>
        </w:rPr>
        <w:t> </w:t>
      </w:r>
      <w:r w:rsidRPr="00C05413">
        <w:rPr>
          <w:rFonts w:ascii="Arial" w:hAnsi="Arial" w:cs="Arial"/>
          <w:sz w:val="20"/>
          <w:szCs w:val="20"/>
        </w:rPr>
        <w:t>Bydgoszczy.</w:t>
      </w:r>
    </w:p>
    <w:p w14:paraId="794E80C7" w14:textId="05477A3D" w:rsidR="00A3086F" w:rsidRDefault="003A4442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75718D">
        <w:rPr>
          <w:rFonts w:ascii="Arial" w:hAnsi="Arial" w:cs="Arial"/>
          <w:sz w:val="20"/>
          <w:szCs w:val="20"/>
        </w:rPr>
        <w:t xml:space="preserve">Na podstawie art. </w:t>
      </w:r>
      <w:r w:rsidR="008D62F8" w:rsidRPr="0075718D">
        <w:rPr>
          <w:rFonts w:ascii="Arial" w:hAnsi="Arial" w:cs="Arial"/>
          <w:sz w:val="20"/>
          <w:szCs w:val="20"/>
        </w:rPr>
        <w:t>253 ust.1</w:t>
      </w:r>
      <w:r w:rsidRPr="0075718D">
        <w:rPr>
          <w:rFonts w:ascii="Arial" w:hAnsi="Arial" w:cs="Arial"/>
          <w:sz w:val="20"/>
          <w:szCs w:val="20"/>
        </w:rPr>
        <w:t xml:space="preserve"> ustawy z </w:t>
      </w:r>
      <w:r w:rsidR="008D62F8" w:rsidRPr="0075718D">
        <w:rPr>
          <w:rFonts w:ascii="Arial" w:hAnsi="Arial" w:cs="Arial"/>
          <w:sz w:val="20"/>
          <w:szCs w:val="20"/>
        </w:rPr>
        <w:t>11 września 2019r.</w:t>
      </w:r>
      <w:r w:rsidRPr="0075718D">
        <w:rPr>
          <w:rFonts w:ascii="Arial" w:hAnsi="Arial" w:cs="Arial"/>
          <w:sz w:val="20"/>
          <w:szCs w:val="20"/>
        </w:rPr>
        <w:t xml:space="preserve"> Prawo zamówień publicznych </w:t>
      </w:r>
      <w:r w:rsidRPr="0075718D">
        <w:rPr>
          <w:rFonts w:ascii="Arial" w:hAnsi="Arial" w:cs="Arial"/>
          <w:i/>
          <w:iCs/>
          <w:sz w:val="16"/>
          <w:szCs w:val="16"/>
        </w:rPr>
        <w:t>(tekst jednolity: Dz.</w:t>
      </w:r>
      <w:r w:rsidR="00076A5A" w:rsidRPr="0075718D">
        <w:rPr>
          <w:rFonts w:ascii="Arial" w:hAnsi="Arial" w:cs="Arial"/>
          <w:i/>
          <w:iCs/>
          <w:sz w:val="16"/>
          <w:szCs w:val="16"/>
        </w:rPr>
        <w:t> </w:t>
      </w:r>
      <w:r w:rsidRPr="0075718D">
        <w:rPr>
          <w:rFonts w:ascii="Arial" w:hAnsi="Arial" w:cs="Arial"/>
          <w:i/>
          <w:iCs/>
          <w:sz w:val="16"/>
          <w:szCs w:val="16"/>
        </w:rPr>
        <w:t>U. z 201</w:t>
      </w:r>
      <w:r w:rsidR="00611970" w:rsidRPr="0075718D">
        <w:rPr>
          <w:rFonts w:ascii="Arial" w:hAnsi="Arial" w:cs="Arial"/>
          <w:i/>
          <w:iCs/>
          <w:sz w:val="16"/>
          <w:szCs w:val="16"/>
        </w:rPr>
        <w:t>9</w:t>
      </w:r>
      <w:r w:rsidRPr="0075718D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611970" w:rsidRPr="0075718D">
        <w:rPr>
          <w:rFonts w:ascii="Arial" w:hAnsi="Arial" w:cs="Arial"/>
          <w:i/>
          <w:iCs/>
          <w:sz w:val="16"/>
          <w:szCs w:val="16"/>
        </w:rPr>
        <w:t>1843</w:t>
      </w:r>
      <w:r w:rsidRPr="0075718D">
        <w:rPr>
          <w:rFonts w:ascii="Arial" w:hAnsi="Arial" w:cs="Arial"/>
          <w:i/>
          <w:iCs/>
          <w:sz w:val="16"/>
          <w:szCs w:val="16"/>
        </w:rPr>
        <w:t>)</w:t>
      </w:r>
      <w:r w:rsidRPr="0075718D">
        <w:rPr>
          <w:rFonts w:ascii="Arial" w:hAnsi="Arial" w:cs="Arial"/>
          <w:sz w:val="20"/>
          <w:szCs w:val="20"/>
        </w:rPr>
        <w:t xml:space="preserve"> informuję, że po dokonaniu badania i oceny ofert złożonych w</w:t>
      </w:r>
      <w:r w:rsidR="009A7DBA" w:rsidRPr="0075718D">
        <w:rPr>
          <w:rFonts w:ascii="Arial" w:hAnsi="Arial" w:cs="Arial"/>
          <w:sz w:val="20"/>
          <w:szCs w:val="20"/>
        </w:rPr>
        <w:t xml:space="preserve"> </w:t>
      </w:r>
      <w:r w:rsidRPr="0075718D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tbl>
      <w:tblPr>
        <w:tblW w:w="9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879"/>
        <w:gridCol w:w="1334"/>
        <w:gridCol w:w="781"/>
        <w:gridCol w:w="4180"/>
        <w:gridCol w:w="1791"/>
        <w:gridCol w:w="9"/>
      </w:tblGrid>
      <w:tr w:rsidR="00454E04" w14:paraId="1ED40675" w14:textId="77777777" w:rsidTr="00454E04">
        <w:trPr>
          <w:trHeight w:val="255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C52A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 zakresie: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950E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507C9" w14:textId="77777777" w:rsidR="00454E04" w:rsidRDefault="00454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91B8" w14:textId="77777777" w:rsidR="00454E04" w:rsidRDefault="00454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B28AB" w14:textId="77777777" w:rsidR="00454E04" w:rsidRDefault="00454E04">
            <w:pPr>
              <w:jc w:val="center"/>
              <w:rPr>
                <w:sz w:val="20"/>
                <w:szCs w:val="20"/>
              </w:rPr>
            </w:pPr>
          </w:p>
        </w:tc>
      </w:tr>
      <w:tr w:rsidR="00454E04" w14:paraId="2CC78677" w14:textId="77777777" w:rsidTr="00454E04">
        <w:trPr>
          <w:gridAfter w:val="1"/>
          <w:wAfter w:w="13" w:type="dxa"/>
          <w:trHeight w:val="630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88448" w14:textId="77777777" w:rsidR="00454E04" w:rsidRDefault="00454E04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1 - Kaniule dożylne - typ: Venflon</w:t>
            </w:r>
          </w:p>
        </w:tc>
      </w:tr>
      <w:tr w:rsidR="00454E04" w14:paraId="5C3E1C35" w14:textId="77777777" w:rsidTr="00454E04">
        <w:trPr>
          <w:gridAfter w:val="1"/>
          <w:wAfter w:w="8" w:type="dxa"/>
          <w:trHeight w:val="330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E4191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8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65CAC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AESCULAP CHIFA Sp. z o.o., ul. Tysiąclecia 14, 64-300 Tomyśl</w:t>
            </w:r>
          </w:p>
        </w:tc>
      </w:tr>
      <w:tr w:rsidR="00454E04" w14:paraId="589A1000" w14:textId="77777777" w:rsidTr="00454E04">
        <w:trPr>
          <w:trHeight w:val="255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027B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 brutto: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11BC" w14:textId="5DF72184" w:rsidR="00454E04" w:rsidRDefault="00454E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75 </w:t>
            </w:r>
            <w:r w:rsidR="006847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75,80 zł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2619" w14:textId="77777777" w:rsidR="00454E04" w:rsidRDefault="00454E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06DE3" w14:textId="77777777" w:rsidR="00454E04" w:rsidRDefault="00454E0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cena: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49161" w14:textId="77777777" w:rsidR="00454E04" w:rsidRDefault="00454E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100%</w:t>
            </w:r>
          </w:p>
        </w:tc>
      </w:tr>
      <w:tr w:rsidR="00454E04" w14:paraId="194F86B0" w14:textId="77777777" w:rsidTr="00454E04">
        <w:trPr>
          <w:gridAfter w:val="1"/>
          <w:wAfter w:w="13" w:type="dxa"/>
          <w:trHeight w:val="960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4C112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"Uzasadnienie wyboru: Wykonawca jako jedyny złożył ofertę zgodną z SWZ na przedmiotowy pakiet. Oferta spełnia wszystkie wymagania Zamawiającego. Zaoferowana cena nie przekracza kwoty, jaką Zamawiający przeznaczył na sfinansowanie zamówienia."</w:t>
            </w:r>
          </w:p>
        </w:tc>
      </w:tr>
      <w:tr w:rsidR="00454E04" w14:paraId="5872A3A8" w14:textId="77777777" w:rsidTr="00454E04">
        <w:trPr>
          <w:gridAfter w:val="1"/>
          <w:wAfter w:w="13" w:type="dxa"/>
          <w:trHeight w:val="630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DBCA" w14:textId="77777777" w:rsidR="00454E04" w:rsidRDefault="00454E04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2 - Zestaw do przeskórnej biopsji wątroby</w:t>
            </w:r>
          </w:p>
        </w:tc>
      </w:tr>
      <w:tr w:rsidR="00454E04" w14:paraId="1C79FE20" w14:textId="77777777" w:rsidTr="00454E04">
        <w:trPr>
          <w:gridAfter w:val="1"/>
          <w:wAfter w:w="8" w:type="dxa"/>
          <w:trHeight w:val="330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D449D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8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E1A0B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Beryl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Poland sp. z o.o., ul. Łopuszańska 36 bud. 14C, 02-220 Warszawa</w:t>
            </w:r>
          </w:p>
        </w:tc>
      </w:tr>
      <w:tr w:rsidR="00454E04" w14:paraId="0DB29F7A" w14:textId="77777777" w:rsidTr="00454E04">
        <w:trPr>
          <w:trHeight w:val="255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DB35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 brutto: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41F6" w14:textId="77777777" w:rsidR="00454E04" w:rsidRDefault="00454E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2 332,80 zł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8609" w14:textId="77777777" w:rsidR="00454E04" w:rsidRDefault="00454E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D0EC" w14:textId="77777777" w:rsidR="00454E04" w:rsidRDefault="00454E0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cena: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0DCC7" w14:textId="77777777" w:rsidR="00454E04" w:rsidRDefault="00454E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100%</w:t>
            </w:r>
          </w:p>
        </w:tc>
      </w:tr>
      <w:tr w:rsidR="00454E04" w14:paraId="53B1A2DA" w14:textId="77777777" w:rsidTr="00454E04">
        <w:trPr>
          <w:gridAfter w:val="1"/>
          <w:wAfter w:w="13" w:type="dxa"/>
          <w:trHeight w:val="825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CD55A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"Uzasadnienie wyboru: Wykonawca jako jedyny złożył ofertę zgodną z SWZ na przedmiotowy pakiet. Oferta spełnia wszystkie wymagania Zamawiającego. Zaoferowana cena nie przekracza kwoty, jaką Zamawiający przeznaczył na sfinansowanie zamówienia."</w:t>
            </w:r>
          </w:p>
        </w:tc>
      </w:tr>
      <w:tr w:rsidR="00454E04" w14:paraId="792AA29D" w14:textId="77777777" w:rsidTr="00454E04">
        <w:trPr>
          <w:gridAfter w:val="1"/>
          <w:wAfter w:w="13" w:type="dxa"/>
          <w:trHeight w:val="630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17822" w14:textId="77777777" w:rsidR="00454E04" w:rsidRDefault="00454E04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3 - Zestawy do wkłuć centralnych I</w:t>
            </w:r>
          </w:p>
        </w:tc>
      </w:tr>
      <w:tr w:rsidR="00454E04" w14:paraId="5D7B12B4" w14:textId="77777777" w:rsidTr="00454E04">
        <w:trPr>
          <w:gridAfter w:val="1"/>
          <w:wAfter w:w="13" w:type="dxa"/>
          <w:trHeight w:val="255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D614F" w14:textId="77777777" w:rsidR="00454E04" w:rsidRDefault="00454E0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Unieważnione. Nie złożono żadnej oferty. Podstawa pr.: art. 255 pkt 1.</w:t>
            </w:r>
          </w:p>
        </w:tc>
      </w:tr>
      <w:tr w:rsidR="00454E04" w14:paraId="111DF9DE" w14:textId="77777777" w:rsidTr="00454E04">
        <w:trPr>
          <w:gridAfter w:val="1"/>
          <w:wAfter w:w="13" w:type="dxa"/>
          <w:trHeight w:val="630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58BC" w14:textId="77777777" w:rsidR="00454E04" w:rsidRDefault="00454E04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4- Zgłębniki do długotrwałego karmienia, sterylne</w:t>
            </w:r>
          </w:p>
        </w:tc>
      </w:tr>
      <w:tr w:rsidR="00454E04" w14:paraId="7929AEB9" w14:textId="77777777" w:rsidTr="00454E04">
        <w:trPr>
          <w:gridAfter w:val="1"/>
          <w:wAfter w:w="8" w:type="dxa"/>
          <w:trHeight w:val="330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7DC2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8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05997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Bialmed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Sp. z o.o., Ul. Kazimierzowska 46/48/35, 02-546 Warszawa, dzp@bialmed.pl</w:t>
            </w:r>
          </w:p>
        </w:tc>
      </w:tr>
      <w:tr w:rsidR="00454E04" w14:paraId="3ABA5B68" w14:textId="77777777" w:rsidTr="00454E04">
        <w:trPr>
          <w:trHeight w:val="255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EA3D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 brutto: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09E4" w14:textId="77777777" w:rsidR="00454E04" w:rsidRDefault="00454E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18 769,32 zł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409A" w14:textId="77777777" w:rsidR="00454E04" w:rsidRDefault="00454E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2671" w14:textId="77777777" w:rsidR="00454E04" w:rsidRDefault="00454E0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cena: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9965E" w14:textId="77777777" w:rsidR="00454E04" w:rsidRDefault="00454E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100%</w:t>
            </w:r>
          </w:p>
        </w:tc>
      </w:tr>
      <w:tr w:rsidR="00454E04" w14:paraId="41F51CA2" w14:textId="77777777" w:rsidTr="00454E04">
        <w:trPr>
          <w:gridAfter w:val="1"/>
          <w:wAfter w:w="13" w:type="dxa"/>
          <w:trHeight w:val="870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174A8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"Uzasadnienie wyboru: Wykonawca jako jedyny złożył ofertę zgodną z SWZ na przedmiotowy pakiet. Oferta spełnia wszystkie wymagania Zamawiającego. Zaoferowana cena nie przekracza kwoty, jaką Zamawiający przeznaczył na sfinansowanie zamówienia."</w:t>
            </w:r>
          </w:p>
        </w:tc>
      </w:tr>
      <w:tr w:rsidR="00454E04" w14:paraId="1F1841BD" w14:textId="77777777" w:rsidTr="00454E04">
        <w:trPr>
          <w:gridAfter w:val="1"/>
          <w:wAfter w:w="13" w:type="dxa"/>
          <w:trHeight w:val="630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5741" w14:textId="77777777" w:rsidR="00454E04" w:rsidRDefault="00454E04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Pakiet nr 5 – Kaniule dożylne - typ: Venflon</w:t>
            </w:r>
          </w:p>
        </w:tc>
      </w:tr>
      <w:tr w:rsidR="00454E04" w14:paraId="6DC32B1F" w14:textId="77777777" w:rsidTr="00454E04">
        <w:trPr>
          <w:gridAfter w:val="1"/>
          <w:wAfter w:w="8" w:type="dxa"/>
          <w:trHeight w:val="330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EC382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8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F0F84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BECTON DICKINSON Polska Sp. z o. o., Ul. Osmańska 14, 02-823 Warszawa</w:t>
            </w:r>
          </w:p>
        </w:tc>
      </w:tr>
      <w:tr w:rsidR="00454E04" w14:paraId="0B6ED25C" w14:textId="77777777" w:rsidTr="00454E04">
        <w:trPr>
          <w:trHeight w:val="255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A2657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Za kwotę brutto: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DCEF7" w14:textId="77777777" w:rsidR="00454E04" w:rsidRDefault="00454E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11 340,00 zł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C135" w14:textId="77777777" w:rsidR="00454E04" w:rsidRDefault="00454E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5E22C" w14:textId="77777777" w:rsidR="00454E04" w:rsidRDefault="00454E0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cena: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29C9C" w14:textId="77777777" w:rsidR="00454E04" w:rsidRDefault="00454E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100%</w:t>
            </w:r>
          </w:p>
        </w:tc>
      </w:tr>
      <w:tr w:rsidR="00454E04" w14:paraId="36331191" w14:textId="77777777" w:rsidTr="00454E04">
        <w:trPr>
          <w:trHeight w:val="255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C40D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Wykaz ofert: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FC24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6CD9D" w14:textId="77777777" w:rsidR="00454E04" w:rsidRDefault="00454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E662" w14:textId="77777777" w:rsidR="00454E04" w:rsidRDefault="00454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4273" w14:textId="77777777" w:rsidR="00454E04" w:rsidRDefault="00454E04">
            <w:pPr>
              <w:jc w:val="center"/>
              <w:rPr>
                <w:sz w:val="20"/>
                <w:szCs w:val="20"/>
              </w:rPr>
            </w:pPr>
          </w:p>
        </w:tc>
      </w:tr>
      <w:tr w:rsidR="00454E04" w14:paraId="2A628049" w14:textId="77777777" w:rsidTr="00454E04">
        <w:trPr>
          <w:trHeight w:val="4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AEB5" w14:textId="77777777" w:rsidR="00454E04" w:rsidRDefault="00454E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71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3717" w14:textId="77777777" w:rsidR="00454E04" w:rsidRDefault="00454E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Firma (nazwa) lub nazwisko oraz adres wykonawcy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1EF5" w14:textId="77777777" w:rsidR="00454E04" w:rsidRDefault="00454E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</w:t>
            </w:r>
          </w:p>
        </w:tc>
      </w:tr>
      <w:tr w:rsidR="00454E04" w14:paraId="22B23DB0" w14:textId="77777777" w:rsidTr="00454E04">
        <w:trPr>
          <w:gridAfter w:val="1"/>
          <w:wAfter w:w="13" w:type="dxa"/>
          <w:trHeight w:val="118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3DD9" w14:textId="77777777" w:rsidR="00454E04" w:rsidRDefault="00454E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72B0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AESCULAP CHIFA Sp. z o.o.,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ul. Tysiąclecia 14, 64-300 Tomyśl</w:t>
            </w:r>
          </w:p>
        </w:tc>
        <w:tc>
          <w:tcPr>
            <w:tcW w:w="5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C75E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Oferta odrzucona: zaoferowane wyroby nie odpowiadają opisowi przedmiotu zamówienia wyspecyfikowanemu w SWZ, w pozycji nr 1 Zamawiający wymagał rozmiaru 26GA, Wykonawca zaoferował rozmiar 24GA, brak badań klinicznych.</w:t>
            </w:r>
          </w:p>
        </w:tc>
      </w:tr>
      <w:tr w:rsidR="00454E04" w14:paraId="2E508B89" w14:textId="77777777" w:rsidTr="00454E04">
        <w:trPr>
          <w:trHeight w:val="255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48EE" w14:textId="77777777" w:rsidR="00454E04" w:rsidRDefault="00454E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1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B8A96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BECTON DICKINSON Polska Sp. z o. o., Ul. Osmańska 14, 02-823 Warszawa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51D8" w14:textId="77777777" w:rsidR="00454E04" w:rsidRDefault="00454E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100,00%</w:t>
            </w:r>
          </w:p>
        </w:tc>
      </w:tr>
      <w:tr w:rsidR="00454E04" w14:paraId="6F846083" w14:textId="77777777" w:rsidTr="00454E04">
        <w:trPr>
          <w:gridAfter w:val="1"/>
          <w:wAfter w:w="13" w:type="dxa"/>
          <w:trHeight w:val="1680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5C5DB" w14:textId="77777777" w:rsidR="00454E04" w:rsidRDefault="00454E0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"Uzasadnienie wyboru: Wykonawca jako jedyny złożył ofertę zgodną z SWZ na przedmiotowy pakiet. Oferta spełnia wszystkie wymagania Zamawiającego. Zaoferowana cena nie przekracza kwoty, jaką Zamawiający przeznaczył na sfinansowanie zamówienia."</w:t>
            </w:r>
          </w:p>
        </w:tc>
      </w:tr>
      <w:tr w:rsidR="00454E04" w14:paraId="33ECA643" w14:textId="77777777" w:rsidTr="00454E04">
        <w:trPr>
          <w:gridAfter w:val="1"/>
          <w:wAfter w:w="13" w:type="dxa"/>
          <w:trHeight w:val="1125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776864" w14:textId="77777777" w:rsidR="00454E04" w:rsidRDefault="00454E04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Zgodnie z art. 308 ust.3 pkt 1a ustawy z 11 września 2019r. Prawo zamówień publicznych (tekst jednolity: Dz. U. z 2019r. poz. 2019 ze zmianami) umowa może być zawarta niezwłocznie po przekazaniu informacji o wyborze najkorzystniejszej oferty. Dotyczy pakietów 1-4.</w:t>
            </w:r>
          </w:p>
        </w:tc>
      </w:tr>
      <w:tr w:rsidR="00454E04" w14:paraId="2A2C27D4" w14:textId="77777777" w:rsidTr="00454E04">
        <w:trPr>
          <w:gridAfter w:val="1"/>
          <w:wAfter w:w="13" w:type="dxa"/>
          <w:trHeight w:val="945"/>
        </w:trPr>
        <w:tc>
          <w:tcPr>
            <w:tcW w:w="96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B31B54" w14:textId="77777777" w:rsidR="00454E04" w:rsidRDefault="00454E04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Zgodnie z art. 308 ust.2 ustawy z 11 września 2019r. Prawo zamówień publicznych (tekst jednolity: Dz. U. z 2019r. poz. 2019 ze zmianami) umowa może być zawarta w terminie nie krótszym niż 5 dni po przekazaniu informacji o wyborze najkorzystniejszej oferty. Pakiet nr 5.</w:t>
            </w:r>
          </w:p>
        </w:tc>
      </w:tr>
    </w:tbl>
    <w:p w14:paraId="22293421" w14:textId="77777777" w:rsidR="0075718D" w:rsidRPr="0075718D" w:rsidRDefault="0075718D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</w:p>
    <w:p w14:paraId="0B605720" w14:textId="09FB24E5" w:rsidR="0068477B" w:rsidRPr="00DD2CE0" w:rsidRDefault="003A4442" w:rsidP="0068477B">
      <w:pPr>
        <w:spacing w:before="240" w:after="240" w:line="720" w:lineRule="auto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DD2CE0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5916CD22" w:rsidR="00DD2CE0" w:rsidRPr="00005919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005919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005919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005919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005919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005919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005919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08E61E6" w14:textId="544D3223" w:rsidR="00DD2CE0" w:rsidRPr="00076A5A" w:rsidRDefault="00DD2CE0" w:rsidP="00DD2CE0">
      <w:pPr>
        <w:ind w:left="4395"/>
        <w:jc w:val="center"/>
        <w:rPr>
          <w:rFonts w:ascii="Arial" w:eastAsia="Arial" w:hAnsi="Arial" w:cs="Arial"/>
          <w:sz w:val="18"/>
          <w:szCs w:val="18"/>
        </w:rPr>
      </w:pPr>
      <w:r w:rsidRPr="00005919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076A5A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163"/>
    <w:rsid w:val="00026E3C"/>
    <w:rsid w:val="00063AA4"/>
    <w:rsid w:val="00074AC5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7280E"/>
    <w:rsid w:val="00176E74"/>
    <w:rsid w:val="001A294F"/>
    <w:rsid w:val="001B2943"/>
    <w:rsid w:val="001E51B7"/>
    <w:rsid w:val="00204666"/>
    <w:rsid w:val="0024501C"/>
    <w:rsid w:val="0025290B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54E04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462C1"/>
    <w:rsid w:val="0055108F"/>
    <w:rsid w:val="00556906"/>
    <w:rsid w:val="005715C2"/>
    <w:rsid w:val="005773CF"/>
    <w:rsid w:val="00584235"/>
    <w:rsid w:val="005857F2"/>
    <w:rsid w:val="00593115"/>
    <w:rsid w:val="00594FE6"/>
    <w:rsid w:val="005D3179"/>
    <w:rsid w:val="005D40D9"/>
    <w:rsid w:val="005E4019"/>
    <w:rsid w:val="005E7515"/>
    <w:rsid w:val="00611970"/>
    <w:rsid w:val="0063640E"/>
    <w:rsid w:val="00640E52"/>
    <w:rsid w:val="00642DD9"/>
    <w:rsid w:val="00651E1F"/>
    <w:rsid w:val="00660CE5"/>
    <w:rsid w:val="0068477B"/>
    <w:rsid w:val="006A7179"/>
    <w:rsid w:val="006D28EA"/>
    <w:rsid w:val="006D32AC"/>
    <w:rsid w:val="006E2A5E"/>
    <w:rsid w:val="00724136"/>
    <w:rsid w:val="00735EED"/>
    <w:rsid w:val="00736F3D"/>
    <w:rsid w:val="00740215"/>
    <w:rsid w:val="007523B3"/>
    <w:rsid w:val="0075718D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11A93"/>
    <w:rsid w:val="00824762"/>
    <w:rsid w:val="0084521E"/>
    <w:rsid w:val="00862816"/>
    <w:rsid w:val="00867F30"/>
    <w:rsid w:val="008B55DA"/>
    <w:rsid w:val="008D62F8"/>
    <w:rsid w:val="008F182C"/>
    <w:rsid w:val="008F5FCC"/>
    <w:rsid w:val="0091241C"/>
    <w:rsid w:val="00921ED3"/>
    <w:rsid w:val="009303CD"/>
    <w:rsid w:val="0093480D"/>
    <w:rsid w:val="0095349F"/>
    <w:rsid w:val="00970245"/>
    <w:rsid w:val="009A24C1"/>
    <w:rsid w:val="009A3829"/>
    <w:rsid w:val="009A4223"/>
    <w:rsid w:val="009A645C"/>
    <w:rsid w:val="009A74BC"/>
    <w:rsid w:val="009A7DBA"/>
    <w:rsid w:val="009B40B2"/>
    <w:rsid w:val="009C3486"/>
    <w:rsid w:val="00A0290F"/>
    <w:rsid w:val="00A200C6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B17606"/>
    <w:rsid w:val="00B23708"/>
    <w:rsid w:val="00B81713"/>
    <w:rsid w:val="00B91423"/>
    <w:rsid w:val="00B9395A"/>
    <w:rsid w:val="00BB2493"/>
    <w:rsid w:val="00BB474F"/>
    <w:rsid w:val="00BE563B"/>
    <w:rsid w:val="00C42384"/>
    <w:rsid w:val="00C61993"/>
    <w:rsid w:val="00C77413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A04F5"/>
    <w:rsid w:val="00EA3097"/>
    <w:rsid w:val="00ED2CE6"/>
    <w:rsid w:val="00F06432"/>
    <w:rsid w:val="00F10135"/>
    <w:rsid w:val="00F40BD7"/>
    <w:rsid w:val="00F635BE"/>
    <w:rsid w:val="00F92CAB"/>
    <w:rsid w:val="00FA353D"/>
    <w:rsid w:val="00FB0D80"/>
    <w:rsid w:val="00FD2CB5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511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9</cp:revision>
  <cp:lastPrinted>2021-06-11T10:42:00Z</cp:lastPrinted>
  <dcterms:created xsi:type="dcterms:W3CDTF">2021-06-10T10:29:00Z</dcterms:created>
  <dcterms:modified xsi:type="dcterms:W3CDTF">2021-06-17T08:57:00Z</dcterms:modified>
</cp:coreProperties>
</file>