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DBCB07C" w14:textId="55B551C9" w:rsidR="00094B98" w:rsidRPr="00454B89" w:rsidRDefault="00D45F26" w:rsidP="00D45F26">
      <w:pPr>
        <w:ind w:left="6372"/>
        <w:jc w:val="right"/>
        <w:rPr>
          <w:rFonts w:ascii="Times New Roman" w:hAnsi="Times New Roman" w:cs="Times New Roman"/>
          <w:sz w:val="20"/>
          <w:szCs w:val="20"/>
        </w:rPr>
      </w:pPr>
      <w:r w:rsidRPr="00454B89">
        <w:rPr>
          <w:rFonts w:ascii="Times New Roman" w:eastAsia="Arial" w:hAnsi="Times New Roman" w:cs="Times New Roman"/>
          <w:b/>
          <w:sz w:val="20"/>
          <w:szCs w:val="20"/>
        </w:rPr>
        <w:t>ZAŁĄCZNIK NR 2 DO SIWZ</w:t>
      </w:r>
      <w:r w:rsidR="00C873EF" w:rsidRPr="00454B89">
        <w:rPr>
          <w:rFonts w:ascii="Times New Roman" w:eastAsia="Arial" w:hAnsi="Times New Roman" w:cs="Times New Roman"/>
          <w:b/>
          <w:sz w:val="20"/>
          <w:szCs w:val="20"/>
        </w:rPr>
        <w:t xml:space="preserve">           </w:t>
      </w:r>
    </w:p>
    <w:p w14:paraId="3ACB3F7E" w14:textId="11B4BB4A" w:rsidR="00094B98" w:rsidRDefault="00094B98">
      <w:pPr>
        <w:pStyle w:val="Nagwek5"/>
        <w:jc w:val="center"/>
        <w:rPr>
          <w:rFonts w:ascii="Times New Roman" w:hAnsi="Times New Roman" w:cs="Times New Roman"/>
          <w:i w:val="0"/>
          <w:sz w:val="20"/>
          <w:szCs w:val="20"/>
        </w:rPr>
      </w:pPr>
      <w:r w:rsidRPr="00454B89">
        <w:rPr>
          <w:rFonts w:ascii="Times New Roman" w:hAnsi="Times New Roman" w:cs="Times New Roman"/>
          <w:i w:val="0"/>
          <w:sz w:val="20"/>
          <w:szCs w:val="20"/>
        </w:rPr>
        <w:t>PARAMETRY TECHNICZNE I POZOSTAŁE WYMAGANIA</w:t>
      </w:r>
    </w:p>
    <w:p w14:paraId="5577272B" w14:textId="77777777" w:rsidR="009B6391" w:rsidRPr="00B423FE" w:rsidRDefault="009B6391" w:rsidP="009B6391">
      <w:pPr>
        <w:pStyle w:val="Tekstpodstawowywcity"/>
        <w:ind w:left="1701" w:hanging="1701"/>
        <w:rPr>
          <w:rFonts w:cs="Arial"/>
          <w:lang w:val="x-none"/>
        </w:rPr>
      </w:pPr>
      <w:r w:rsidRPr="00B423FE">
        <w:rPr>
          <w:rFonts w:cs="Arial"/>
          <w:b/>
        </w:rPr>
        <w:t>Komputery</w:t>
      </w:r>
      <w:r>
        <w:rPr>
          <w:rFonts w:cs="Arial"/>
          <w:b/>
        </w:rPr>
        <w:t xml:space="preserve"> stacjonarne, pakiety oprogramowania biurowego, komputery przenośne</w:t>
      </w:r>
    </w:p>
    <w:p w14:paraId="224F9254" w14:textId="77777777" w:rsidR="00094B98" w:rsidRPr="00454B89" w:rsidRDefault="00094B98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454B89">
        <w:rPr>
          <w:rFonts w:ascii="Times New Roman" w:hAnsi="Times New Roman" w:cs="Times New Roman"/>
          <w:b/>
          <w:sz w:val="20"/>
          <w:szCs w:val="20"/>
        </w:rPr>
        <w:t>Część I.</w:t>
      </w:r>
    </w:p>
    <w:p w14:paraId="61AD53EA" w14:textId="77777777" w:rsidR="00094B98" w:rsidRPr="00454B89" w:rsidRDefault="00094B98" w:rsidP="008F6985">
      <w:pPr>
        <w:pStyle w:val="Tekstpodstawowy"/>
        <w:spacing w:after="0"/>
        <w:rPr>
          <w:rFonts w:ascii="Times New Roman" w:hAnsi="Times New Roman" w:cs="Times New Roman"/>
          <w:sz w:val="20"/>
          <w:szCs w:val="20"/>
        </w:rPr>
      </w:pPr>
      <w:r w:rsidRPr="00454B89">
        <w:rPr>
          <w:rFonts w:ascii="Times New Roman" w:hAnsi="Times New Roman" w:cs="Times New Roman"/>
          <w:b/>
          <w:sz w:val="20"/>
          <w:szCs w:val="20"/>
        </w:rPr>
        <w:t xml:space="preserve">Komputery stacjonarne  -  </w:t>
      </w:r>
      <w:r w:rsidR="00E034CE" w:rsidRPr="00454B89">
        <w:rPr>
          <w:rFonts w:ascii="Times New Roman" w:hAnsi="Times New Roman" w:cs="Times New Roman"/>
          <w:b/>
          <w:sz w:val="20"/>
          <w:szCs w:val="20"/>
        </w:rPr>
        <w:t>5</w:t>
      </w:r>
      <w:r w:rsidR="000B7B88" w:rsidRPr="00454B89">
        <w:rPr>
          <w:rFonts w:ascii="Times New Roman" w:hAnsi="Times New Roman" w:cs="Times New Roman"/>
          <w:b/>
          <w:sz w:val="20"/>
          <w:szCs w:val="20"/>
        </w:rPr>
        <w:t>9</w:t>
      </w:r>
      <w:r w:rsidR="006646B9" w:rsidRPr="00454B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54B89">
        <w:rPr>
          <w:rFonts w:ascii="Times New Roman" w:hAnsi="Times New Roman" w:cs="Times New Roman"/>
          <w:b/>
          <w:sz w:val="20"/>
          <w:szCs w:val="20"/>
        </w:rPr>
        <w:t>szt.</w:t>
      </w:r>
      <w:r w:rsidR="006646B9" w:rsidRPr="00454B8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1792913" w14:textId="77777777" w:rsidR="00094B98" w:rsidRPr="00454B89" w:rsidRDefault="00094B98">
      <w:pPr>
        <w:rPr>
          <w:rFonts w:ascii="Times New Roman" w:hAnsi="Times New Roman" w:cs="Times New Roman"/>
          <w:sz w:val="20"/>
          <w:szCs w:val="20"/>
        </w:rPr>
      </w:pPr>
      <w:bookmarkStart w:id="1" w:name="__DdeLink__5_1272808508"/>
      <w:r w:rsidRPr="00454B89">
        <w:rPr>
          <w:rFonts w:ascii="Times New Roman" w:hAnsi="Times New Roman" w:cs="Times New Roman"/>
          <w:sz w:val="20"/>
          <w:szCs w:val="20"/>
        </w:rPr>
        <w:t>Model komputera:                                        ……………………………....</w:t>
      </w:r>
    </w:p>
    <w:p w14:paraId="30299B6A" w14:textId="77777777" w:rsidR="00094B98" w:rsidRPr="00454B89" w:rsidRDefault="00094B98">
      <w:pPr>
        <w:pStyle w:val="Zwykytekst1"/>
        <w:rPr>
          <w:rFonts w:ascii="Times New Roman" w:hAnsi="Times New Roman"/>
        </w:rPr>
      </w:pPr>
      <w:r w:rsidRPr="00454B89">
        <w:rPr>
          <w:rFonts w:ascii="Times New Roman" w:hAnsi="Times New Roman"/>
        </w:rPr>
        <w:t>Producent (pełna nazwa)                             .......................................….</w:t>
      </w:r>
    </w:p>
    <w:p w14:paraId="473BFF5C" w14:textId="77777777" w:rsidR="00094B98" w:rsidRPr="00454B89" w:rsidRDefault="005271A5">
      <w:pPr>
        <w:rPr>
          <w:rFonts w:ascii="Times New Roman" w:hAnsi="Times New Roman" w:cs="Times New Roman"/>
          <w:sz w:val="20"/>
          <w:szCs w:val="20"/>
        </w:rPr>
      </w:pPr>
      <w:r w:rsidRPr="00454B89">
        <w:rPr>
          <w:rFonts w:ascii="Times New Roman" w:hAnsi="Times New Roman" w:cs="Times New Roman"/>
          <w:sz w:val="20"/>
          <w:szCs w:val="20"/>
        </w:rPr>
        <w:t xml:space="preserve">Rok produkcji </w:t>
      </w:r>
      <w:r w:rsidRPr="00454B89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094B98" w:rsidRPr="00454B89">
        <w:rPr>
          <w:rFonts w:ascii="Times New Roman" w:hAnsi="Times New Roman" w:cs="Times New Roman"/>
          <w:sz w:val="20"/>
          <w:szCs w:val="20"/>
        </w:rPr>
        <w:t xml:space="preserve">                                   ...............................</w:t>
      </w:r>
      <w:r w:rsidR="00315079" w:rsidRPr="00454B89">
        <w:rPr>
          <w:rFonts w:ascii="Times New Roman" w:hAnsi="Times New Roman" w:cs="Times New Roman"/>
          <w:sz w:val="20"/>
          <w:szCs w:val="20"/>
        </w:rPr>
        <w:t>..</w:t>
      </w:r>
      <w:r w:rsidR="00094B98" w:rsidRPr="00454B89">
        <w:rPr>
          <w:rFonts w:ascii="Times New Roman" w:hAnsi="Times New Roman" w:cs="Times New Roman"/>
          <w:sz w:val="20"/>
          <w:szCs w:val="20"/>
        </w:rPr>
        <w:t>............</w:t>
      </w:r>
      <w:bookmarkEnd w:id="1"/>
    </w:p>
    <w:p w14:paraId="63C03BB2" w14:textId="77777777" w:rsidR="00094B98" w:rsidRPr="00454B89" w:rsidRDefault="00094B98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tblpX="55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1414"/>
        <w:gridCol w:w="5245"/>
        <w:gridCol w:w="2354"/>
        <w:gridCol w:w="16"/>
      </w:tblGrid>
      <w:tr w:rsidR="00094B98" w:rsidRPr="00454B89" w14:paraId="19DFDBE6" w14:textId="77777777" w:rsidTr="002D1E22">
        <w:trPr>
          <w:trHeight w:val="400"/>
          <w:tblHeader/>
        </w:trPr>
        <w:tc>
          <w:tcPr>
            <w:tcW w:w="959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14:paraId="60BEFC3F" w14:textId="77777777" w:rsidR="00094B98" w:rsidRPr="00454B89" w:rsidRDefault="00094B98" w:rsidP="00DA7F90">
            <w:pPr>
              <w:pStyle w:val="TableHeading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Komputer stacjonarny</w:t>
            </w:r>
          </w:p>
        </w:tc>
      </w:tr>
      <w:tr w:rsidR="00C873EF" w:rsidRPr="00454B89" w14:paraId="72161C8F" w14:textId="77777777" w:rsidTr="002D1E22">
        <w:trPr>
          <w:gridAfter w:val="1"/>
          <w:wAfter w:w="16" w:type="dxa"/>
          <w:trHeight w:val="700"/>
          <w:tblHeader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3C03C652" w14:textId="77777777" w:rsidR="00C873EF" w:rsidRPr="00454B89" w:rsidRDefault="00C873EF" w:rsidP="00DA7F90">
            <w:pPr>
              <w:pStyle w:val="TableHead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77DC015E" w14:textId="77777777" w:rsidR="00C873EF" w:rsidRPr="00454B89" w:rsidRDefault="00C873EF" w:rsidP="00DA7F90">
            <w:pPr>
              <w:pStyle w:val="TableHead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Element składowy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4E2D5B39" w14:textId="77777777" w:rsidR="00C873EF" w:rsidRPr="00454B89" w:rsidRDefault="00C873EF" w:rsidP="00DA7F90">
            <w:pPr>
              <w:pStyle w:val="TableHead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Wymagania minimalne, parametry techniczne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14:paraId="3D117F16" w14:textId="77777777" w:rsidR="00491428" w:rsidRPr="00454B89" w:rsidRDefault="00C873EF" w:rsidP="00DA7F90">
            <w:pPr>
              <w:pStyle w:val="TableHead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Parametr oferowany</w:t>
            </w:r>
          </w:p>
          <w:p w14:paraId="63453F9D" w14:textId="77777777" w:rsidR="00C873EF" w:rsidRPr="00454B89" w:rsidRDefault="006D6499" w:rsidP="00DA7F90">
            <w:pPr>
              <w:pStyle w:val="TableHeading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(Wymagany wpis</w:t>
            </w:r>
            <w:r w:rsidR="00C873EF" w:rsidRPr="00454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A654F4" w14:textId="77777777" w:rsidR="00C873EF" w:rsidRPr="00454B89" w:rsidRDefault="00386E9F" w:rsidP="00DA7F90">
            <w:pPr>
              <w:pStyle w:val="TableHeading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 xml:space="preserve">pkt. 1, 3, </w:t>
            </w:r>
            <w:r w:rsidR="00A7051D" w:rsidRPr="00454B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A7F90" w:rsidRPr="00454B89">
              <w:rPr>
                <w:rFonts w:ascii="Times New Roman" w:hAnsi="Times New Roman" w:cs="Times New Roman"/>
                <w:sz w:val="20"/>
                <w:szCs w:val="20"/>
              </w:rPr>
              <w:t>,12,13,15</w:t>
            </w:r>
            <w:r w:rsidR="00FF049D" w:rsidRPr="00454B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873EF" w:rsidRPr="00454B89" w14:paraId="5245E7FA" w14:textId="77777777" w:rsidTr="002D1E22">
        <w:trPr>
          <w:gridAfter w:val="1"/>
          <w:wAfter w:w="16" w:type="dxa"/>
          <w:trHeight w:val="1591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5286F8" w14:textId="77777777" w:rsidR="00C873EF" w:rsidRPr="00454B89" w:rsidRDefault="00C873EF" w:rsidP="00DA7F90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10BD05" w14:textId="77777777" w:rsidR="00C873EF" w:rsidRPr="00454B89" w:rsidRDefault="00C873EF" w:rsidP="00DA7F90">
            <w:pPr>
              <w:pStyle w:val="TableContents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305C5B" w14:textId="77777777" w:rsidR="00C873EF" w:rsidRPr="00454B89" w:rsidRDefault="00C873EF" w:rsidP="00DA7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Komputer stacjonarny. Typu </w:t>
            </w:r>
            <w:proofErr w:type="spellStart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All</w:t>
            </w:r>
            <w:proofErr w:type="spellEnd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in One (komputer wbudowany w monitor). W ofercie wymagane jest podanie modelu producenta komputera.</w:t>
            </w: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 xml:space="preserve"> W ofercie należy podać nazwę producenta, typ, model, oraz numer katalogowy oferowanego sprzętu umożliwiający jednoznaczną identyfikację oferowanej konfiguracji w oparciu o materiały i systemy</w:t>
            </w:r>
            <w:r w:rsidR="00A26139" w:rsidRPr="00454B89">
              <w:rPr>
                <w:rFonts w:ascii="Times New Roman" w:hAnsi="Times New Roman" w:cs="Times New Roman"/>
                <w:sz w:val="20"/>
                <w:szCs w:val="20"/>
              </w:rPr>
              <w:t xml:space="preserve"> dostępne na stronie producenta.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D53EC59" w14:textId="77777777" w:rsidR="00C873EF" w:rsidRPr="00454B89" w:rsidRDefault="00A472C5" w:rsidP="00DA7F90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Nazwa producenta:</w:t>
            </w:r>
          </w:p>
          <w:p w14:paraId="679ECB47" w14:textId="77777777" w:rsidR="00A472C5" w:rsidRPr="00454B89" w:rsidRDefault="008E71E3" w:rsidP="00DA7F90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51E93E6E" w14:textId="77777777" w:rsidR="00A472C5" w:rsidRPr="00454B89" w:rsidRDefault="008E71E3" w:rsidP="00DA7F90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Typ:</w:t>
            </w:r>
          </w:p>
          <w:p w14:paraId="7C0CE16B" w14:textId="77777777" w:rsidR="008E71E3" w:rsidRPr="00454B89" w:rsidRDefault="008E71E3" w:rsidP="00DA7F90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1530AF73" w14:textId="77777777" w:rsidR="008E71E3" w:rsidRPr="00454B89" w:rsidRDefault="008E71E3" w:rsidP="00DA7F90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Model:</w:t>
            </w:r>
          </w:p>
          <w:p w14:paraId="07C77FB6" w14:textId="77777777" w:rsidR="008E71E3" w:rsidRPr="00454B89" w:rsidRDefault="008E71E3" w:rsidP="00DA7F90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0AC8BEA1" w14:textId="77777777" w:rsidR="008E71E3" w:rsidRPr="00454B89" w:rsidRDefault="008E71E3" w:rsidP="002D1E22">
            <w:pPr>
              <w:pStyle w:val="TableHeading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3EF" w:rsidRPr="00454B89" w14:paraId="13AD1091" w14:textId="77777777" w:rsidTr="002D1E22">
        <w:trPr>
          <w:gridAfter w:val="1"/>
          <w:wAfter w:w="1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E13238" w14:textId="77777777" w:rsidR="00C873EF" w:rsidRPr="00454B89" w:rsidRDefault="00C873EF" w:rsidP="00DA7F90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50645E" w14:textId="77777777" w:rsidR="00C873EF" w:rsidRPr="00454B89" w:rsidRDefault="00C873EF" w:rsidP="00DA7F90">
            <w:pPr>
              <w:pStyle w:val="TableContents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270B58" w14:textId="77777777" w:rsidR="00C873EF" w:rsidRPr="00454B89" w:rsidRDefault="00C873EF" w:rsidP="00DA7F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Komputer będzie wykorzystywany dla potrzeb aplikacji szpitalnych HIS/RIS zamawiającego, aplikacji biurowych, aplikacji edukacyjnych, aplikacji obliczeniowych, dostępu do </w:t>
            </w:r>
            <w:proofErr w:type="spellStart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internetu</w:t>
            </w:r>
            <w:proofErr w:type="spellEnd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oraz poczty elektronicznej, jako lokalna baza danych, stacja programistyczna.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FEAF45B" w14:textId="77777777" w:rsidR="00C873EF" w:rsidRPr="00454B89" w:rsidRDefault="00C873EF" w:rsidP="00DA7F90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3EF" w:rsidRPr="00454B89" w14:paraId="4251C239" w14:textId="77777777" w:rsidTr="002D1E22">
        <w:trPr>
          <w:gridAfter w:val="1"/>
          <w:wAfter w:w="1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61456B" w14:textId="77777777" w:rsidR="00C873EF" w:rsidRPr="00454B89" w:rsidRDefault="006D6499" w:rsidP="00DA7F90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B1034C" w14:textId="77777777" w:rsidR="00C873EF" w:rsidRPr="00454B89" w:rsidRDefault="00C873EF" w:rsidP="00DA7F90">
            <w:pPr>
              <w:pStyle w:val="TableContents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t>Producent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D843F8" w14:textId="77777777" w:rsidR="00C873EF" w:rsidRPr="00454B89" w:rsidRDefault="00C873EF" w:rsidP="00DA7F9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Dopuszczany jest sprzęt </w:t>
            </w:r>
            <w:r w:rsidR="008E71E3" w:rsidRPr="00454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wiodących </w:t>
            </w:r>
            <w:r w:rsidRPr="00454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producentów</w:t>
            </w:r>
            <w:r w:rsidR="006D6499" w:rsidRPr="00454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54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HP, Dell, Fujitsu, </w:t>
            </w:r>
            <w:proofErr w:type="spellStart"/>
            <w:r w:rsidR="008E71E3" w:rsidRPr="00454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Asus</w:t>
            </w:r>
            <w:proofErr w:type="spellEnd"/>
            <w:r w:rsidR="008E71E3" w:rsidRPr="00454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454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Lenovo.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B42DE6" w14:textId="77777777" w:rsidR="00C873EF" w:rsidRPr="00454B89" w:rsidRDefault="00C873EF" w:rsidP="00DA7F90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3EF" w:rsidRPr="00454B89" w14:paraId="20C5FCC2" w14:textId="77777777" w:rsidTr="002D1E22">
        <w:trPr>
          <w:gridAfter w:val="1"/>
          <w:wAfter w:w="1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94CD3D" w14:textId="77777777" w:rsidR="00C873EF" w:rsidRPr="00454B89" w:rsidRDefault="006D6499" w:rsidP="00DA7F9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927068" w14:textId="77777777" w:rsidR="00C873EF" w:rsidRPr="00454B89" w:rsidRDefault="00C873EF" w:rsidP="00DA7F9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EF180E" w14:textId="77777777" w:rsidR="00C873EF" w:rsidRPr="00454B89" w:rsidRDefault="00C873EF" w:rsidP="00DA7F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Procesor wielordzeniowy, osiągający w teście </w:t>
            </w:r>
            <w:proofErr w:type="spellStart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PassMark</w:t>
            </w:r>
            <w:proofErr w:type="spellEnd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CPU Mark wynik min. 5</w:t>
            </w:r>
            <w:r w:rsidR="00C57101"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840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punktów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(załączyć do oferty wydruk ze strony nie starszy niż 01/</w:t>
            </w:r>
            <w:r w:rsidR="008E71E3"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/201</w:t>
            </w:r>
            <w:r w:rsidR="00373810"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r.)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7A957F" w14:textId="77777777" w:rsidR="00C873EF" w:rsidRPr="00454B89" w:rsidRDefault="00DA7F90" w:rsidP="008F6985">
            <w:pPr>
              <w:pStyle w:val="TableHeading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049D" w:rsidRPr="00454B89">
              <w:rPr>
                <w:rFonts w:ascii="Times New Roman" w:hAnsi="Times New Roman" w:cs="Times New Roman"/>
                <w:sz w:val="20"/>
                <w:szCs w:val="20"/>
              </w:rPr>
              <w:t>Dokładny model:</w:t>
            </w:r>
          </w:p>
        </w:tc>
      </w:tr>
      <w:tr w:rsidR="00C873EF" w:rsidRPr="00454B89" w14:paraId="25A09D38" w14:textId="77777777" w:rsidTr="002D1E22">
        <w:trPr>
          <w:gridAfter w:val="1"/>
          <w:wAfter w:w="1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7E6D39" w14:textId="77777777" w:rsidR="00C873EF" w:rsidRPr="00454B89" w:rsidRDefault="006D6499" w:rsidP="00DA7F9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31203E" w14:textId="77777777" w:rsidR="00C873EF" w:rsidRPr="00454B89" w:rsidRDefault="00C873EF" w:rsidP="00DA7F9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Pamięć operacyjna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AE99A7" w14:textId="77777777" w:rsidR="00C873EF" w:rsidRPr="00454B89" w:rsidRDefault="00C873EF" w:rsidP="00DA7F9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min. 8GB DDR4 możliwość rozbudowy do min 32GB, jeden slot wolny</w:t>
            </w:r>
            <w:r w:rsidRPr="00454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53598F" w:rsidRPr="00454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zgodn</w:t>
            </w:r>
            <w:r w:rsidR="00386E9F" w:rsidRPr="00454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53598F" w:rsidRPr="00454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 z</w:t>
            </w:r>
            <w:r w:rsidR="00912391" w:rsidRPr="00454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="0053598F" w:rsidRPr="00454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specyfikacją znajdującą się na stronie producenta (wymagany link)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497F2D" w14:textId="77777777" w:rsidR="00C873EF" w:rsidRPr="00454B89" w:rsidRDefault="006D6499" w:rsidP="00DA7F90">
            <w:pPr>
              <w:pStyle w:val="TableContents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Link do </w:t>
            </w:r>
            <w:r w:rsidR="00C92264"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ogólnej </w:t>
            </w: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specyfikacji </w:t>
            </w:r>
            <w:r w:rsidR="00C92264"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t>modelu</w:t>
            </w: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C873EF" w:rsidRPr="00454B89" w14:paraId="0777F5DF" w14:textId="77777777" w:rsidTr="002D1E22">
        <w:trPr>
          <w:gridAfter w:val="1"/>
          <w:wAfter w:w="1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BC25D8" w14:textId="77777777" w:rsidR="00C873EF" w:rsidRPr="00454B89" w:rsidRDefault="006D6499" w:rsidP="00DA7F9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04814C" w14:textId="77777777" w:rsidR="00C873EF" w:rsidRPr="00454B89" w:rsidRDefault="00C873EF" w:rsidP="00DA7F9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 w:eastAsia="en-US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Parametry pamięci masowej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E1126F" w14:textId="77777777" w:rsidR="00C873EF" w:rsidRPr="00454B89" w:rsidRDefault="00C873EF" w:rsidP="00DA7F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Dysk Min. 500GB 7200obr./min., zawierający partycję RECOVERY umożliwiającą odtworzenie systemu operacyjnego fabrycznie zainstalowanego na komputerze po awarii.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8CED4A" w14:textId="77777777" w:rsidR="00C873EF" w:rsidRPr="00454B89" w:rsidRDefault="00C873EF" w:rsidP="00DA7F90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3EF" w:rsidRPr="00454B89" w14:paraId="7F146261" w14:textId="77777777" w:rsidTr="002D1E22">
        <w:trPr>
          <w:gridAfter w:val="1"/>
          <w:wAfter w:w="16" w:type="dxa"/>
        </w:trPr>
        <w:tc>
          <w:tcPr>
            <w:tcW w:w="5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0201227" w14:textId="77777777" w:rsidR="00C873EF" w:rsidRPr="00454B89" w:rsidRDefault="006D6499" w:rsidP="00DA7F9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965271B" w14:textId="77777777" w:rsidR="00C873EF" w:rsidRPr="00454B89" w:rsidRDefault="00C873EF" w:rsidP="00DA7F9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Grafika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899EE7C" w14:textId="6AB515C1" w:rsidR="00C873EF" w:rsidRPr="00454B89" w:rsidRDefault="00C873EF" w:rsidP="00DA7F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Grafika powinna umożliwiać pracę trójmonitorową  ze</w:t>
            </w:r>
            <w:r w:rsidR="008F69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wsparciem DirectX 12, </w:t>
            </w:r>
            <w:proofErr w:type="spellStart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OpenGL</w:t>
            </w:r>
            <w:proofErr w:type="spellEnd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4.4</w:t>
            </w:r>
          </w:p>
          <w:p w14:paraId="145EBCF4" w14:textId="77777777" w:rsidR="00C873EF" w:rsidRPr="00454B89" w:rsidRDefault="00C873EF" w:rsidP="00710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Oferowana karta graficzna musi osiągać w teście </w:t>
            </w:r>
            <w:proofErr w:type="spellStart"/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PassMark</w:t>
            </w:r>
            <w:proofErr w:type="spellEnd"/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Performance Test co najmniej wynik 540 punktów w G3D Rating, wynik dostępny na stronie: </w:t>
            </w:r>
            <w:bookmarkStart w:id="2" w:name="__DdeLink__83_896893750"/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HYPERLINK "http://www.videocardbenchmark.net/gpu_list.php"</w:instrText>
            </w: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454B89">
              <w:rPr>
                <w:rStyle w:val="Hipercze"/>
                <w:rFonts w:ascii="Times New Roman" w:hAnsi="Times New Roman" w:cs="Times New Roman"/>
                <w:b/>
                <w:color w:val="000000"/>
                <w:sz w:val="20"/>
                <w:szCs w:val="20"/>
                <w:u w:val="none"/>
              </w:rPr>
              <w:t>http://www.videocardbenchmark.net/gpu_list.php</w:t>
            </w:r>
            <w:bookmarkEnd w:id="2"/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454B89">
              <w:rPr>
                <w:rStyle w:val="Hipercze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(załączyć do oferty wydruk ze strony nie starszy niż 01/</w:t>
            </w:r>
            <w:r w:rsidR="00386E9F"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/201</w:t>
            </w:r>
            <w:r w:rsidR="003C4CD5"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r.)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1838F12" w14:textId="368BD774" w:rsidR="00C873EF" w:rsidRPr="00454B89" w:rsidRDefault="00C873EF" w:rsidP="00DA7F90">
            <w:pPr>
              <w:pStyle w:val="TableContents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73EF" w:rsidRPr="00454B89" w14:paraId="568A08F5" w14:textId="77777777" w:rsidTr="002D1E22">
        <w:trPr>
          <w:gridAfter w:val="1"/>
          <w:wAfter w:w="16" w:type="dxa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0F0FF5" w14:textId="77777777" w:rsidR="00C873EF" w:rsidRPr="00454B89" w:rsidRDefault="006D6499" w:rsidP="00DA7F9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E4196B" w14:textId="77777777" w:rsidR="00C873EF" w:rsidRPr="00454B89" w:rsidRDefault="00C873EF" w:rsidP="00DA7F9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Wyposażenie multimedialne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021E5" w14:textId="77777777" w:rsidR="00C873EF" w:rsidRPr="00454B89" w:rsidRDefault="00C873EF" w:rsidP="00DA7F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Karta dźwiękowa zintegrowana z płytą główną, zgodna z High Definition, 24-bitowa konwersja sygnału cyfrowego na analogowy i analogowego na cyfrowy. Wyjście liniowe; wbudowane dwa głośniki.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112A21" w14:textId="77777777" w:rsidR="00C873EF" w:rsidRPr="00454B89" w:rsidRDefault="00C873EF" w:rsidP="00DA7F90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3EF" w:rsidRPr="00454B89" w14:paraId="21A5FDE5" w14:textId="77777777" w:rsidTr="002D1E22">
        <w:trPr>
          <w:gridAfter w:val="1"/>
          <w:wAfter w:w="16" w:type="dxa"/>
          <w:trHeight w:val="3916"/>
        </w:trPr>
        <w:tc>
          <w:tcPr>
            <w:tcW w:w="5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867819" w14:textId="77777777" w:rsidR="00C873EF" w:rsidRPr="00454B89" w:rsidRDefault="006D6499" w:rsidP="00DA7F90">
            <w:pPr>
              <w:ind w:left="360" w:hanging="36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BA096F" w14:textId="77777777" w:rsidR="00C873EF" w:rsidRPr="00454B89" w:rsidRDefault="00C873EF" w:rsidP="00DA7F90">
            <w:pPr>
              <w:ind w:left="360" w:hanging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Obudowa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08C38F" w14:textId="77777777" w:rsidR="00C873EF" w:rsidRPr="00454B89" w:rsidRDefault="00C873EF" w:rsidP="00DA7F90">
            <w:pPr>
              <w:widowControl/>
              <w:suppressAutoHyphens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Typu </w:t>
            </w:r>
            <w:proofErr w:type="spellStart"/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All</w:t>
            </w:r>
            <w:proofErr w:type="spellEnd"/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-in-One zintegrowana z monitorem min. 23,8”. </w:t>
            </w:r>
            <w:r w:rsidRPr="00454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Obudowa trwale oznaczona nazwą producenta, nazwą komputera, numerem seryjnym part </w:t>
            </w:r>
            <w:proofErr w:type="spellStart"/>
            <w:r w:rsidRPr="00454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numberem</w:t>
            </w:r>
            <w:proofErr w:type="spellEnd"/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pozwalającym na jednoznaczna identyfikacje zaoferowanej konfiguracji</w:t>
            </w:r>
          </w:p>
          <w:p w14:paraId="284335CB" w14:textId="77777777" w:rsidR="00C873EF" w:rsidRPr="00454B89" w:rsidRDefault="00C873EF" w:rsidP="00DA7F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Obudowa musi umożliwiać zastosowanie zabezpieczenia fizycznego w postaci linki metalowej (złącze blokady </w:t>
            </w:r>
            <w:proofErr w:type="spellStart"/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Kensingtona</w:t>
            </w:r>
            <w:proofErr w:type="spellEnd"/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) lub kłódki (oczko w obudowie do założenia kłódki)</w:t>
            </w:r>
          </w:p>
          <w:p w14:paraId="3573755A" w14:textId="77777777" w:rsidR="00C873EF" w:rsidRPr="00454B89" w:rsidRDefault="00C873EF" w:rsidP="00DA7F9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Zasilacz </w:t>
            </w:r>
            <w:r w:rsidR="00EA4A02"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wewnętrzny (</w:t>
            </w: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wbudowany</w:t>
            </w:r>
            <w:r w:rsidR="00EA4A02"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 mocy max 200W. Obudowa wyposażona w stabilną nogę umożliwiającą regulację kąta nachylenia.</w:t>
            </w:r>
          </w:p>
          <w:p w14:paraId="2969D7E9" w14:textId="77777777" w:rsidR="00C873EF" w:rsidRPr="00454B89" w:rsidRDefault="00C873EF" w:rsidP="00DA7F90">
            <w:pPr>
              <w:widowControl/>
              <w:suppressAutoHyphens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Możliwość zainstalowania komputera na ścianie przy wykorzystaniu ściennego systemu montażowego VESA.</w:t>
            </w: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Obudowa trwale oznaczona nazwą producenta, nazwą komputera, numerem seryjnym part </w:t>
            </w:r>
            <w:proofErr w:type="spellStart"/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numberem</w:t>
            </w:r>
            <w:proofErr w:type="spellEnd"/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pozwalającym na jednoznaczna identyfikacje zaoferowanej konfiguracji</w:t>
            </w:r>
            <w:r w:rsidRPr="00454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8CD3CB" w14:textId="77777777" w:rsidR="00C873EF" w:rsidRPr="00454B89" w:rsidRDefault="00C873EF" w:rsidP="00DA7F90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3EF" w:rsidRPr="00454B89" w14:paraId="5E78C743" w14:textId="77777777" w:rsidTr="002D1E22">
        <w:trPr>
          <w:gridAfter w:val="1"/>
          <w:wAfter w:w="1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0A0A49" w14:textId="77777777" w:rsidR="00C873EF" w:rsidRPr="00454B89" w:rsidRDefault="006D6499" w:rsidP="00DA7F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399964" w14:textId="77777777" w:rsidR="00C873EF" w:rsidRPr="00454B89" w:rsidRDefault="00C873EF" w:rsidP="00DA7F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Ekran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BE695F" w14:textId="77777777" w:rsidR="00C873EF" w:rsidRPr="00454B89" w:rsidRDefault="00C873EF" w:rsidP="00DA7F9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Matryca rozmiar: min 23,8''</w:t>
            </w:r>
          </w:p>
          <w:p w14:paraId="43DD2566" w14:textId="77777777" w:rsidR="00C873EF" w:rsidRPr="00454B89" w:rsidRDefault="00C873EF" w:rsidP="00DA7F9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Obsługiwana rozdzielczość: FHD (1920x1080)</w:t>
            </w:r>
          </w:p>
          <w:p w14:paraId="5304F0E3" w14:textId="77777777" w:rsidR="008F6985" w:rsidRPr="008F6985" w:rsidRDefault="00C873EF" w:rsidP="00DA7F9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Obsługiwane rozdzielczości: </w:t>
            </w:r>
          </w:p>
          <w:p w14:paraId="15F08343" w14:textId="40107929" w:rsidR="00C873EF" w:rsidRPr="00454B89" w:rsidRDefault="00C873EF" w:rsidP="008F6985">
            <w:pPr>
              <w:ind w:left="7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1920 x 1080, </w:t>
            </w: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1280 x 1024, 1024 x 768, 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800 x 600 </w:t>
            </w:r>
          </w:p>
          <w:p w14:paraId="46E86693" w14:textId="77777777" w:rsidR="00C873EF" w:rsidRPr="00454B89" w:rsidRDefault="00C873EF" w:rsidP="00DA7F9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Kontrast: min 1000:1</w:t>
            </w:r>
          </w:p>
          <w:p w14:paraId="5CB3E8F2" w14:textId="77777777" w:rsidR="00C873EF" w:rsidRPr="00454B89" w:rsidRDefault="00C873EF" w:rsidP="00DA7F9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Kąty widzenia min. </w:t>
            </w: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  <w:r w:rsidRPr="00454B8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  <w:p w14:paraId="7CFC7A0E" w14:textId="77777777" w:rsidR="00C873EF" w:rsidRPr="00454B89" w:rsidRDefault="00C873EF" w:rsidP="00DA7F9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Jasność: min 250nits</w:t>
            </w:r>
          </w:p>
          <w:p w14:paraId="5AD080C5" w14:textId="77777777" w:rsidR="00C873EF" w:rsidRPr="00454B89" w:rsidRDefault="00C873EF" w:rsidP="00DA7F9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Matryca</w:t>
            </w:r>
            <w:proofErr w:type="spellEnd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matowa</w:t>
            </w:r>
            <w:proofErr w:type="spellEnd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7CE36BBC" w14:textId="6E18CFCE" w:rsidR="00C64339" w:rsidRPr="00454B89" w:rsidRDefault="00C64339" w:rsidP="00DA7F9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Dodatkowo </w:t>
            </w:r>
            <w:proofErr w:type="spellStart"/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bezramkowy</w:t>
            </w:r>
            <w:proofErr w:type="spellEnd"/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filtr prywatyzujący czarny odpowiedni do monitora (23,8” 16:9), filtr do </w:t>
            </w:r>
            <w:r w:rsidR="00B72AFF"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zainstalowania</w:t>
            </w: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we własnym zakresie.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A906DB" w14:textId="77777777" w:rsidR="00C873EF" w:rsidRPr="00454B89" w:rsidRDefault="00C873EF" w:rsidP="00DA7F90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3EF" w:rsidRPr="00454B89" w14:paraId="4B8CE126" w14:textId="77777777" w:rsidTr="002D1E22">
        <w:trPr>
          <w:gridAfter w:val="1"/>
          <w:wAfter w:w="1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814F06" w14:textId="77777777" w:rsidR="00C873EF" w:rsidRPr="00454B89" w:rsidRDefault="006D6499" w:rsidP="00DA7F9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C1726C" w14:textId="2D938DF5" w:rsidR="00C873EF" w:rsidRPr="00454B89" w:rsidRDefault="00C873EF" w:rsidP="00DA7F9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Zgodność</w:t>
            </w:r>
            <w:r w:rsidR="003C348D"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z</w:t>
            </w:r>
            <w:r w:rsidR="003C348D"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systemami operacyjnymi i</w:t>
            </w:r>
            <w:r w:rsidR="003C348D"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standardami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4F5985" w14:textId="1BDE0690" w:rsidR="00046192" w:rsidRPr="00454B89" w:rsidRDefault="00C873EF" w:rsidP="00DA7F9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Obsługa BIOS musi się odbywać za pomocą klawiatury i</w:t>
            </w:r>
            <w:r w:rsidR="007106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myszy, BIOS zgodny ze specyfikacją UEFI. Możliwość uruchamiania systemu operacyjnego z dysku twardego komputera lub innych, podłączonych do niego urządzeń zewnętrznych  włączenia/wyłączenia wbudowanego kontrolera LAN, ustawienia w trybie PXE, w trybie chmura oraz w trybie UEFI.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2A3DAE" w14:textId="77777777" w:rsidR="00C873EF" w:rsidRPr="00454B89" w:rsidRDefault="00C873EF" w:rsidP="00DA7F90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3EF" w:rsidRPr="00454B89" w14:paraId="6C2790D3" w14:textId="77777777" w:rsidTr="002D1E22">
        <w:trPr>
          <w:gridAfter w:val="1"/>
          <w:wAfter w:w="1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A65DB2" w14:textId="77777777" w:rsidR="00C873EF" w:rsidRPr="00454B89" w:rsidRDefault="006D6499" w:rsidP="00DA7F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656F45" w14:textId="77777777" w:rsidR="00C873EF" w:rsidRPr="00454B89" w:rsidRDefault="00C873EF" w:rsidP="00DA7F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Bezpieczeństwo</w:t>
            </w:r>
          </w:p>
          <w:p w14:paraId="396AA2C7" w14:textId="77777777" w:rsidR="00C873EF" w:rsidRPr="00454B89" w:rsidRDefault="00C873EF" w:rsidP="00DA7F9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I diagnostyka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F377AC" w14:textId="58307C07" w:rsidR="00C873EF" w:rsidRPr="00454B89" w:rsidRDefault="00C873EF" w:rsidP="00DA7F90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Certyfikat ISO9001 dla producenta sprzętu (</w:t>
            </w:r>
            <w:r w:rsidR="007106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wymagany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dokument potwierdzający spełnianie wymogu)</w:t>
            </w:r>
          </w:p>
          <w:p w14:paraId="7942D0FB" w14:textId="2FAE8766" w:rsidR="00C873EF" w:rsidRPr="00454B89" w:rsidRDefault="00C873EF" w:rsidP="00DA7F90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Deklaracja zgodności CE</w:t>
            </w:r>
          </w:p>
          <w:p w14:paraId="135822AD" w14:textId="77777777" w:rsidR="00C873EF" w:rsidRPr="00454B89" w:rsidRDefault="00C873EF" w:rsidP="00DA7F90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Wymagany certyfikat lub wpis dotyczący oferowanego modelu komputera w internetowym katalogu </w:t>
            </w:r>
          </w:p>
          <w:p w14:paraId="3736F322" w14:textId="77777777" w:rsidR="00C873EF" w:rsidRPr="00454B89" w:rsidRDefault="009B6391" w:rsidP="00DA7F90">
            <w:pPr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="00C873EF" w:rsidRPr="00454B89">
                <w:rPr>
                  <w:rStyle w:val="Hipercze"/>
                  <w:rFonts w:ascii="Times New Roman" w:hAnsi="Times New Roman" w:cs="Times New Roman"/>
                  <w:b/>
                  <w:color w:val="000000"/>
                  <w:sz w:val="20"/>
                  <w:szCs w:val="20"/>
                  <w:u w:val="none"/>
                </w:rPr>
                <w:t>http://www.eu-energystar.org</w:t>
              </w:r>
            </w:hyperlink>
            <w:r w:rsidR="00C873EF"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lub </w:t>
            </w:r>
            <w:hyperlink r:id="rId9" w:history="1">
              <w:r w:rsidR="00C873EF" w:rsidRPr="00454B89">
                <w:rPr>
                  <w:rStyle w:val="Hipercze"/>
                  <w:rFonts w:ascii="Times New Roman" w:hAnsi="Times New Roman" w:cs="Times New Roman"/>
                  <w:b/>
                  <w:color w:val="000000"/>
                  <w:sz w:val="20"/>
                  <w:szCs w:val="20"/>
                  <w:u w:val="none"/>
                </w:rPr>
                <w:t>http://www.energystar.gov</w:t>
              </w:r>
            </w:hyperlink>
            <w:r w:rsidR="00C873EF"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– dopuszcza się wydruk ze strony internetowej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7D4E0A" w14:textId="2DD55854" w:rsidR="00DA7F90" w:rsidRPr="00454B89" w:rsidRDefault="00DA7F90" w:rsidP="00DA7F90">
            <w:pPr>
              <w:pStyle w:val="TableContents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73EF" w:rsidRPr="00454B89" w14:paraId="607950BA" w14:textId="77777777" w:rsidTr="002D1E22">
        <w:trPr>
          <w:gridAfter w:val="1"/>
          <w:wAfter w:w="1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EBDB86" w14:textId="77777777" w:rsidR="00C873EF" w:rsidRPr="00454B89" w:rsidRDefault="006D6499" w:rsidP="00DA7F9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517AAC" w14:textId="14F00C2C" w:rsidR="00C873EF" w:rsidRPr="00454B89" w:rsidRDefault="00C402DC" w:rsidP="00DA7F9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Certyfikaty i</w:t>
            </w:r>
            <w:r w:rsidR="008F69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standardy / gwarancja i</w:t>
            </w:r>
            <w:r w:rsidR="008F69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wsparcie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DBEDE6" w14:textId="192DD441" w:rsidR="00C873EF" w:rsidRPr="00454B89" w:rsidRDefault="007F506F" w:rsidP="00DA7F9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Minimum </w:t>
            </w:r>
            <w:r w:rsidR="00415353"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C873EF"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-letnia gwarancja producenta świadczona na miejscu u klienta z możliwością pozostawienia dysku twardego u</w:t>
            </w:r>
            <w:r w:rsidR="00094E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="00C873EF"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Zamawiającego.</w:t>
            </w:r>
          </w:p>
          <w:p w14:paraId="3F429374" w14:textId="77777777" w:rsidR="00C873EF" w:rsidRPr="00454B89" w:rsidRDefault="00C873EF" w:rsidP="00DA7F9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Czas reakcji serwisu - do końca następnego dnia roboczego.</w:t>
            </w:r>
          </w:p>
          <w:p w14:paraId="781FAF91" w14:textId="707BA630" w:rsidR="00C873EF" w:rsidRPr="00454B89" w:rsidRDefault="00C873EF" w:rsidP="00DA7F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Firma serwisująca musi posiadać ISO 9001:2000 na świadczenie usług serwisowych oraz posiadać autoryzacje producenta komputera</w:t>
            </w:r>
            <w:r w:rsidR="007106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9F3320" w14:textId="7C4DCF64" w:rsidR="00C873EF" w:rsidRPr="00454B89" w:rsidRDefault="00C873EF" w:rsidP="00DA7F90">
            <w:pPr>
              <w:pStyle w:val="TableContents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73EF" w:rsidRPr="00454B89" w14:paraId="020AD943" w14:textId="77777777" w:rsidTr="002D1E22">
        <w:trPr>
          <w:gridAfter w:val="1"/>
          <w:wAfter w:w="16" w:type="dxa"/>
          <w:trHeight w:val="236"/>
        </w:trPr>
        <w:tc>
          <w:tcPr>
            <w:tcW w:w="5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91AE463" w14:textId="77777777" w:rsidR="00C873EF" w:rsidRPr="00454B89" w:rsidRDefault="006D6499" w:rsidP="00DA7F90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7B86443" w14:textId="77777777" w:rsidR="00C873EF" w:rsidRPr="00454B89" w:rsidRDefault="00C873EF" w:rsidP="00DA7F90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System operacyjny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7EB1DF4" w14:textId="0F6B2FD3" w:rsidR="00C873EF" w:rsidRPr="00454B89" w:rsidRDefault="00C873EF" w:rsidP="000E440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 xml:space="preserve">Zainstalowany system operacyjny Windows 10 Professional. System musi być zapisany trwale w BIOS i umożliwiać instalację systemu operacyjnego na podstawie dołączonego nośnika bezpośrednio z wbudowanego napędu lub zdalnie bez potrzeby ręcznego wpisywania klucza licencyjnego. </w:t>
            </w:r>
            <w:r w:rsidR="009C1F5B"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Oferowany system również podczas reinstalacji nie może wymagać aktywacji klucza licencyjnego za pośrednictwe</w:t>
            </w:r>
            <w:r w:rsid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m</w:t>
            </w:r>
            <w:r w:rsidR="009C1F5B"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 xml:space="preserve"> telefonu lub internetu.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1E8FBA6" w14:textId="77777777" w:rsidR="00C873EF" w:rsidRPr="00454B89" w:rsidRDefault="00C873EF" w:rsidP="00DA7F90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3EF" w:rsidRPr="00454B89" w14:paraId="70664409" w14:textId="77777777" w:rsidTr="002D1E22">
        <w:trPr>
          <w:gridAfter w:val="1"/>
          <w:wAfter w:w="16" w:type="dxa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3D9D87" w14:textId="77777777" w:rsidR="00C873EF" w:rsidRPr="00454B89" w:rsidRDefault="006D6499" w:rsidP="00DA7F90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D13B1B" w14:textId="77777777" w:rsidR="00C873EF" w:rsidRPr="00454B89" w:rsidRDefault="00C873EF" w:rsidP="00DA7F90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Wymagania dodatkowe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D55D58" w14:textId="77777777" w:rsidR="00C873EF" w:rsidRPr="00454B89" w:rsidRDefault="00C873EF" w:rsidP="00DA7F90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 xml:space="preserve">Dostęp do najnowszych sterowników i uaktualnień na stronie producenta zestawu realizowany poprzez podanie na dedykowanej stronie internetowej producenta numeru seryjnego lub modelu komputera – 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do oferty należy dołączyć link strony.</w:t>
            </w:r>
          </w:p>
          <w:p w14:paraId="646AA6F9" w14:textId="77777777" w:rsidR="00C873EF" w:rsidRPr="00454B89" w:rsidRDefault="00C873EF" w:rsidP="00DA7F9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Płyta główna zaprojektowana i wyprodukowana przez producenta komputera, dedykowana dla danego urządzenia, logo producenta komputera</w:t>
            </w:r>
          </w:p>
          <w:p w14:paraId="6A948C86" w14:textId="77777777" w:rsidR="00C873EF" w:rsidRPr="00454B89" w:rsidRDefault="00C873EF" w:rsidP="00DA7F90">
            <w:pPr>
              <w:ind w:left="709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trwale naniesione na eta</w:t>
            </w:r>
            <w:r w:rsidR="001437FE" w:rsidRPr="00454B8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pie produkcji na płycie głównej</w:t>
            </w:r>
            <w:r w:rsidRPr="00454B8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; 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min. 2 złącza na pamięć RAM, obsługa min. 32GB pamięci RAM, min. 1 złącze SATA 3.0</w:t>
            </w:r>
          </w:p>
          <w:p w14:paraId="5FDFEA5D" w14:textId="4D2EF5CA" w:rsidR="00C873EF" w:rsidRPr="00454B89" w:rsidRDefault="00C873EF" w:rsidP="00DA7F90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 xml:space="preserve">Wbudowane porty: Min. 5 x USB (w tym min. 2 porty USB 3.0, (minimum 3 porty USB z tyłu obudowy) wyprowadzonych na zewnątrz obudowy, 1x HDMI lub DP, port sieciowy RJ-45, wyjście słuchawek. Wymagana ilość i rozmieszczenie (na zewnątrz obudowy komputera) portów oraz złączy nie może być osiągnięta w wyniku stosowania konwerterów, przejściówek itp. </w:t>
            </w:r>
          </w:p>
          <w:p w14:paraId="2C2ECB07" w14:textId="77777777" w:rsidR="00C873EF" w:rsidRPr="00454B89" w:rsidRDefault="00C873EF" w:rsidP="00DA7F90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 w:eastAsia="en-US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Czytnik kart multimedialnych, czytający min. karty SD</w:t>
            </w:r>
          </w:p>
          <w:p w14:paraId="1A2F8BD6" w14:textId="77777777" w:rsidR="00C873EF" w:rsidRPr="00454B89" w:rsidRDefault="00C873EF" w:rsidP="00DA7F90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 w:eastAsia="en-US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 w:eastAsia="en-US"/>
              </w:rPr>
              <w:t>Karta sieciowa 10/100/1000 Ethernet RJ 45, zintegrowana z płytą główną.</w:t>
            </w:r>
          </w:p>
          <w:p w14:paraId="2D143E60" w14:textId="77777777" w:rsidR="00C873EF" w:rsidRPr="00454B89" w:rsidRDefault="00C873EF" w:rsidP="00DA7F90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 w:eastAsia="en-US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 w:eastAsia="en-US"/>
              </w:rPr>
              <w:t>Klawiatura USB w układzie polski programisty trwale oznaczona logo producenta komputera</w:t>
            </w:r>
          </w:p>
          <w:p w14:paraId="7CA9B41A" w14:textId="77777777" w:rsidR="00C873EF" w:rsidRPr="00454B89" w:rsidRDefault="00C873EF" w:rsidP="00DA7F90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 w:eastAsia="en-US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 w:eastAsia="en-US"/>
              </w:rPr>
              <w:t>Mysz USB z dwoma klawiszami oraz rolką (scroll) min 800dpi trwale oznaczona logo producenta komputera</w:t>
            </w:r>
          </w:p>
          <w:p w14:paraId="156F3160" w14:textId="38595636" w:rsidR="00C873EF" w:rsidRPr="00454B89" w:rsidRDefault="00C873EF" w:rsidP="00DA7F90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 w:eastAsia="en-US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 w:eastAsia="en-US"/>
              </w:rPr>
              <w:t>Nagrywarka DVD +/- RW typu SLIM z</w:t>
            </w:r>
            <w:r w:rsidR="003C348D"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 w:eastAsia="en-US"/>
              </w:rPr>
              <w:t> 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 w:eastAsia="en-US"/>
              </w:rPr>
              <w:t>tacka, wyklucza się napędy szczelinowe</w:t>
            </w:r>
          </w:p>
          <w:p w14:paraId="65C5E0F3" w14:textId="77777777" w:rsidR="00C873EF" w:rsidRPr="00454B89" w:rsidRDefault="00C873EF" w:rsidP="00DA7F90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 w:eastAsia="en-US"/>
              </w:rPr>
              <w:t>Karta WiFi 802.11 ac/b/g/n zamontowana wewnątrz obudowy komputera.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53C981" w14:textId="77777777" w:rsidR="00C873EF" w:rsidRPr="00454B89" w:rsidRDefault="00DA7F90" w:rsidP="00DA7F90">
            <w:pPr>
              <w:pStyle w:val="TableContents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t>Podać link do strony :</w:t>
            </w:r>
          </w:p>
        </w:tc>
      </w:tr>
    </w:tbl>
    <w:p w14:paraId="2B327415" w14:textId="6E84F18D" w:rsidR="006424C4" w:rsidRPr="00454B89" w:rsidRDefault="00DA7F90" w:rsidP="006424C4">
      <w:pPr>
        <w:rPr>
          <w:rFonts w:ascii="Times New Roman" w:hAnsi="Times New Roman" w:cs="Times New Roman"/>
          <w:b/>
          <w:sz w:val="20"/>
          <w:szCs w:val="20"/>
        </w:rPr>
      </w:pPr>
      <w:r w:rsidRPr="00454B89">
        <w:rPr>
          <w:rFonts w:ascii="Times New Roman" w:hAnsi="Times New Roman" w:cs="Times New Roman"/>
          <w:sz w:val="20"/>
          <w:szCs w:val="20"/>
        </w:rPr>
        <w:br w:type="textWrapping" w:clear="all"/>
      </w:r>
      <w:r w:rsidR="006424C4" w:rsidRPr="00454B89">
        <w:rPr>
          <w:rFonts w:ascii="Times New Roman" w:hAnsi="Times New Roman" w:cs="Times New Roman"/>
          <w:b/>
          <w:sz w:val="20"/>
          <w:szCs w:val="20"/>
        </w:rPr>
        <w:t xml:space="preserve">Część </w:t>
      </w:r>
      <w:r w:rsidR="003C4CD5" w:rsidRPr="00454B89">
        <w:rPr>
          <w:rFonts w:ascii="Times New Roman" w:hAnsi="Times New Roman" w:cs="Times New Roman"/>
          <w:b/>
          <w:sz w:val="20"/>
          <w:szCs w:val="20"/>
        </w:rPr>
        <w:t>I</w:t>
      </w:r>
      <w:r w:rsidR="006424C4" w:rsidRPr="00454B89">
        <w:rPr>
          <w:rFonts w:ascii="Times New Roman" w:hAnsi="Times New Roman" w:cs="Times New Roman"/>
          <w:b/>
          <w:sz w:val="20"/>
          <w:szCs w:val="20"/>
        </w:rPr>
        <w:t>I.</w:t>
      </w:r>
    </w:p>
    <w:p w14:paraId="499C112F" w14:textId="77777777" w:rsidR="006424C4" w:rsidRPr="00454B89" w:rsidRDefault="006424C4" w:rsidP="008F6985">
      <w:pPr>
        <w:pStyle w:val="Tekstpodstawowy"/>
        <w:spacing w:after="0"/>
        <w:rPr>
          <w:rFonts w:ascii="Times New Roman" w:hAnsi="Times New Roman" w:cs="Times New Roman"/>
          <w:sz w:val="20"/>
          <w:szCs w:val="20"/>
        </w:rPr>
      </w:pPr>
      <w:r w:rsidRPr="00454B89">
        <w:rPr>
          <w:rFonts w:ascii="Times New Roman" w:hAnsi="Times New Roman" w:cs="Times New Roman"/>
          <w:b/>
          <w:sz w:val="20"/>
          <w:szCs w:val="20"/>
        </w:rPr>
        <w:t xml:space="preserve">Komputery stacjonarne  -  </w:t>
      </w:r>
      <w:r w:rsidR="003C4CD5" w:rsidRPr="00454B89">
        <w:rPr>
          <w:rFonts w:ascii="Times New Roman" w:hAnsi="Times New Roman" w:cs="Times New Roman"/>
          <w:b/>
          <w:sz w:val="20"/>
          <w:szCs w:val="20"/>
        </w:rPr>
        <w:t>10</w:t>
      </w:r>
      <w:r w:rsidRPr="00454B89">
        <w:rPr>
          <w:rFonts w:ascii="Times New Roman" w:hAnsi="Times New Roman" w:cs="Times New Roman"/>
          <w:b/>
          <w:sz w:val="20"/>
          <w:szCs w:val="20"/>
        </w:rPr>
        <w:t xml:space="preserve"> szt. </w:t>
      </w:r>
    </w:p>
    <w:p w14:paraId="034C23D3" w14:textId="77777777" w:rsidR="006424C4" w:rsidRPr="00454B89" w:rsidRDefault="006424C4" w:rsidP="006424C4">
      <w:pPr>
        <w:rPr>
          <w:rFonts w:ascii="Times New Roman" w:hAnsi="Times New Roman" w:cs="Times New Roman"/>
          <w:sz w:val="20"/>
          <w:szCs w:val="20"/>
        </w:rPr>
      </w:pPr>
      <w:r w:rsidRPr="00454B89">
        <w:rPr>
          <w:rFonts w:ascii="Times New Roman" w:hAnsi="Times New Roman" w:cs="Times New Roman"/>
          <w:sz w:val="20"/>
          <w:szCs w:val="20"/>
        </w:rPr>
        <w:t>Model komputera:                                        ……………………………....</w:t>
      </w:r>
    </w:p>
    <w:p w14:paraId="1B0710C6" w14:textId="77777777" w:rsidR="006424C4" w:rsidRPr="00454B89" w:rsidRDefault="006424C4" w:rsidP="006424C4">
      <w:pPr>
        <w:pStyle w:val="Zwykytekst1"/>
        <w:rPr>
          <w:rFonts w:ascii="Times New Roman" w:hAnsi="Times New Roman"/>
        </w:rPr>
      </w:pPr>
      <w:r w:rsidRPr="00454B89">
        <w:rPr>
          <w:rFonts w:ascii="Times New Roman" w:hAnsi="Times New Roman"/>
        </w:rPr>
        <w:t>Producent (pełna nazwa)                             .......................................….</w:t>
      </w:r>
    </w:p>
    <w:p w14:paraId="791B3B78" w14:textId="77777777" w:rsidR="006424C4" w:rsidRPr="00454B89" w:rsidRDefault="006424C4" w:rsidP="006424C4">
      <w:pPr>
        <w:rPr>
          <w:rFonts w:ascii="Times New Roman" w:hAnsi="Times New Roman" w:cs="Times New Roman"/>
          <w:sz w:val="20"/>
          <w:szCs w:val="20"/>
        </w:rPr>
      </w:pPr>
      <w:r w:rsidRPr="00454B89">
        <w:rPr>
          <w:rFonts w:ascii="Times New Roman" w:hAnsi="Times New Roman" w:cs="Times New Roman"/>
          <w:sz w:val="20"/>
          <w:szCs w:val="20"/>
        </w:rPr>
        <w:t xml:space="preserve">Rok produkcji </w:t>
      </w:r>
      <w:r w:rsidRPr="00454B89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.............................................</w:t>
      </w:r>
    </w:p>
    <w:p w14:paraId="24C55CA3" w14:textId="77777777" w:rsidR="006424C4" w:rsidRPr="00454B89" w:rsidRDefault="006424C4" w:rsidP="006424C4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tblpX="55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1702"/>
        <w:gridCol w:w="5040"/>
        <w:gridCol w:w="2352"/>
      </w:tblGrid>
      <w:tr w:rsidR="006424C4" w:rsidRPr="00454B89" w14:paraId="34EB9574" w14:textId="77777777" w:rsidTr="002D1E22">
        <w:trPr>
          <w:trHeight w:val="400"/>
          <w:tblHeader/>
        </w:trPr>
        <w:tc>
          <w:tcPr>
            <w:tcW w:w="9664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</w:tcPr>
          <w:p w14:paraId="427F9E60" w14:textId="77777777" w:rsidR="006424C4" w:rsidRPr="00454B89" w:rsidRDefault="006424C4" w:rsidP="006424C4">
            <w:pPr>
              <w:pStyle w:val="TableHeading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Komputer stacjonarny</w:t>
            </w:r>
          </w:p>
        </w:tc>
      </w:tr>
      <w:tr w:rsidR="006424C4" w:rsidRPr="00454B89" w14:paraId="2D247008" w14:textId="77777777" w:rsidTr="002D1E22">
        <w:trPr>
          <w:trHeight w:val="700"/>
          <w:tblHeader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4CD14F0B" w14:textId="77777777" w:rsidR="006424C4" w:rsidRPr="00454B89" w:rsidRDefault="006424C4" w:rsidP="006424C4">
            <w:pPr>
              <w:pStyle w:val="TableHead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14D232EA" w14:textId="77777777" w:rsidR="006424C4" w:rsidRPr="00454B89" w:rsidRDefault="006424C4" w:rsidP="006424C4">
            <w:pPr>
              <w:pStyle w:val="TableHead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Element składowy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5EF7ED48" w14:textId="77777777" w:rsidR="006424C4" w:rsidRPr="00454B89" w:rsidRDefault="006424C4" w:rsidP="006424C4">
            <w:pPr>
              <w:pStyle w:val="TableHead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Wymagania minimalne, parametry techniczne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</w:tcPr>
          <w:p w14:paraId="6856DEC9" w14:textId="77777777" w:rsidR="006424C4" w:rsidRPr="00454B89" w:rsidRDefault="006424C4" w:rsidP="006424C4">
            <w:pPr>
              <w:pStyle w:val="TableHead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Parametr oferowany</w:t>
            </w:r>
          </w:p>
          <w:p w14:paraId="67ADB9FB" w14:textId="77777777" w:rsidR="006424C4" w:rsidRPr="00454B89" w:rsidRDefault="006424C4" w:rsidP="006424C4">
            <w:pPr>
              <w:pStyle w:val="TableHeading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 xml:space="preserve">(Wymagany wpis </w:t>
            </w:r>
          </w:p>
          <w:p w14:paraId="0EC4C0C8" w14:textId="77777777" w:rsidR="006424C4" w:rsidRPr="00454B89" w:rsidRDefault="006424C4" w:rsidP="006424C4">
            <w:pPr>
              <w:pStyle w:val="TableHeading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pkt. 1, 3, 4,12,13,15)</w:t>
            </w:r>
          </w:p>
        </w:tc>
      </w:tr>
      <w:tr w:rsidR="006424C4" w:rsidRPr="00454B89" w14:paraId="554B2237" w14:textId="77777777" w:rsidTr="002D1E22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EA9F4C" w14:textId="77777777" w:rsidR="006424C4" w:rsidRPr="00454B89" w:rsidRDefault="006424C4" w:rsidP="006424C4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EE0FE2" w14:textId="77777777" w:rsidR="006424C4" w:rsidRPr="00454B89" w:rsidRDefault="006424C4" w:rsidP="006424C4">
            <w:pPr>
              <w:pStyle w:val="TableContents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E432D0" w14:textId="5379FFA3" w:rsidR="006424C4" w:rsidRPr="00454B89" w:rsidRDefault="006424C4" w:rsidP="00642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Komputer stacjonarny. Typu </w:t>
            </w:r>
            <w:proofErr w:type="spellStart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All</w:t>
            </w:r>
            <w:proofErr w:type="spellEnd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in One (komputer wbudowany w monitor). W ofercie wymagane jest podanie modelu producenta komputera.</w:t>
            </w: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 xml:space="preserve"> W ofercie należy podać nazwę producenta, typ, model, oraz numer katalogowy oferowanego sprzętu umożliwiający jednoznaczną identyfikację oferowanej konfiguracji w oparciu o materiały i</w:t>
            </w:r>
            <w:r w:rsidR="008F69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systemy dostępne na stronie producenta.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7E03A5" w14:textId="77777777" w:rsidR="006424C4" w:rsidRPr="00454B89" w:rsidRDefault="006424C4" w:rsidP="006424C4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Nazwa producenta:</w:t>
            </w:r>
          </w:p>
          <w:p w14:paraId="3D5E9F9E" w14:textId="77777777" w:rsidR="006424C4" w:rsidRPr="00454B89" w:rsidRDefault="006424C4" w:rsidP="006424C4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721E3F98" w14:textId="77777777" w:rsidR="006424C4" w:rsidRPr="00454B89" w:rsidRDefault="006424C4" w:rsidP="006424C4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Typ:</w:t>
            </w:r>
          </w:p>
          <w:p w14:paraId="0D7AAA33" w14:textId="77777777" w:rsidR="006424C4" w:rsidRPr="00454B89" w:rsidRDefault="006424C4" w:rsidP="006424C4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35E0234C" w14:textId="77777777" w:rsidR="006424C4" w:rsidRPr="00454B89" w:rsidRDefault="006424C4" w:rsidP="006424C4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Model:</w:t>
            </w:r>
          </w:p>
          <w:p w14:paraId="72B6D9FF" w14:textId="77777777" w:rsidR="006424C4" w:rsidRPr="00454B89" w:rsidRDefault="006424C4" w:rsidP="006424C4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0BA85ED7" w14:textId="77777777" w:rsidR="006424C4" w:rsidRPr="00454B89" w:rsidRDefault="006424C4" w:rsidP="008F6985">
            <w:pPr>
              <w:pStyle w:val="TableHeading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4C4" w:rsidRPr="00454B89" w14:paraId="05B8AD41" w14:textId="77777777" w:rsidTr="002D1E22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6C7617" w14:textId="77777777" w:rsidR="006424C4" w:rsidRPr="00454B89" w:rsidRDefault="006424C4" w:rsidP="006424C4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FB2F96" w14:textId="77777777" w:rsidR="006424C4" w:rsidRPr="00454B89" w:rsidRDefault="006424C4" w:rsidP="006424C4">
            <w:pPr>
              <w:pStyle w:val="TableContents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5D8885" w14:textId="77777777" w:rsidR="006424C4" w:rsidRPr="00454B89" w:rsidRDefault="006424C4" w:rsidP="006424C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Komputer będzie wykorzystywany dla potrzeb aplikacji szpitalnych HIS/RIS zamawiającego, aplikacji biurowych, aplikacji edukacyjnych, aplikacji obliczeniowych, dostępu do </w:t>
            </w:r>
            <w:proofErr w:type="spellStart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internetu</w:t>
            </w:r>
            <w:proofErr w:type="spellEnd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oraz poczty elektronicznej, jako lokalna baza danych, stacja programistyczna.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4B6043" w14:textId="77777777" w:rsidR="006424C4" w:rsidRPr="00454B89" w:rsidRDefault="006424C4" w:rsidP="006424C4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4C4" w:rsidRPr="00454B89" w14:paraId="54836238" w14:textId="77777777" w:rsidTr="002D1E22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B51F6" w14:textId="77777777" w:rsidR="006424C4" w:rsidRPr="00454B89" w:rsidRDefault="006424C4" w:rsidP="006424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E3F873" w14:textId="77777777" w:rsidR="006424C4" w:rsidRPr="00454B89" w:rsidRDefault="006424C4" w:rsidP="006424C4">
            <w:pPr>
              <w:pStyle w:val="TableContents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t>Producent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BF2274" w14:textId="77777777" w:rsidR="006424C4" w:rsidRPr="00454B89" w:rsidRDefault="006424C4" w:rsidP="006424C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Dopuszczany jest sprzęt wiodących producentów : HP, Dell, Fujitsu, </w:t>
            </w:r>
            <w:proofErr w:type="spellStart"/>
            <w:r w:rsidRPr="00454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Asus</w:t>
            </w:r>
            <w:proofErr w:type="spellEnd"/>
            <w:r w:rsidRPr="00454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Lenovo.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3998B58" w14:textId="77777777" w:rsidR="006424C4" w:rsidRPr="00454B89" w:rsidRDefault="006424C4" w:rsidP="006424C4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4C4" w:rsidRPr="00454B89" w14:paraId="199307D4" w14:textId="77777777" w:rsidTr="008F6985">
        <w:tc>
          <w:tcPr>
            <w:tcW w:w="5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F5BE179" w14:textId="77777777" w:rsidR="006424C4" w:rsidRPr="00454B89" w:rsidRDefault="006424C4" w:rsidP="006424C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2E5C4B6" w14:textId="77777777" w:rsidR="006424C4" w:rsidRPr="00454B89" w:rsidRDefault="006424C4" w:rsidP="006424C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3B84739" w14:textId="77777777" w:rsidR="006424C4" w:rsidRPr="00454B89" w:rsidRDefault="006424C4" w:rsidP="006424C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Procesor wielordzeniowy, osiągający w teście </w:t>
            </w:r>
            <w:proofErr w:type="spellStart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PassMark</w:t>
            </w:r>
            <w:proofErr w:type="spellEnd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CPU Mark wynik min. 5840 punktów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(załączyć do oferty wydruk ze strony nie starszy niż 01/01/2018r.)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F9105AA" w14:textId="77777777" w:rsidR="006424C4" w:rsidRPr="00454B89" w:rsidRDefault="006424C4" w:rsidP="006424C4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 xml:space="preserve"> Dokładny model:</w:t>
            </w:r>
          </w:p>
        </w:tc>
      </w:tr>
      <w:tr w:rsidR="006424C4" w:rsidRPr="00454B89" w14:paraId="390ED694" w14:textId="77777777" w:rsidTr="008F6985"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A004EA" w14:textId="77777777" w:rsidR="006424C4" w:rsidRPr="00454B89" w:rsidRDefault="006424C4" w:rsidP="006424C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E967FC" w14:textId="77777777" w:rsidR="006424C4" w:rsidRPr="00454B89" w:rsidRDefault="006424C4" w:rsidP="006424C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Pamięć operacyjna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72CBA" w14:textId="77777777" w:rsidR="006424C4" w:rsidRPr="00454B89" w:rsidRDefault="006424C4" w:rsidP="006424C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min. 8GB DDR4 możliwość rozbudowy do min 32GB, jeden slot wolny</w:t>
            </w:r>
            <w:r w:rsidRPr="00454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zgodnie ze specyfikacją znajdującą się na stronie producenta (wymagany link)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8BB0E9" w14:textId="77777777" w:rsidR="006424C4" w:rsidRPr="00454B89" w:rsidRDefault="006424C4" w:rsidP="006424C4">
            <w:pPr>
              <w:pStyle w:val="TableContents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t>Link do ogólnej specyfikacji modelu:</w:t>
            </w:r>
          </w:p>
        </w:tc>
      </w:tr>
      <w:tr w:rsidR="006424C4" w:rsidRPr="00454B89" w14:paraId="5FCEB4F8" w14:textId="77777777" w:rsidTr="008F6985">
        <w:tc>
          <w:tcPr>
            <w:tcW w:w="5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4AB007" w14:textId="77777777" w:rsidR="006424C4" w:rsidRPr="00454B89" w:rsidRDefault="006424C4" w:rsidP="006424C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4FC23B" w14:textId="77777777" w:rsidR="006424C4" w:rsidRPr="00454B89" w:rsidRDefault="006424C4" w:rsidP="006424C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 w:eastAsia="en-US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Parametry pamięci masowej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DB0210" w14:textId="77777777" w:rsidR="006424C4" w:rsidRPr="00454B89" w:rsidRDefault="006424C4" w:rsidP="006424C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Dysk Min. 500GB 7200obr./min., zawierający partycję RECOVERY umożliwiającą odtworzenie systemu operacyjnego fabrycznie zainstalowanego na komputerze po awarii.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BEAF53B" w14:textId="77777777" w:rsidR="006424C4" w:rsidRPr="00454B89" w:rsidRDefault="006424C4" w:rsidP="006424C4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4C4" w:rsidRPr="00454B89" w14:paraId="2D2456CB" w14:textId="77777777" w:rsidTr="002D1E22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017473" w14:textId="77777777" w:rsidR="006424C4" w:rsidRPr="00454B89" w:rsidRDefault="006424C4" w:rsidP="006424C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DD17E7" w14:textId="77777777" w:rsidR="006424C4" w:rsidRPr="00454B89" w:rsidRDefault="006424C4" w:rsidP="006424C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Grafika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EAAE44" w14:textId="77777777" w:rsidR="006424C4" w:rsidRPr="00454B89" w:rsidRDefault="006424C4" w:rsidP="006424C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Grafika powinna umożliwiać pracę trójmonitorową  ze wsparciem DirectX 12, </w:t>
            </w:r>
            <w:proofErr w:type="spellStart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OpenGL</w:t>
            </w:r>
            <w:proofErr w:type="spellEnd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4.4</w:t>
            </w:r>
          </w:p>
          <w:p w14:paraId="6C2C4D21" w14:textId="77777777" w:rsidR="006424C4" w:rsidRPr="00454B89" w:rsidRDefault="006424C4" w:rsidP="006424C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Oferowana karta graficzna musi osiągać w teście </w:t>
            </w:r>
            <w:proofErr w:type="spellStart"/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PassMark</w:t>
            </w:r>
            <w:proofErr w:type="spellEnd"/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Performance Test co najmniej wynik 540 punktów w G3D Rating, wynik dostępny na stronie: </w:t>
            </w:r>
            <w:hyperlink r:id="rId10" w:history="1">
              <w:r w:rsidRPr="00454B89">
                <w:rPr>
                  <w:rStyle w:val="Hipercze"/>
                  <w:rFonts w:ascii="Times New Roman" w:hAnsi="Times New Roman" w:cs="Times New Roman"/>
                  <w:b/>
                  <w:color w:val="000000"/>
                  <w:sz w:val="20"/>
                  <w:szCs w:val="20"/>
                  <w:u w:val="none"/>
                </w:rPr>
                <w:t>http://www.videocardbenchmark.net/gpu_list.php</w:t>
              </w:r>
            </w:hyperlink>
            <w:r w:rsidRPr="00454B89">
              <w:rPr>
                <w:rStyle w:val="Hipercze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(załączyć do oferty wydruk ze strony nie starszy niż 01/01/201</w:t>
            </w:r>
            <w:r w:rsidR="003C4CD5"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r.)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A97D070" w14:textId="0E348534" w:rsidR="006424C4" w:rsidRPr="00454B89" w:rsidRDefault="006424C4" w:rsidP="006424C4">
            <w:pPr>
              <w:pStyle w:val="TableContents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24C4" w:rsidRPr="00454B89" w14:paraId="43B33612" w14:textId="77777777" w:rsidTr="002D1E22">
        <w:tc>
          <w:tcPr>
            <w:tcW w:w="5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6227832" w14:textId="77777777" w:rsidR="006424C4" w:rsidRPr="00454B89" w:rsidRDefault="006424C4" w:rsidP="006424C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369F6D2" w14:textId="77777777" w:rsidR="006424C4" w:rsidRPr="00454B89" w:rsidRDefault="006424C4" w:rsidP="006424C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Wyposażenie multimedialne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32EBC45" w14:textId="77777777" w:rsidR="006424C4" w:rsidRPr="00454B89" w:rsidRDefault="006424C4" w:rsidP="006424C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Karta dźwiękowa zintegrowana z płytą główną, zgodna z High Definition, 24-bitowa konwersja sygnału cyfrowego na analogowy i analogowego na cyfrowy. Wyjście liniowe; wbudowane dwa głośniki.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2F95EB5" w14:textId="77777777" w:rsidR="006424C4" w:rsidRPr="00454B89" w:rsidRDefault="006424C4" w:rsidP="006424C4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4C4" w:rsidRPr="00454B89" w14:paraId="182E108C" w14:textId="77777777" w:rsidTr="002D1E22"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2E3518" w14:textId="77777777" w:rsidR="006424C4" w:rsidRPr="00454B89" w:rsidRDefault="006424C4" w:rsidP="006424C4">
            <w:pPr>
              <w:ind w:left="360" w:hanging="36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B7AA6C" w14:textId="77777777" w:rsidR="006424C4" w:rsidRPr="00454B89" w:rsidRDefault="006424C4" w:rsidP="006424C4">
            <w:pPr>
              <w:ind w:left="360" w:hanging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Obudowa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119667" w14:textId="77777777" w:rsidR="006424C4" w:rsidRPr="00454B89" w:rsidRDefault="006424C4" w:rsidP="006424C4">
            <w:pPr>
              <w:widowControl/>
              <w:suppressAutoHyphens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Typu </w:t>
            </w:r>
            <w:proofErr w:type="spellStart"/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All</w:t>
            </w:r>
            <w:proofErr w:type="spellEnd"/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-in-One zintegrowana z monitorem min. 2</w:t>
            </w:r>
            <w:r w:rsidR="003C4CD5"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3C4CD5"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”. </w:t>
            </w:r>
            <w:r w:rsidRPr="00454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Obudowa trwale oznaczona nazwą producenta, nazwą komputera, numerem seryjnym part </w:t>
            </w:r>
            <w:proofErr w:type="spellStart"/>
            <w:r w:rsidRPr="00454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numberem</w:t>
            </w:r>
            <w:proofErr w:type="spellEnd"/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pozwalającym na jednoznaczna identyfikacje zaoferowanej konfiguracji</w:t>
            </w:r>
          </w:p>
          <w:p w14:paraId="3AC3A47E" w14:textId="77777777" w:rsidR="006424C4" w:rsidRPr="00454B89" w:rsidRDefault="006424C4" w:rsidP="006424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Obudowa musi umożliwiać zastosowanie zabezpieczenia fizycznego w postaci linki metalowej (złącze blokady </w:t>
            </w:r>
            <w:proofErr w:type="spellStart"/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Kensingtona</w:t>
            </w:r>
            <w:proofErr w:type="spellEnd"/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) lub kłódki (oczko w obudowie do założenia kłódki)</w:t>
            </w:r>
          </w:p>
          <w:p w14:paraId="7E8A4827" w14:textId="77777777" w:rsidR="006424C4" w:rsidRPr="00454B89" w:rsidRDefault="006424C4" w:rsidP="006424C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Zasilacz wbudowany  o mocy max 200W. Obudowa wyposażona w stabilną nogę umożliwiającą regulację kąta nachylenia.</w:t>
            </w:r>
          </w:p>
          <w:p w14:paraId="19FF088A" w14:textId="77777777" w:rsidR="006424C4" w:rsidRPr="00454B89" w:rsidRDefault="006424C4" w:rsidP="006424C4">
            <w:pPr>
              <w:widowControl/>
              <w:suppressAutoHyphens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Możliwość zainstalowania komputera na ścianie przy wykorzystaniu ściennego systemu montażowego VESA.</w:t>
            </w: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Obudowa trwale oznaczona nazwą producenta, nazwą komputera, numerem seryjnym part </w:t>
            </w:r>
            <w:proofErr w:type="spellStart"/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numberem</w:t>
            </w:r>
            <w:proofErr w:type="spellEnd"/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pozwalającym na jednoznaczna identyfikacje zaoferowanej konfiguracji</w:t>
            </w:r>
            <w:r w:rsidRPr="00454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7F76016" w14:textId="77777777" w:rsidR="006424C4" w:rsidRPr="00454B89" w:rsidRDefault="006424C4" w:rsidP="006424C4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4C4" w:rsidRPr="00454B89" w14:paraId="45A41099" w14:textId="77777777" w:rsidTr="002D1E22">
        <w:tc>
          <w:tcPr>
            <w:tcW w:w="5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3D9B8F" w14:textId="77777777" w:rsidR="006424C4" w:rsidRPr="00454B89" w:rsidRDefault="006424C4" w:rsidP="006424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85887A" w14:textId="77777777" w:rsidR="006424C4" w:rsidRPr="00454B89" w:rsidRDefault="006424C4" w:rsidP="006424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Ekran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D18DC1" w14:textId="77777777" w:rsidR="006424C4" w:rsidRPr="00454B89" w:rsidRDefault="006424C4" w:rsidP="006424C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Matryca rozmiar: min 2</w:t>
            </w:r>
            <w:r w:rsidR="003C4CD5"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3C4CD5"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''</w:t>
            </w:r>
          </w:p>
          <w:p w14:paraId="3338125C" w14:textId="77777777" w:rsidR="006424C4" w:rsidRPr="00454B89" w:rsidRDefault="006424C4" w:rsidP="006424C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Obsługiwana rozdzielczość: FHD (1920x1080)</w:t>
            </w:r>
          </w:p>
          <w:p w14:paraId="5F12D708" w14:textId="77777777" w:rsidR="008F6985" w:rsidRPr="008F6985" w:rsidRDefault="006424C4" w:rsidP="006424C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Obsługiwane rozdzielczości: </w:t>
            </w:r>
          </w:p>
          <w:p w14:paraId="092526D2" w14:textId="0A50F6A5" w:rsidR="006424C4" w:rsidRPr="00454B89" w:rsidRDefault="006424C4" w:rsidP="008F6985">
            <w:pPr>
              <w:ind w:left="7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1920 x 1080, </w:t>
            </w: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1280 x 1024, 1024 x 768, 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800 x 600 </w:t>
            </w:r>
          </w:p>
          <w:p w14:paraId="714F0022" w14:textId="77777777" w:rsidR="006424C4" w:rsidRPr="00454B89" w:rsidRDefault="006424C4" w:rsidP="006424C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Kontrast: min 1000:1</w:t>
            </w:r>
          </w:p>
          <w:p w14:paraId="7EC4FAE1" w14:textId="77777777" w:rsidR="006424C4" w:rsidRPr="00454B89" w:rsidRDefault="006424C4" w:rsidP="006424C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Kąty widzenia min. </w:t>
            </w: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  <w:r w:rsidRPr="00454B8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  <w:p w14:paraId="65D9848B" w14:textId="77777777" w:rsidR="006424C4" w:rsidRPr="00454B89" w:rsidRDefault="006424C4" w:rsidP="006424C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Jasność: min 250nits</w:t>
            </w:r>
          </w:p>
          <w:p w14:paraId="00441084" w14:textId="77777777" w:rsidR="006424C4" w:rsidRPr="00454B89" w:rsidRDefault="006424C4" w:rsidP="006424C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Matryca</w:t>
            </w:r>
            <w:proofErr w:type="spellEnd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matowa</w:t>
            </w:r>
            <w:proofErr w:type="spellEnd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64BEBD9B" w14:textId="2E7771A0" w:rsidR="00C64339" w:rsidRPr="00454B89" w:rsidRDefault="00C64339" w:rsidP="006424C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Dodatkowo </w:t>
            </w:r>
            <w:proofErr w:type="spellStart"/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bezramkowy</w:t>
            </w:r>
            <w:proofErr w:type="spellEnd"/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filtr prywatyzujący czarny odpowiedni do monitora (21,5” 16:9), filtr do </w:t>
            </w:r>
            <w:r w:rsidR="00B72AFF"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zainstalowania</w:t>
            </w: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we własnym zakresie.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47CDFD8" w14:textId="77777777" w:rsidR="006424C4" w:rsidRPr="00454B89" w:rsidRDefault="006424C4" w:rsidP="006424C4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4C4" w:rsidRPr="00454B89" w14:paraId="1CF5E879" w14:textId="77777777" w:rsidTr="008F6985">
        <w:tc>
          <w:tcPr>
            <w:tcW w:w="5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21DA116" w14:textId="77777777" w:rsidR="006424C4" w:rsidRPr="00454B89" w:rsidRDefault="006424C4" w:rsidP="006424C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5B9AB3A" w14:textId="205D97AE" w:rsidR="006424C4" w:rsidRPr="00454B89" w:rsidRDefault="006424C4" w:rsidP="006424C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Zgodność z</w:t>
            </w:r>
            <w:r w:rsidR="008F69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systemami operacyjnymi i</w:t>
            </w:r>
            <w:r w:rsidR="008F69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standardami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EEA8891" w14:textId="39F6E0C9" w:rsidR="006424C4" w:rsidRPr="00454B89" w:rsidRDefault="006424C4" w:rsidP="006424C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Obsługa BIOS musi się odbywać za pomocą klawiatury i</w:t>
            </w:r>
            <w:r w:rsidR="007106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myszy, BIOS zgodny ze specyfikacją UEFI. Możliwość uruchamiania systemu operacyjnego z dysku twardego komputera lub innych, podłączonych do niego urządzeń zewnętrznych  włączenia/wyłączenia wbudowanego kontrolera LAN, ustawienia w trybie PXE, w trybie chmura oraz w trybie UEFI.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685FADE" w14:textId="77777777" w:rsidR="006424C4" w:rsidRPr="00454B89" w:rsidRDefault="006424C4" w:rsidP="006424C4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4C4" w:rsidRPr="00454B89" w14:paraId="02207474" w14:textId="77777777" w:rsidTr="008F6985"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E42AEC" w14:textId="77777777" w:rsidR="006424C4" w:rsidRPr="00454B89" w:rsidRDefault="006424C4" w:rsidP="006424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4F65B7" w14:textId="77777777" w:rsidR="006424C4" w:rsidRPr="00454B89" w:rsidRDefault="006424C4" w:rsidP="006424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Bezpieczeństwo</w:t>
            </w:r>
          </w:p>
          <w:p w14:paraId="3CFE1059" w14:textId="77777777" w:rsidR="006424C4" w:rsidRPr="00454B89" w:rsidRDefault="006424C4" w:rsidP="006424C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I diagnostyka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C5EB56" w14:textId="77777777" w:rsidR="006424C4" w:rsidRPr="00454B89" w:rsidRDefault="006424C4" w:rsidP="006424C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Certyfikat ISO9001 dla producenta sprzętu (załączyć dokument potwierdzający spełnianie wymogu)</w:t>
            </w:r>
          </w:p>
          <w:p w14:paraId="38E24D9C" w14:textId="631759D6" w:rsidR="006424C4" w:rsidRPr="00454B89" w:rsidRDefault="006424C4" w:rsidP="006424C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Deklaracja zgodności CE</w:t>
            </w:r>
          </w:p>
          <w:p w14:paraId="5CC82DD1" w14:textId="77777777" w:rsidR="006424C4" w:rsidRPr="00454B89" w:rsidRDefault="006424C4" w:rsidP="006424C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Wymagany certyfikat lub wpis dotyczący 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oferowanego modelu komputera w internetowym katalogu </w:t>
            </w:r>
          </w:p>
          <w:p w14:paraId="06928418" w14:textId="77777777" w:rsidR="006424C4" w:rsidRPr="00454B89" w:rsidRDefault="009B6391" w:rsidP="006424C4">
            <w:pPr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1" w:history="1">
              <w:r w:rsidR="006424C4" w:rsidRPr="00454B89">
                <w:rPr>
                  <w:rStyle w:val="Hipercze"/>
                  <w:rFonts w:ascii="Times New Roman" w:hAnsi="Times New Roman" w:cs="Times New Roman"/>
                  <w:b/>
                  <w:color w:val="000000"/>
                  <w:sz w:val="20"/>
                  <w:szCs w:val="20"/>
                  <w:u w:val="none"/>
                </w:rPr>
                <w:t>http://www.eu-energystar.org</w:t>
              </w:r>
            </w:hyperlink>
            <w:r w:rsidR="006424C4"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lub </w:t>
            </w:r>
            <w:hyperlink r:id="rId12" w:history="1">
              <w:r w:rsidR="006424C4" w:rsidRPr="00454B89">
                <w:rPr>
                  <w:rStyle w:val="Hipercze"/>
                  <w:rFonts w:ascii="Times New Roman" w:hAnsi="Times New Roman" w:cs="Times New Roman"/>
                  <w:b/>
                  <w:color w:val="000000"/>
                  <w:sz w:val="20"/>
                  <w:szCs w:val="20"/>
                  <w:u w:val="none"/>
                </w:rPr>
                <w:t>http://www.energystar.gov</w:t>
              </w:r>
            </w:hyperlink>
            <w:r w:rsidR="006424C4"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– dopuszcza się wydruk ze strony internetowej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35FC65" w14:textId="77777777" w:rsidR="006424C4" w:rsidRPr="00454B89" w:rsidRDefault="006424C4" w:rsidP="006424C4">
            <w:pPr>
              <w:pStyle w:val="TableContents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</w:tc>
      </w:tr>
      <w:tr w:rsidR="006424C4" w:rsidRPr="00454B89" w14:paraId="7B369773" w14:textId="77777777" w:rsidTr="008F6985">
        <w:tc>
          <w:tcPr>
            <w:tcW w:w="5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203DBD" w14:textId="77777777" w:rsidR="006424C4" w:rsidRPr="00454B89" w:rsidRDefault="006424C4" w:rsidP="006424C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ED4CF6" w14:textId="6FCB7073" w:rsidR="006424C4" w:rsidRPr="00454B89" w:rsidRDefault="00C402DC" w:rsidP="006424C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Certyfikaty i</w:t>
            </w:r>
            <w:r w:rsidR="008F69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standardy / gwarancja i</w:t>
            </w:r>
            <w:r w:rsidR="008F69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wsparcie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AE46EB" w14:textId="6312BCD7" w:rsidR="006424C4" w:rsidRPr="00454B89" w:rsidRDefault="006424C4" w:rsidP="006424C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Minimum </w:t>
            </w:r>
            <w:r w:rsidR="00312FEC"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-letnia gwarancja producenta świadczona na miejscu u klienta z możliwością pozostawienia dysku twardego u Zamawiającego.</w:t>
            </w:r>
          </w:p>
          <w:p w14:paraId="1BE37F23" w14:textId="77777777" w:rsidR="006424C4" w:rsidRPr="00454B89" w:rsidRDefault="006424C4" w:rsidP="006424C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Czas reakcji serwisu - do końca następnego dnia roboczego.</w:t>
            </w:r>
          </w:p>
          <w:p w14:paraId="01912C6C" w14:textId="7B1D9F54" w:rsidR="006424C4" w:rsidRPr="00454B89" w:rsidRDefault="006424C4" w:rsidP="006424C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Firma serwisująca musi posiadać ISO 9001:2000 na świadczenie usług serwisowych oraz posiadać autoryzacje producenta</w:t>
            </w:r>
            <w:r w:rsidR="007106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961E262" w14:textId="0FE6C93A" w:rsidR="006424C4" w:rsidRPr="00454B89" w:rsidRDefault="006424C4" w:rsidP="006424C4">
            <w:pPr>
              <w:pStyle w:val="TableContents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24C4" w:rsidRPr="00454B89" w14:paraId="7E8FE122" w14:textId="77777777" w:rsidTr="002D1E22">
        <w:tc>
          <w:tcPr>
            <w:tcW w:w="5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85D17E0" w14:textId="77777777" w:rsidR="006424C4" w:rsidRPr="00454B89" w:rsidRDefault="006424C4" w:rsidP="006424C4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669EB61" w14:textId="77777777" w:rsidR="006424C4" w:rsidRPr="00454B89" w:rsidRDefault="006424C4" w:rsidP="006424C4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System operacyjny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877BD95" w14:textId="3AA0FB3D" w:rsidR="006424C4" w:rsidRPr="00454B89" w:rsidRDefault="006424C4" w:rsidP="000E44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 xml:space="preserve">Zainstalowany system operacyjny Windows 10 Professional. System musi być zapisany trwale w BIOS i umożliwiać instalację systemu operacyjnego na podstawie dołączonego nośnika bezpośrednio z wbudowanego napędu lub zdalnie bez potrzeby ręcznego wpisywania klucza licencyjnego. </w:t>
            </w:r>
            <w:r w:rsidR="0078455D"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 xml:space="preserve"> Oferowany system również podczas reinstalacji nie może wymagać aktywacji klucza licencyjnego za pośrednictwem telefonu lub internetu.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4B0D2B3" w14:textId="77777777" w:rsidR="006424C4" w:rsidRPr="00454B89" w:rsidRDefault="006424C4" w:rsidP="006424C4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4C4" w:rsidRPr="00454B89" w14:paraId="1427AD42" w14:textId="77777777" w:rsidTr="002D1E22"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BCD9D2" w14:textId="77777777" w:rsidR="006424C4" w:rsidRPr="00454B89" w:rsidRDefault="006424C4" w:rsidP="006424C4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FD52E4" w14:textId="77777777" w:rsidR="006424C4" w:rsidRPr="00454B89" w:rsidRDefault="006424C4" w:rsidP="006424C4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Wymagania dodatkowe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61A335" w14:textId="77777777" w:rsidR="006424C4" w:rsidRPr="00454B89" w:rsidRDefault="006424C4" w:rsidP="006424C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 xml:space="preserve">Dostęp do najnowszych sterowników i uaktualnień na stronie producenta zestawu realizowany poprzez podanie na dedykowanej stronie internetowej producenta numeru seryjnego lub modelu komputera – 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do oferty należy dołączyć link strony.</w:t>
            </w:r>
          </w:p>
          <w:p w14:paraId="78BF12CC" w14:textId="77777777" w:rsidR="006424C4" w:rsidRPr="00454B89" w:rsidRDefault="006424C4" w:rsidP="006424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Płyta główna zaprojektowana i wyprodukowana przez producenta komputera, dedykowana dla danego urządzenia, logo producenta komputera</w:t>
            </w:r>
          </w:p>
          <w:p w14:paraId="554127B3" w14:textId="77777777" w:rsidR="006424C4" w:rsidRPr="00454B89" w:rsidRDefault="006424C4" w:rsidP="006424C4">
            <w:pPr>
              <w:ind w:left="709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trwale naniesione na etapie produkcji na płycie głównej; 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min. 2 złącza na pamięć RAM, obsługa min. 32GB pamięci RAM, min. 1 złącze SATA 3.0</w:t>
            </w:r>
          </w:p>
          <w:p w14:paraId="3F9CE727" w14:textId="77A32D39" w:rsidR="006424C4" w:rsidRPr="00454B89" w:rsidRDefault="006424C4" w:rsidP="006424C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Wbudowane porty: Min. 5 x USB (w tym min. 2</w:t>
            </w:r>
            <w:r w:rsidR="008F69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 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 xml:space="preserve">porty USB 3.0, (minimum </w:t>
            </w:r>
            <w:r w:rsidR="000E4400"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2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 xml:space="preserve"> porty USB z tyłu obudowy) wyprowadzonych na zewnątrz obudowy, 1x HDMI lub DP  , port sieciowy RJ-45, wyjście słuchawek. Wymagana ilość i rozmieszczenie (na zewnątrz obudowy komputera) portów oraz złączy nie może być osiągnięta w wyniku stosowania konwerterów, przejściówek itp. </w:t>
            </w:r>
          </w:p>
          <w:p w14:paraId="015C96F1" w14:textId="77777777" w:rsidR="006424C4" w:rsidRPr="00454B89" w:rsidRDefault="006424C4" w:rsidP="006424C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 w:eastAsia="en-US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Czytnik kart multimedialnych, czytający min. karty SD</w:t>
            </w:r>
          </w:p>
          <w:p w14:paraId="581751DF" w14:textId="77777777" w:rsidR="006424C4" w:rsidRPr="00454B89" w:rsidRDefault="006424C4" w:rsidP="006424C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 w:eastAsia="en-US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 w:eastAsia="en-US"/>
              </w:rPr>
              <w:t>Karta sieciowa 10/100/1000 Ethernet RJ 45, zintegrowana z płytą główną.</w:t>
            </w:r>
          </w:p>
          <w:p w14:paraId="11ACCC4E" w14:textId="77777777" w:rsidR="006424C4" w:rsidRPr="00454B89" w:rsidRDefault="006424C4" w:rsidP="006424C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 w:eastAsia="en-US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 w:eastAsia="en-US"/>
              </w:rPr>
              <w:t>Klawiatura USB w układzie polski programisty trwale oznaczona logo producenta komputera</w:t>
            </w:r>
          </w:p>
          <w:p w14:paraId="2D2687AE" w14:textId="77777777" w:rsidR="006424C4" w:rsidRPr="00454B89" w:rsidRDefault="006424C4" w:rsidP="006424C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 w:eastAsia="en-US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 w:eastAsia="en-US"/>
              </w:rPr>
              <w:t>Mysz USB z dwoma klawiszami oraz rolką (scroll) min 800dpi trwale oznaczona logo producenta komputera</w:t>
            </w:r>
          </w:p>
          <w:p w14:paraId="3A2FF2A8" w14:textId="77777777" w:rsidR="006424C4" w:rsidRPr="00454B89" w:rsidRDefault="006424C4" w:rsidP="006424C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 w:eastAsia="en-US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 w:eastAsia="en-US"/>
              </w:rPr>
              <w:t>Nagrywarka DVD +/- RW typu SLIM z tacka, wyklucza się napędy szczelinowe</w:t>
            </w:r>
          </w:p>
          <w:p w14:paraId="5C7CE5B4" w14:textId="77777777" w:rsidR="006424C4" w:rsidRPr="00454B89" w:rsidRDefault="006424C4" w:rsidP="006424C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 w:eastAsia="en-US"/>
              </w:rPr>
              <w:t>Karta WiFi 802.11 ac/b/g/n zamontowana wewnątrz obudowy komputera.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51FF4" w14:textId="77777777" w:rsidR="006424C4" w:rsidRPr="00454B89" w:rsidRDefault="006424C4" w:rsidP="006424C4">
            <w:pPr>
              <w:pStyle w:val="TableContents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t>Podać link do strony :</w:t>
            </w:r>
          </w:p>
        </w:tc>
      </w:tr>
    </w:tbl>
    <w:p w14:paraId="421A8430" w14:textId="5A8C6087" w:rsidR="006424C4" w:rsidRPr="00454B89" w:rsidRDefault="006424C4">
      <w:pPr>
        <w:rPr>
          <w:rFonts w:ascii="Times New Roman" w:hAnsi="Times New Roman" w:cs="Times New Roman"/>
          <w:sz w:val="20"/>
          <w:szCs w:val="20"/>
        </w:rPr>
      </w:pPr>
    </w:p>
    <w:p w14:paraId="1FCA8853" w14:textId="77777777" w:rsidR="008F6985" w:rsidRDefault="008F698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7D35863" w14:textId="77777777" w:rsidR="008F6985" w:rsidRDefault="008F698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42246C3" w14:textId="77777777" w:rsidR="008F6985" w:rsidRDefault="008F698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AE110DA" w14:textId="77777777" w:rsidR="008F6985" w:rsidRDefault="008F698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2CC2A22" w14:textId="77777777" w:rsidR="008F6985" w:rsidRDefault="008F698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4A91500" w14:textId="77777777" w:rsidR="008F6985" w:rsidRDefault="008F6985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3C41DFBF" w14:textId="2DF96BCB" w:rsidR="00094B98" w:rsidRPr="00454B89" w:rsidRDefault="00094B9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54B89">
        <w:rPr>
          <w:rFonts w:ascii="Times New Roman" w:hAnsi="Times New Roman" w:cs="Times New Roman"/>
          <w:b/>
          <w:bCs/>
          <w:sz w:val="20"/>
          <w:szCs w:val="20"/>
        </w:rPr>
        <w:lastRenderedPageBreak/>
        <w:t>Część II</w:t>
      </w:r>
      <w:r w:rsidR="003C4CD5" w:rsidRPr="00454B89">
        <w:rPr>
          <w:rFonts w:ascii="Times New Roman" w:hAnsi="Times New Roman" w:cs="Times New Roman"/>
          <w:b/>
          <w:bCs/>
          <w:sz w:val="20"/>
          <w:szCs w:val="20"/>
        </w:rPr>
        <w:t>I</w:t>
      </w:r>
    </w:p>
    <w:p w14:paraId="463184FF" w14:textId="77777777" w:rsidR="00094B98" w:rsidRPr="00454B89" w:rsidRDefault="00094B98">
      <w:pPr>
        <w:rPr>
          <w:rFonts w:ascii="Times New Roman" w:hAnsi="Times New Roman" w:cs="Times New Roman"/>
          <w:sz w:val="20"/>
          <w:szCs w:val="20"/>
        </w:rPr>
      </w:pPr>
      <w:r w:rsidRPr="00454B89">
        <w:rPr>
          <w:rFonts w:ascii="Times New Roman" w:hAnsi="Times New Roman" w:cs="Times New Roman"/>
          <w:b/>
          <w:bCs/>
          <w:sz w:val="20"/>
          <w:szCs w:val="20"/>
        </w:rPr>
        <w:t xml:space="preserve">Zestaw Komputer stacjonarny </w:t>
      </w:r>
      <w:r w:rsidR="006646B9" w:rsidRPr="00454B89">
        <w:rPr>
          <w:rFonts w:ascii="Times New Roman" w:hAnsi="Times New Roman" w:cs="Times New Roman"/>
          <w:b/>
          <w:bCs/>
          <w:sz w:val="20"/>
          <w:szCs w:val="20"/>
        </w:rPr>
        <w:t xml:space="preserve">typu desktop </w:t>
      </w:r>
      <w:r w:rsidRPr="00454B89">
        <w:rPr>
          <w:rFonts w:ascii="Times New Roman" w:hAnsi="Times New Roman" w:cs="Times New Roman"/>
          <w:b/>
          <w:bCs/>
          <w:sz w:val="20"/>
          <w:szCs w:val="20"/>
        </w:rPr>
        <w:t xml:space="preserve">z monitorem </w:t>
      </w:r>
      <w:r w:rsidR="000F45D0" w:rsidRPr="00454B89">
        <w:rPr>
          <w:rFonts w:ascii="Times New Roman" w:hAnsi="Times New Roman" w:cs="Times New Roman"/>
          <w:b/>
          <w:bCs/>
          <w:sz w:val="20"/>
          <w:szCs w:val="20"/>
        </w:rPr>
        <w:t xml:space="preserve">typ 1 </w:t>
      </w:r>
      <w:r w:rsidRPr="00454B89">
        <w:rPr>
          <w:rFonts w:ascii="Times New Roman" w:hAnsi="Times New Roman" w:cs="Times New Roman"/>
          <w:b/>
          <w:bCs/>
          <w:sz w:val="20"/>
          <w:szCs w:val="20"/>
        </w:rPr>
        <w:t xml:space="preserve">– </w:t>
      </w:r>
      <w:r w:rsidR="006C6C3C" w:rsidRPr="00454B89">
        <w:rPr>
          <w:rFonts w:ascii="Times New Roman" w:hAnsi="Times New Roman" w:cs="Times New Roman"/>
          <w:b/>
          <w:bCs/>
          <w:sz w:val="20"/>
          <w:szCs w:val="20"/>
        </w:rPr>
        <w:t>15</w:t>
      </w:r>
      <w:r w:rsidRPr="00454B89">
        <w:rPr>
          <w:rFonts w:ascii="Times New Roman" w:hAnsi="Times New Roman" w:cs="Times New Roman"/>
          <w:b/>
          <w:bCs/>
          <w:sz w:val="20"/>
          <w:szCs w:val="20"/>
        </w:rPr>
        <w:t xml:space="preserve"> szt.</w:t>
      </w:r>
    </w:p>
    <w:p w14:paraId="364CC5EB" w14:textId="77777777" w:rsidR="00094B98" w:rsidRPr="00454B89" w:rsidRDefault="00094B98">
      <w:pPr>
        <w:rPr>
          <w:rFonts w:ascii="Times New Roman" w:hAnsi="Times New Roman" w:cs="Times New Roman"/>
          <w:sz w:val="20"/>
          <w:szCs w:val="20"/>
        </w:rPr>
      </w:pPr>
      <w:r w:rsidRPr="00454B89">
        <w:rPr>
          <w:rFonts w:ascii="Times New Roman" w:hAnsi="Times New Roman" w:cs="Times New Roman"/>
          <w:sz w:val="20"/>
          <w:szCs w:val="20"/>
        </w:rPr>
        <w:t>Model komputera:                                        …………………………….…</w:t>
      </w:r>
      <w:r w:rsidR="00BE4DF6" w:rsidRPr="00454B8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519CF7" w14:textId="77777777" w:rsidR="00094B98" w:rsidRPr="00454B89" w:rsidRDefault="00094B98">
      <w:pPr>
        <w:rPr>
          <w:rFonts w:ascii="Times New Roman" w:hAnsi="Times New Roman" w:cs="Times New Roman"/>
          <w:sz w:val="20"/>
          <w:szCs w:val="20"/>
        </w:rPr>
      </w:pPr>
      <w:r w:rsidRPr="00454B89">
        <w:rPr>
          <w:rFonts w:ascii="Times New Roman" w:hAnsi="Times New Roman" w:cs="Times New Roman"/>
          <w:sz w:val="20"/>
          <w:szCs w:val="20"/>
        </w:rPr>
        <w:t>Model monitora                                            .......................................….</w:t>
      </w:r>
    </w:p>
    <w:p w14:paraId="67FF8C57" w14:textId="77777777" w:rsidR="00094B98" w:rsidRPr="00454B89" w:rsidRDefault="00094B98">
      <w:pPr>
        <w:pStyle w:val="Zwykytekst1"/>
        <w:rPr>
          <w:rFonts w:ascii="Times New Roman" w:hAnsi="Times New Roman"/>
        </w:rPr>
      </w:pPr>
      <w:r w:rsidRPr="00454B89">
        <w:rPr>
          <w:rFonts w:ascii="Times New Roman" w:hAnsi="Times New Roman"/>
        </w:rPr>
        <w:t xml:space="preserve">Producent (pełna nazwa) </w:t>
      </w:r>
      <w:bookmarkStart w:id="3" w:name="__DdeLink__7_1272808508"/>
      <w:r w:rsidRPr="00454B89">
        <w:rPr>
          <w:rFonts w:ascii="Times New Roman" w:hAnsi="Times New Roman"/>
        </w:rPr>
        <w:t xml:space="preserve">                            .......................................….</w:t>
      </w:r>
      <w:bookmarkEnd w:id="3"/>
    </w:p>
    <w:p w14:paraId="51B7D2ED" w14:textId="77777777" w:rsidR="00094B98" w:rsidRPr="00454B89" w:rsidRDefault="00526AB5">
      <w:pPr>
        <w:rPr>
          <w:rFonts w:ascii="Times New Roman" w:hAnsi="Times New Roman" w:cs="Times New Roman"/>
          <w:sz w:val="20"/>
          <w:szCs w:val="20"/>
        </w:rPr>
      </w:pPr>
      <w:r w:rsidRPr="00454B89">
        <w:rPr>
          <w:rFonts w:ascii="Times New Roman" w:hAnsi="Times New Roman" w:cs="Times New Roman"/>
          <w:sz w:val="20"/>
          <w:szCs w:val="20"/>
        </w:rPr>
        <w:t xml:space="preserve">Rok produkcji </w:t>
      </w:r>
      <w:r w:rsidR="00094B98" w:rsidRPr="00454B89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105383" w:rsidRPr="00454B89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94B98" w:rsidRPr="00454B89">
        <w:rPr>
          <w:rFonts w:ascii="Times New Roman" w:hAnsi="Times New Roman" w:cs="Times New Roman"/>
          <w:sz w:val="20"/>
          <w:szCs w:val="20"/>
        </w:rPr>
        <w:t xml:space="preserve">  ........................................…</w:t>
      </w:r>
    </w:p>
    <w:p w14:paraId="1423A877" w14:textId="77777777" w:rsidR="00094B98" w:rsidRPr="00454B89" w:rsidRDefault="00094B98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1702"/>
        <w:gridCol w:w="5040"/>
        <w:gridCol w:w="2352"/>
      </w:tblGrid>
      <w:tr w:rsidR="00094B98" w:rsidRPr="00454B89" w14:paraId="78CC7D8B" w14:textId="77777777" w:rsidTr="00A87213">
        <w:trPr>
          <w:trHeight w:val="400"/>
          <w:tblHeader/>
        </w:trPr>
        <w:tc>
          <w:tcPr>
            <w:tcW w:w="966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14:paraId="370292F4" w14:textId="77777777" w:rsidR="00094B98" w:rsidRPr="00454B89" w:rsidRDefault="00094B98" w:rsidP="00A87213">
            <w:pPr>
              <w:pStyle w:val="TableHeading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 Komputerowy</w:t>
            </w:r>
          </w:p>
        </w:tc>
      </w:tr>
      <w:tr w:rsidR="001437FE" w:rsidRPr="00454B89" w14:paraId="0DF6AF2D" w14:textId="77777777" w:rsidTr="00A87213">
        <w:trPr>
          <w:trHeight w:val="700"/>
          <w:tblHeader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57F934B5" w14:textId="77777777" w:rsidR="001437FE" w:rsidRPr="00454B89" w:rsidRDefault="001437FE" w:rsidP="00A87213">
            <w:pPr>
              <w:pStyle w:val="TableHead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0E67DD4C" w14:textId="77777777" w:rsidR="001437FE" w:rsidRPr="00454B89" w:rsidRDefault="001437FE" w:rsidP="00A87213">
            <w:pPr>
              <w:pStyle w:val="TableHead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Element składowy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41A16268" w14:textId="77777777" w:rsidR="001437FE" w:rsidRPr="00454B89" w:rsidRDefault="001437FE" w:rsidP="00A87213">
            <w:pPr>
              <w:pStyle w:val="TableHead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Wymagania minimalne, parametry techniczne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14:paraId="674919A7" w14:textId="77777777" w:rsidR="00491428" w:rsidRPr="00454B89" w:rsidRDefault="001437FE" w:rsidP="00A87213">
            <w:pPr>
              <w:pStyle w:val="TableHead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Parametr oferowany</w:t>
            </w:r>
          </w:p>
          <w:p w14:paraId="51C50251" w14:textId="11CE5892" w:rsidR="001437FE" w:rsidRPr="00454B89" w:rsidRDefault="00491428" w:rsidP="001D6772">
            <w:pPr>
              <w:pStyle w:val="TableHeading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A7F90" w:rsidRPr="00454B89">
              <w:rPr>
                <w:rFonts w:ascii="Times New Roman" w:hAnsi="Times New Roman" w:cs="Times New Roman"/>
                <w:sz w:val="20"/>
                <w:szCs w:val="20"/>
              </w:rPr>
              <w:t>Wymagany wpis</w:t>
            </w:r>
            <w:r w:rsidR="00A87213" w:rsidRPr="00454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1D06" w:rsidRPr="00454B89">
              <w:rPr>
                <w:rFonts w:ascii="Times New Roman" w:hAnsi="Times New Roman" w:cs="Times New Roman"/>
                <w:sz w:val="20"/>
                <w:szCs w:val="20"/>
              </w:rPr>
              <w:t xml:space="preserve">pkt. </w:t>
            </w:r>
            <w:r w:rsidR="00A87213" w:rsidRPr="00454B89">
              <w:rPr>
                <w:rFonts w:ascii="Times New Roman" w:hAnsi="Times New Roman" w:cs="Times New Roman"/>
                <w:sz w:val="20"/>
                <w:szCs w:val="20"/>
              </w:rPr>
              <w:t>1,4,5,10,13,14,16</w:t>
            </w: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1437FE" w:rsidRPr="00454B89" w14:paraId="2E5E37CE" w14:textId="77777777" w:rsidTr="00A87213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AB0B57" w14:textId="77777777" w:rsidR="001437FE" w:rsidRPr="00454B89" w:rsidRDefault="001437FE" w:rsidP="00A872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DEF912" w14:textId="77777777" w:rsidR="001437FE" w:rsidRPr="00454B89" w:rsidRDefault="001437FE" w:rsidP="00A87213">
            <w:pPr>
              <w:pStyle w:val="TableContents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061A08" w14:textId="79C6EACE" w:rsidR="001437FE" w:rsidRPr="00454B89" w:rsidRDefault="001437FE" w:rsidP="00A87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Zestaw komputerowy. Komputer stacjonarny typu</w:t>
            </w:r>
            <w:r w:rsidR="000E4400"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mini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Tower wraz z monitorem. W ofercie wymagane jest podanie modelu producenta </w:t>
            </w:r>
            <w:r w:rsidR="00FF049D"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komputera i monitora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 xml:space="preserve"> W ofercie należy podać nazwę producenta, typ, model, oraz numer katalogowy oferowanego sprzętu umożliwiający jednoznaczną identyfikację oferowanej konfiguracji w oparciu o materiały i</w:t>
            </w:r>
            <w:r w:rsidR="008F69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systemy</w:t>
            </w:r>
            <w:r w:rsidR="00A26139" w:rsidRPr="00454B89">
              <w:rPr>
                <w:rFonts w:ascii="Times New Roman" w:hAnsi="Times New Roman" w:cs="Times New Roman"/>
                <w:sz w:val="20"/>
                <w:szCs w:val="20"/>
              </w:rPr>
              <w:t xml:space="preserve"> dostępne na stronie producenta.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216D5C" w14:textId="77777777" w:rsidR="00FF049D" w:rsidRPr="00454B89" w:rsidRDefault="00FF049D" w:rsidP="00A87213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Nazwa producenta:</w:t>
            </w:r>
          </w:p>
          <w:p w14:paraId="426D5510" w14:textId="77777777" w:rsidR="00FF049D" w:rsidRPr="00454B89" w:rsidRDefault="00FF049D" w:rsidP="00A87213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77651D34" w14:textId="77777777" w:rsidR="00FF049D" w:rsidRPr="00454B89" w:rsidRDefault="00FF049D" w:rsidP="00A87213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Typ:</w:t>
            </w:r>
          </w:p>
          <w:p w14:paraId="7D1E3E49" w14:textId="77777777" w:rsidR="00FF049D" w:rsidRPr="00454B89" w:rsidRDefault="00FF049D" w:rsidP="00A87213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0C487407" w14:textId="77777777" w:rsidR="00ED44AB" w:rsidRPr="00454B89" w:rsidRDefault="00ED44AB" w:rsidP="00A87213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Model</w:t>
            </w:r>
          </w:p>
          <w:p w14:paraId="5297ED9C" w14:textId="77777777" w:rsidR="00ED44AB" w:rsidRPr="00454B89" w:rsidRDefault="00ED44AB" w:rsidP="00A87213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298354F0" w14:textId="77777777" w:rsidR="00FF049D" w:rsidRPr="00454B89" w:rsidRDefault="00FF049D" w:rsidP="00A26139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7FE" w:rsidRPr="00454B89" w14:paraId="45632CBC" w14:textId="77777777" w:rsidTr="00A87213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8FB1A6" w14:textId="77777777" w:rsidR="001437FE" w:rsidRPr="00454B89" w:rsidRDefault="001437FE" w:rsidP="00A872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9F2902" w14:textId="77777777" w:rsidR="001437FE" w:rsidRPr="00454B89" w:rsidRDefault="001437FE" w:rsidP="00A87213">
            <w:pPr>
              <w:pStyle w:val="TableContents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F52DBB" w14:textId="77777777" w:rsidR="001437FE" w:rsidRPr="00454B89" w:rsidRDefault="001437FE" w:rsidP="00A8721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Komputer będzie wykorzystywany dla potrzeb aplikacji szpitalnych HIS/RIS zamawiającego, aplikacji biurowych, aplikacji edukacyjnych, aplikacji obliczeniowych, dostępu do </w:t>
            </w:r>
            <w:proofErr w:type="spellStart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internetu</w:t>
            </w:r>
            <w:proofErr w:type="spellEnd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oraz poczty elektronicznej, jako lokalna baza danych, stacja programistyczna.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2E85074" w14:textId="77777777" w:rsidR="001437FE" w:rsidRPr="00454B89" w:rsidRDefault="001437FE" w:rsidP="00A87213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192" w:rsidRPr="00454B89" w14:paraId="771CA463" w14:textId="77777777" w:rsidTr="00A87213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B803CA" w14:textId="77777777" w:rsidR="00046192" w:rsidRPr="00454B89" w:rsidRDefault="006D6499" w:rsidP="00A872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76078B" w14:textId="77777777" w:rsidR="00046192" w:rsidRPr="00454B89" w:rsidRDefault="00046192" w:rsidP="00A87213">
            <w:pPr>
              <w:pStyle w:val="TableContents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t>Producent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0C2AF3" w14:textId="77777777" w:rsidR="00046192" w:rsidRPr="00454B89" w:rsidRDefault="00046192" w:rsidP="00A8721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Dopuszczany jest sprzęt producentów: HP, Dell, Fujitsu</w:t>
            </w:r>
            <w:r w:rsidR="00FF049D" w:rsidRPr="00454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FF049D" w:rsidRPr="00454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Asus</w:t>
            </w:r>
            <w:proofErr w:type="spellEnd"/>
            <w:r w:rsidRPr="00454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Lenovo.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D882BE" w14:textId="77777777" w:rsidR="00046192" w:rsidRPr="00454B89" w:rsidRDefault="00046192" w:rsidP="00A87213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192" w:rsidRPr="00454B89" w14:paraId="4CCDE1CC" w14:textId="77777777" w:rsidTr="00A87213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DB636D" w14:textId="77777777" w:rsidR="00046192" w:rsidRPr="00454B89" w:rsidRDefault="006D6499" w:rsidP="00A8721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821102" w14:textId="77777777" w:rsidR="00046192" w:rsidRPr="00454B89" w:rsidRDefault="00046192" w:rsidP="00A8721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D34D58" w14:textId="77777777" w:rsidR="00046192" w:rsidRPr="00454B89" w:rsidRDefault="00046192" w:rsidP="00A8721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Procesor wielordzeniowy, osiągający w teście </w:t>
            </w:r>
            <w:proofErr w:type="spellStart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PassMark</w:t>
            </w:r>
            <w:proofErr w:type="spellEnd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CPU Mark wynik 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min. </w:t>
            </w:r>
            <w:r w:rsidR="0017074C"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5840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punktów (załączyć do oferty wydruk ze strony nie starszy niż 01/</w:t>
            </w:r>
            <w:r w:rsidR="00C92264"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/201</w:t>
            </w:r>
            <w:r w:rsidR="003C4CD5"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r.)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4B1E15" w14:textId="77777777" w:rsidR="00046192" w:rsidRPr="00454B89" w:rsidRDefault="00FF049D" w:rsidP="00A87213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Dokładny model:</w:t>
            </w:r>
          </w:p>
        </w:tc>
      </w:tr>
      <w:tr w:rsidR="00046192" w:rsidRPr="00454B89" w14:paraId="407AB6AF" w14:textId="77777777" w:rsidTr="002D1E22">
        <w:tc>
          <w:tcPr>
            <w:tcW w:w="5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15C249B" w14:textId="77777777" w:rsidR="00046192" w:rsidRPr="00454B89" w:rsidRDefault="006D6499" w:rsidP="00A8721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6F50B74" w14:textId="77777777" w:rsidR="00046192" w:rsidRPr="00454B89" w:rsidRDefault="00046192" w:rsidP="00A8721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Pamięć operacyjna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1C51D02" w14:textId="77777777" w:rsidR="00046192" w:rsidRPr="00454B89" w:rsidRDefault="00046192" w:rsidP="00A8721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min. </w:t>
            </w:r>
            <w:r w:rsidR="000E7C4B"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GB możliwość rozbudowy do min 32GB, jeden slot wolny</w:t>
            </w:r>
            <w:r w:rsidRPr="00454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E94E54" w:rsidRPr="00454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zgodne z specyfikacją znajdującą się na stronie producenta (wymagany link)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1F6B497" w14:textId="77777777" w:rsidR="00046192" w:rsidRPr="00454B89" w:rsidRDefault="00582287" w:rsidP="00A87213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Link do </w:t>
            </w:r>
            <w:r w:rsidR="00376BC6"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ogólnej </w:t>
            </w: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specyfikacji </w:t>
            </w:r>
            <w:r w:rsidR="00376BC6"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t>modelu</w:t>
            </w: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046192" w:rsidRPr="00454B89" w14:paraId="545347C1" w14:textId="77777777" w:rsidTr="002D1E22"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BF2965" w14:textId="77777777" w:rsidR="00046192" w:rsidRPr="00454B89" w:rsidRDefault="006D6499" w:rsidP="00A8721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A3EF04" w14:textId="77777777" w:rsidR="00046192" w:rsidRPr="00454B89" w:rsidRDefault="00046192" w:rsidP="00A8721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Parametry pamięci masowej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1558CD" w14:textId="77777777" w:rsidR="00046192" w:rsidRPr="00454B89" w:rsidRDefault="0017074C" w:rsidP="00A8721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Dysk Min. 500GB 7200obr./min., zawierający partycję RECOVERY umożliwiającą odtworzenie systemu operacyjnego fabrycznie zainstalowanego na komputerze po awarii.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FC7CFA" w14:textId="77777777" w:rsidR="00046192" w:rsidRPr="00454B89" w:rsidRDefault="00046192" w:rsidP="00A87213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192" w:rsidRPr="00454B89" w14:paraId="4F6FF9A8" w14:textId="77777777" w:rsidTr="002D1E22">
        <w:tc>
          <w:tcPr>
            <w:tcW w:w="5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F49527" w14:textId="77777777" w:rsidR="00046192" w:rsidRPr="00454B89" w:rsidRDefault="006D6499" w:rsidP="00A8721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0AAB12" w14:textId="77777777" w:rsidR="00046192" w:rsidRPr="00454B89" w:rsidRDefault="00046192" w:rsidP="00A8721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Grafika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51AA54" w14:textId="0B8F2861" w:rsidR="00046192" w:rsidRPr="00454B89" w:rsidRDefault="00046192" w:rsidP="00A8721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Grafika powinna umożliwiać pracę trójmonitorową  ze</w:t>
            </w:r>
            <w:r w:rsidR="008F69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wsparciem DirectX 12, </w:t>
            </w:r>
            <w:proofErr w:type="spellStart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OpenGL</w:t>
            </w:r>
            <w:proofErr w:type="spellEnd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4.4</w:t>
            </w:r>
          </w:p>
          <w:p w14:paraId="0B003BB9" w14:textId="77777777" w:rsidR="00046192" w:rsidRPr="00454B89" w:rsidRDefault="00046192" w:rsidP="00A8721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Oferowana karta graficzna musi osiągać w teście </w:t>
            </w:r>
            <w:proofErr w:type="spellStart"/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PassMark</w:t>
            </w:r>
            <w:proofErr w:type="spellEnd"/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Performance Test co najmniej wynik 730 punktów w G3D Rating, wynik dostępny na stronie: </w:t>
            </w:r>
            <w:bookmarkStart w:id="4" w:name="__DdeLink__83_8968937501"/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t>http://www.videocardbenchmark.net/gpu_list.php</w:t>
            </w:r>
            <w:bookmarkEnd w:id="4"/>
            <w:r w:rsidRPr="00454B89">
              <w:rPr>
                <w:rStyle w:val="Hipercze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(załączyć do oferty wydruk ze strony nie starszy niż 01/</w:t>
            </w:r>
            <w:r w:rsidR="00582287"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/201</w:t>
            </w:r>
            <w:r w:rsidR="0017074C"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r.)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FFEE91" w14:textId="77777777" w:rsidR="00046192" w:rsidRPr="00454B89" w:rsidRDefault="00046192" w:rsidP="00A87213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192" w:rsidRPr="00454B89" w14:paraId="37A8B321" w14:textId="77777777" w:rsidTr="00A87213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C978BA" w14:textId="77777777" w:rsidR="00046192" w:rsidRPr="00454B89" w:rsidRDefault="006D6499" w:rsidP="00A8721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29311D" w14:textId="77777777" w:rsidR="00046192" w:rsidRPr="00454B89" w:rsidRDefault="00046192" w:rsidP="00A8721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Wyposażenie multimedialne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4E128E" w14:textId="77777777" w:rsidR="00046192" w:rsidRPr="00454B89" w:rsidRDefault="00046192" w:rsidP="00A8721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Karta dźwiękowa zintegrowana z płytą główną, zgodna z High Definition, 24-bitowa konwersja sygnału cyfrowego na analogowy i analogowego na cyfrowy. Wyjście liniowe.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2AB684" w14:textId="77777777" w:rsidR="00046192" w:rsidRPr="00454B89" w:rsidRDefault="00046192" w:rsidP="00A87213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192" w:rsidRPr="00454B89" w14:paraId="6CE66CBF" w14:textId="77777777" w:rsidTr="008F6985">
        <w:tc>
          <w:tcPr>
            <w:tcW w:w="5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DECD646" w14:textId="77777777" w:rsidR="00046192" w:rsidRPr="00454B89" w:rsidRDefault="006D6499" w:rsidP="00A87213">
            <w:pPr>
              <w:ind w:left="360" w:hanging="36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1E51ABD" w14:textId="77777777" w:rsidR="00046192" w:rsidRPr="00454B89" w:rsidRDefault="00046192" w:rsidP="00A87213">
            <w:pPr>
              <w:ind w:left="360" w:hanging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Obudowa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D3FA04D" w14:textId="22B2724B" w:rsidR="00046192" w:rsidRPr="00454B89" w:rsidRDefault="00046192" w:rsidP="00A8721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Typu </w:t>
            </w:r>
            <w:r w:rsidR="000E4400"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mini </w:t>
            </w: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Tower, na obudowie trwale naniesione w procesie produkcji logo producenta. Zasilacz wewnętrzny o mocy max 400W, 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CF56311" w14:textId="77777777" w:rsidR="00046192" w:rsidRPr="00454B89" w:rsidRDefault="00046192" w:rsidP="00A87213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192" w:rsidRPr="00454B89" w14:paraId="05A348B9" w14:textId="77777777" w:rsidTr="008F6985"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E6D90A" w14:textId="77777777" w:rsidR="00046192" w:rsidRPr="00454B89" w:rsidRDefault="006D6499" w:rsidP="00A872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214600" w14:textId="77777777" w:rsidR="00046192" w:rsidRPr="00454B89" w:rsidRDefault="00046192" w:rsidP="00A872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Monitor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874105" w14:textId="35F4CB7C" w:rsidR="00046192" w:rsidRPr="00454B89" w:rsidRDefault="00046192" w:rsidP="00A8721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Rozmiar ekranu: min 2</w:t>
            </w:r>
            <w:r w:rsidR="000E4400"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''</w:t>
            </w:r>
          </w:p>
          <w:p w14:paraId="1CA0FE1C" w14:textId="77777777" w:rsidR="008F6985" w:rsidRPr="008F6985" w:rsidRDefault="00046192" w:rsidP="00A8721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Obsługiwane rozdzielczości: </w:t>
            </w:r>
          </w:p>
          <w:p w14:paraId="1BD6408C" w14:textId="0E0CD055" w:rsidR="00046192" w:rsidRPr="00454B89" w:rsidRDefault="00046192" w:rsidP="00A8721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1920 x 1080, </w:t>
            </w: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1280 x 1024, 1024 x 768, 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800 x 600 </w:t>
            </w:r>
          </w:p>
          <w:p w14:paraId="05770BB6" w14:textId="77777777" w:rsidR="00046192" w:rsidRPr="00454B89" w:rsidRDefault="00046192" w:rsidP="00A8721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Kontrast: statyczny min 1000:1</w:t>
            </w:r>
          </w:p>
          <w:p w14:paraId="4308F838" w14:textId="77777777" w:rsidR="00046192" w:rsidRPr="00454B89" w:rsidRDefault="00046192" w:rsidP="00A8721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Jasność: min 250nits</w:t>
            </w:r>
          </w:p>
          <w:p w14:paraId="4A275189" w14:textId="77777777" w:rsidR="00046192" w:rsidRPr="00454B89" w:rsidRDefault="00046192" w:rsidP="00A8721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Matryca matowa, IPS, </w:t>
            </w: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Rodzaj podświetlenia: LED</w:t>
            </w:r>
          </w:p>
          <w:p w14:paraId="6E2E7533" w14:textId="77777777" w:rsidR="00046192" w:rsidRPr="00454B89" w:rsidRDefault="00046192" w:rsidP="001D677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Możliwość zainstalowania monitora na ścianie przy 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wykorzystaniu ściennego systemu montażowego VESA 100.</w:t>
            </w:r>
          </w:p>
          <w:p w14:paraId="616FE2C3" w14:textId="6610ECCF" w:rsidR="00C64339" w:rsidRPr="00454B89" w:rsidRDefault="00C64339" w:rsidP="001D677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Dodatkowo </w:t>
            </w:r>
            <w:proofErr w:type="spellStart"/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bezramkowy</w:t>
            </w:r>
            <w:proofErr w:type="spellEnd"/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filtr prywatyzujący czarny odpowiedni do monitora (23,8” 16:9), filtr do </w:t>
            </w:r>
            <w:r w:rsidR="00B72AFF"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zainstalowania</w:t>
            </w: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we własnym zakresie.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5B458F" w14:textId="77777777" w:rsidR="00FF049D" w:rsidRPr="00454B89" w:rsidRDefault="00FF049D" w:rsidP="00A87213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Nazwa producenta:</w:t>
            </w:r>
          </w:p>
          <w:p w14:paraId="748835F2" w14:textId="77777777" w:rsidR="00FF049D" w:rsidRPr="00454B89" w:rsidRDefault="00FF049D" w:rsidP="00A87213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288A6B31" w14:textId="77777777" w:rsidR="00FF049D" w:rsidRPr="00454B89" w:rsidRDefault="00FF049D" w:rsidP="00A87213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Typ:</w:t>
            </w:r>
          </w:p>
          <w:p w14:paraId="613F0E64" w14:textId="77777777" w:rsidR="00FF049D" w:rsidRPr="00454B89" w:rsidRDefault="00FF049D" w:rsidP="00A87213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4B17F921" w14:textId="77777777" w:rsidR="00FF049D" w:rsidRPr="00454B89" w:rsidRDefault="00FF049D" w:rsidP="00A87213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Link do strony/systemu gdzie można dokonać weryfikacji:</w:t>
            </w:r>
          </w:p>
          <w:p w14:paraId="71BD48EB" w14:textId="77777777" w:rsidR="00046192" w:rsidRPr="00454B89" w:rsidRDefault="00105383" w:rsidP="00A87213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…</w:t>
            </w:r>
          </w:p>
        </w:tc>
      </w:tr>
      <w:tr w:rsidR="00046192" w:rsidRPr="00454B89" w14:paraId="17D1DC3B" w14:textId="77777777" w:rsidTr="008F6985">
        <w:tc>
          <w:tcPr>
            <w:tcW w:w="5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29A3AB" w14:textId="77777777" w:rsidR="00046192" w:rsidRPr="00454B89" w:rsidRDefault="006D6499" w:rsidP="00A872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78B562" w14:textId="77777777" w:rsidR="00046192" w:rsidRPr="00454B89" w:rsidRDefault="00046192" w:rsidP="00A872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Złącza monitora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D33769" w14:textId="77777777" w:rsidR="00046192" w:rsidRPr="00454B89" w:rsidRDefault="00046192" w:rsidP="00A8721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Podłączenie do komputera złączem  cyfrowym HDMI</w:t>
            </w:r>
            <w:r w:rsidR="00582287"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lub </w:t>
            </w:r>
            <w:proofErr w:type="spellStart"/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DisplayPort</w:t>
            </w:r>
            <w:proofErr w:type="spellEnd"/>
            <w:r w:rsidR="00582287"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lub </w:t>
            </w: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DVI </w:t>
            </w:r>
          </w:p>
          <w:p w14:paraId="1B018393" w14:textId="77777777" w:rsidR="00046192" w:rsidRPr="00454B89" w:rsidRDefault="00046192" w:rsidP="00A8721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port D-SUB</w:t>
            </w:r>
          </w:p>
          <w:p w14:paraId="24215C5F" w14:textId="77777777" w:rsidR="00046192" w:rsidRPr="00454B89" w:rsidRDefault="00046192" w:rsidP="00A8721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hub USB min 2 porty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E1644E" w14:textId="77777777" w:rsidR="00046192" w:rsidRPr="00454B89" w:rsidRDefault="00046192" w:rsidP="00A87213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192" w:rsidRPr="00454B89" w14:paraId="1F08A4D7" w14:textId="77777777" w:rsidTr="00A87213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FA7961" w14:textId="77777777" w:rsidR="00046192" w:rsidRPr="00454B89" w:rsidRDefault="00046192" w:rsidP="00A8721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6D6499"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0F760C" w14:textId="77777777" w:rsidR="00046192" w:rsidRPr="00454B89" w:rsidRDefault="00046192" w:rsidP="00A8721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Zgodność z systemami operacyjnymi i standardami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309535" w14:textId="70705684" w:rsidR="00046192" w:rsidRPr="00454B89" w:rsidRDefault="00046192" w:rsidP="00A872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Obsługa BIOS musi się odbywać za pomocą klawiatury i</w:t>
            </w:r>
            <w:r w:rsidR="001B56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myszy, BIOS zgodny ze specyfikacją UEFI. Możliwość, uruchamiania systemu operacyjnego z dysku twardego komputera lub innych, podłączonych do niego urządzeń zewnętrznych  włączenia/wyłączenia wbudowanego kontrolera LAN, ustawienia w trybie PXE, w trybie chmura oraz w trybie UEFI.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D8ECFD" w14:textId="77777777" w:rsidR="00046192" w:rsidRPr="00454B89" w:rsidRDefault="00046192" w:rsidP="00A87213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192" w:rsidRPr="00454B89" w14:paraId="02B0617E" w14:textId="77777777" w:rsidTr="00A87213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A89A8F" w14:textId="77777777" w:rsidR="00046192" w:rsidRPr="00454B89" w:rsidRDefault="00046192" w:rsidP="00A872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6D6499"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E1A3E" w14:textId="77777777" w:rsidR="00046192" w:rsidRPr="00454B89" w:rsidRDefault="00046192" w:rsidP="00A872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Bezpieczeństwo</w:t>
            </w:r>
          </w:p>
          <w:p w14:paraId="1D81A281" w14:textId="77777777" w:rsidR="00046192" w:rsidRPr="00454B89" w:rsidRDefault="00046192" w:rsidP="00A8721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I diagnostyka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43EA82" w14:textId="77777777" w:rsidR="00046192" w:rsidRPr="00454B89" w:rsidRDefault="00046192" w:rsidP="00A8721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Certyfikat ISO9001 dla producenta sprzętu (załączyć dokument potwierdzający spełnianie wymogu)</w:t>
            </w:r>
          </w:p>
          <w:p w14:paraId="7588472E" w14:textId="326EC01C" w:rsidR="00046192" w:rsidRPr="00454B89" w:rsidRDefault="00046192" w:rsidP="00A8721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Deklaracja zgodności CE</w:t>
            </w:r>
            <w:r w:rsidR="001B56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14:paraId="081F9445" w14:textId="77777777" w:rsidR="00046192" w:rsidRPr="00454B89" w:rsidRDefault="00046192" w:rsidP="00A8721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Wymagany certyfikat lub wpis dotyczący oferowanego modelu komputera w internetowym katalogu </w:t>
            </w:r>
          </w:p>
          <w:p w14:paraId="79B28BAF" w14:textId="76DBF707" w:rsidR="00A87213" w:rsidRPr="002D1E22" w:rsidRDefault="00046192" w:rsidP="002D1E22">
            <w:pPr>
              <w:ind w:left="7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t>http://www.eu-energystar.org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lub </w:t>
            </w: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t>http://www.energystar.gov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– dopuszcza się wydruk ze strony internetowej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954CCF" w14:textId="23C2656D" w:rsidR="00582287" w:rsidRPr="00454B89" w:rsidRDefault="00582287" w:rsidP="00A87213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192" w:rsidRPr="00454B89" w14:paraId="623998CD" w14:textId="77777777" w:rsidTr="002D1E22">
        <w:tc>
          <w:tcPr>
            <w:tcW w:w="5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398CC68" w14:textId="77777777" w:rsidR="00046192" w:rsidRPr="00454B89" w:rsidRDefault="00046192" w:rsidP="00A8721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6D6499"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7E67D03" w14:textId="224FE5DE" w:rsidR="00046192" w:rsidRPr="00454B89" w:rsidRDefault="00C402DC" w:rsidP="00A8721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Certyfikaty i</w:t>
            </w:r>
            <w:r w:rsidR="008F69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standardy / gwarancja i</w:t>
            </w:r>
            <w:r w:rsidR="008F69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wsparcie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056B4A8" w14:textId="60E37B04" w:rsidR="00046192" w:rsidRPr="00454B89" w:rsidRDefault="007F506F" w:rsidP="00A8721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Minimum </w:t>
            </w:r>
            <w:r w:rsidR="00B95CFB"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046192"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-letnia gwarancja producenta świadczona na miejscu u klienta z możliwością pozostawienia dysku twardego u Zamawiającego.</w:t>
            </w:r>
          </w:p>
          <w:p w14:paraId="595D5F55" w14:textId="77777777" w:rsidR="00046192" w:rsidRPr="00454B89" w:rsidRDefault="00046192" w:rsidP="00A8721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Czas reakcji serwisu - do końca następnego dnia roboczego.</w:t>
            </w:r>
          </w:p>
          <w:p w14:paraId="6E1F1299" w14:textId="1137A93E" w:rsidR="00046192" w:rsidRPr="00454B89" w:rsidRDefault="00046192" w:rsidP="00A8721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Firma serwisująca musi posiadać ISO 9001:2000 na świadczenie usług serwisowych oraz posiadać autoryzacje producenta komputera</w:t>
            </w:r>
            <w:r w:rsidR="001B56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E634ACF" w14:textId="77777777" w:rsidR="00582287" w:rsidRPr="00454B89" w:rsidRDefault="00582287" w:rsidP="00A87213">
            <w:pPr>
              <w:pStyle w:val="TableContents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6192" w:rsidRPr="00454B89" w14:paraId="16E38A61" w14:textId="77777777" w:rsidTr="002D1E22"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7D3C0" w14:textId="77777777" w:rsidR="00046192" w:rsidRPr="00454B89" w:rsidRDefault="00046192" w:rsidP="00A87213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6D6499"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736070" w14:textId="77777777" w:rsidR="00046192" w:rsidRPr="00454B89" w:rsidRDefault="00046192" w:rsidP="00A87213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System operacyjny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4793EA" w14:textId="3B142A55" w:rsidR="00046192" w:rsidRPr="00454B89" w:rsidRDefault="00046192" w:rsidP="000E44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 xml:space="preserve">Zainstalowany system operacyjny Windows 10 Professional. System musi być zapisany trwale w BIOS i umożliwiać instalację systemu operacyjnego na podstawie dołączonego nośnika bezpośrednio z wbudowanego napędu lub zdalnie bez potrzeby ręcznego wpisywania klucza licencyjnego. </w:t>
            </w:r>
            <w:r w:rsidR="0078455D"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 xml:space="preserve"> Oferowany system również podczas reinstalacji nie może wymagać aktywacji klucza licencyjnego za pośrednictwem telefonu lub internetu.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0228C9" w14:textId="77777777" w:rsidR="00046192" w:rsidRPr="00454B89" w:rsidRDefault="00046192" w:rsidP="00A87213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192" w:rsidRPr="00454B89" w14:paraId="50633184" w14:textId="77777777" w:rsidTr="002D1E22">
        <w:tc>
          <w:tcPr>
            <w:tcW w:w="5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40592C" w14:textId="77777777" w:rsidR="00046192" w:rsidRPr="00454B89" w:rsidRDefault="00046192" w:rsidP="00A87213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6D6499"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A9ADB8" w14:textId="77777777" w:rsidR="00046192" w:rsidRPr="00454B89" w:rsidRDefault="00046192" w:rsidP="00A87213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Opis wymagań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7A69A6" w14:textId="77777777" w:rsidR="00046192" w:rsidRPr="00454B89" w:rsidRDefault="00046192" w:rsidP="00A8721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 xml:space="preserve">Dostęp do najnowszych sterowników i uaktualnień na stronie producenta zestawu realizowany poprzez podanie na dedykowanej stronie internetowej producenta numeru seryjnego lub modelu komputera – 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do oferty należy dołączyć link strony.</w:t>
            </w:r>
          </w:p>
          <w:p w14:paraId="4C33DE2B" w14:textId="77777777" w:rsidR="00046192" w:rsidRPr="00454B89" w:rsidRDefault="00046192" w:rsidP="00A8721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Płyta główna zaprojektowana i wyprodukowana na zlecenie producenta komputera, dedykowana dla danego urządzenia, trwale naniesione na etapie produkcji na płycie głównej logo producenta komputera; wyposażona w min : min. </w:t>
            </w:r>
            <w:r w:rsidR="00AC1493"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1 PCIe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, min. 2 złącza na pamięć RAM, obsługa min. 32GB pamięci RAM, min. 2 złącza SATA 3.0</w:t>
            </w:r>
          </w:p>
          <w:p w14:paraId="7CDF01CB" w14:textId="77777777" w:rsidR="0017074C" w:rsidRPr="00454B89" w:rsidRDefault="0017074C" w:rsidP="0017074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Wymagane obowiązkowo </w:t>
            </w: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porty </w:t>
            </w:r>
            <w:r w:rsidR="002D6477"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RS232</w:t>
            </w: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 płycie głównej lub w postaci dodatkowej karty rozszerzeń</w:t>
            </w:r>
            <w:r w:rsidR="002D6477"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, wewnątrz obudowy</w:t>
            </w: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254B159" w14:textId="4C540747" w:rsidR="00046192" w:rsidRPr="00454B89" w:rsidRDefault="00046192" w:rsidP="00A8721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 xml:space="preserve">Wyposarzony w porty: Min. 5 x USB (w tym min. 2 porty USB 3.0, 1x HDMI lub DP, port sieciowy RJ-45, wyjście słuchawek. 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Wymagana ilość i</w:t>
            </w:r>
            <w:r w:rsidR="001B56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 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 xml:space="preserve">rozmieszczenie (na zewnątrz obudowy komputera) portów oraz złączy nie może być 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lastRenderedPageBreak/>
              <w:t xml:space="preserve">osiągnięta w wyniku stosowania konwerterów, przejściówek itp. </w:t>
            </w:r>
          </w:p>
          <w:p w14:paraId="56246CB0" w14:textId="77777777" w:rsidR="00046192" w:rsidRPr="00454B89" w:rsidRDefault="00046192" w:rsidP="00A8721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Czytnik kart multimedialnych, obsługujący min. karty SD</w:t>
            </w:r>
          </w:p>
          <w:p w14:paraId="4E6A6F1B" w14:textId="77777777" w:rsidR="00046192" w:rsidRPr="00454B89" w:rsidRDefault="00046192" w:rsidP="00A8721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Karta sieciowa 10/100/1000 Ethernet RJ 45, zintegrowana z płytą główną.</w:t>
            </w:r>
          </w:p>
          <w:p w14:paraId="64355079" w14:textId="77777777" w:rsidR="00046192" w:rsidRPr="00454B89" w:rsidRDefault="00046192" w:rsidP="00A8721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Klawiatura USB w układzie polski programisty trwale oznaczona logo producenta komputera</w:t>
            </w:r>
          </w:p>
          <w:p w14:paraId="6C5D20D9" w14:textId="77777777" w:rsidR="00046192" w:rsidRPr="00454B89" w:rsidRDefault="00046192" w:rsidP="00A8721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Mysz USB z dwoma klawiszami oraz rolką (scroll) min 800dpi trwale oznaczona logo producenta komputera</w:t>
            </w:r>
          </w:p>
          <w:p w14:paraId="4BC21E71" w14:textId="77777777" w:rsidR="00046192" w:rsidRPr="00454B89" w:rsidRDefault="00046192" w:rsidP="00A8721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Nagrywarka DVD+/-RW, wyklucza się napędy szczelinowe</w:t>
            </w:r>
          </w:p>
          <w:p w14:paraId="7116A765" w14:textId="77777777" w:rsidR="00046192" w:rsidRPr="00454B89" w:rsidRDefault="00046192" w:rsidP="00A8721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Karta WiFi 802.11 ac/b/g/n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20BF70" w14:textId="77777777" w:rsidR="00046192" w:rsidRPr="00454B89" w:rsidRDefault="00A87213" w:rsidP="00A87213">
            <w:pPr>
              <w:pStyle w:val="TableContents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Podać link do strony:</w:t>
            </w:r>
          </w:p>
          <w:p w14:paraId="3C5CD4F9" w14:textId="77777777" w:rsidR="00105383" w:rsidRPr="00454B89" w:rsidRDefault="00105383" w:rsidP="00A87213">
            <w:pPr>
              <w:pStyle w:val="TableContents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86F85B9" w14:textId="1AD2A394" w:rsidR="00526AB5" w:rsidRPr="00454B89" w:rsidRDefault="00526AB5" w:rsidP="001739F5">
      <w:pPr>
        <w:rPr>
          <w:rFonts w:ascii="Times New Roman" w:hAnsi="Times New Roman" w:cs="Times New Roman"/>
          <w:sz w:val="20"/>
          <w:szCs w:val="20"/>
        </w:rPr>
      </w:pPr>
    </w:p>
    <w:p w14:paraId="3969CBD8" w14:textId="77777777" w:rsidR="002D6477" w:rsidRPr="00454B89" w:rsidRDefault="002D6477" w:rsidP="001739F5">
      <w:pPr>
        <w:rPr>
          <w:rFonts w:ascii="Times New Roman" w:hAnsi="Times New Roman" w:cs="Times New Roman"/>
          <w:sz w:val="20"/>
          <w:szCs w:val="20"/>
        </w:rPr>
      </w:pPr>
    </w:p>
    <w:p w14:paraId="5571DB9C" w14:textId="066C3884" w:rsidR="00DA04C1" w:rsidRPr="00454B89" w:rsidRDefault="00DA04C1" w:rsidP="00BF61BF">
      <w:pPr>
        <w:widowControl/>
        <w:suppressAutoHyphens w:val="0"/>
        <w:rPr>
          <w:rFonts w:ascii="Times New Roman" w:hAnsi="Times New Roman" w:cs="Times New Roman"/>
          <w:b/>
          <w:bCs/>
          <w:sz w:val="20"/>
          <w:szCs w:val="20"/>
        </w:rPr>
      </w:pPr>
      <w:r w:rsidRPr="00454B89">
        <w:rPr>
          <w:rFonts w:ascii="Times New Roman" w:hAnsi="Times New Roman" w:cs="Times New Roman"/>
          <w:b/>
          <w:bCs/>
          <w:sz w:val="20"/>
          <w:szCs w:val="20"/>
        </w:rPr>
        <w:t>Część IV</w:t>
      </w:r>
    </w:p>
    <w:p w14:paraId="0C02DE58" w14:textId="77777777" w:rsidR="00DA04C1" w:rsidRPr="00454B89" w:rsidRDefault="00DA04C1" w:rsidP="00DA04C1">
      <w:pPr>
        <w:rPr>
          <w:rFonts w:ascii="Times New Roman" w:hAnsi="Times New Roman" w:cs="Times New Roman"/>
          <w:sz w:val="20"/>
          <w:szCs w:val="20"/>
        </w:rPr>
      </w:pPr>
      <w:r w:rsidRPr="00454B89">
        <w:rPr>
          <w:rFonts w:ascii="Times New Roman" w:hAnsi="Times New Roman" w:cs="Times New Roman"/>
          <w:b/>
          <w:bCs/>
          <w:sz w:val="20"/>
          <w:szCs w:val="20"/>
        </w:rPr>
        <w:t xml:space="preserve">Zestaw Komputer stacjonarny typu desktop z monitorem typ </w:t>
      </w:r>
      <w:r w:rsidR="008A673F" w:rsidRPr="00454B8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454B89">
        <w:rPr>
          <w:rFonts w:ascii="Times New Roman" w:hAnsi="Times New Roman" w:cs="Times New Roman"/>
          <w:b/>
          <w:bCs/>
          <w:sz w:val="20"/>
          <w:szCs w:val="20"/>
        </w:rPr>
        <w:t xml:space="preserve"> –3 szt.</w:t>
      </w:r>
    </w:p>
    <w:p w14:paraId="7AFE7955" w14:textId="77777777" w:rsidR="00DA04C1" w:rsidRPr="00454B89" w:rsidRDefault="00DA04C1" w:rsidP="00DA04C1">
      <w:pPr>
        <w:rPr>
          <w:rFonts w:ascii="Times New Roman" w:hAnsi="Times New Roman" w:cs="Times New Roman"/>
          <w:sz w:val="20"/>
          <w:szCs w:val="20"/>
        </w:rPr>
      </w:pPr>
      <w:r w:rsidRPr="00454B89">
        <w:rPr>
          <w:rFonts w:ascii="Times New Roman" w:hAnsi="Times New Roman" w:cs="Times New Roman"/>
          <w:sz w:val="20"/>
          <w:szCs w:val="20"/>
        </w:rPr>
        <w:t xml:space="preserve">Model komputera:                                        …………………………….… </w:t>
      </w:r>
    </w:p>
    <w:p w14:paraId="0F819B88" w14:textId="77777777" w:rsidR="00DA04C1" w:rsidRPr="00454B89" w:rsidRDefault="00DA04C1" w:rsidP="00DA04C1">
      <w:pPr>
        <w:rPr>
          <w:rFonts w:ascii="Times New Roman" w:hAnsi="Times New Roman" w:cs="Times New Roman"/>
          <w:sz w:val="20"/>
          <w:szCs w:val="20"/>
        </w:rPr>
      </w:pPr>
      <w:r w:rsidRPr="00454B89">
        <w:rPr>
          <w:rFonts w:ascii="Times New Roman" w:hAnsi="Times New Roman" w:cs="Times New Roman"/>
          <w:sz w:val="20"/>
          <w:szCs w:val="20"/>
        </w:rPr>
        <w:t>Model monitora                                            .......................................….</w:t>
      </w:r>
    </w:p>
    <w:p w14:paraId="7A386860" w14:textId="77777777" w:rsidR="00DA04C1" w:rsidRPr="00454B89" w:rsidRDefault="00DA04C1" w:rsidP="00DA04C1">
      <w:pPr>
        <w:pStyle w:val="Zwykytekst1"/>
        <w:rPr>
          <w:rFonts w:ascii="Times New Roman" w:hAnsi="Times New Roman"/>
        </w:rPr>
      </w:pPr>
      <w:r w:rsidRPr="00454B89">
        <w:rPr>
          <w:rFonts w:ascii="Times New Roman" w:hAnsi="Times New Roman"/>
        </w:rPr>
        <w:t>Producent (pełna nazwa)                             .......................................….</w:t>
      </w:r>
    </w:p>
    <w:p w14:paraId="61091F03" w14:textId="77777777" w:rsidR="00DA04C1" w:rsidRPr="00454B89" w:rsidRDefault="00DA04C1" w:rsidP="00DA04C1">
      <w:pPr>
        <w:rPr>
          <w:rFonts w:ascii="Times New Roman" w:hAnsi="Times New Roman" w:cs="Times New Roman"/>
          <w:sz w:val="20"/>
          <w:szCs w:val="20"/>
        </w:rPr>
      </w:pPr>
      <w:r w:rsidRPr="00454B89">
        <w:rPr>
          <w:rFonts w:ascii="Times New Roman" w:hAnsi="Times New Roman" w:cs="Times New Roman"/>
          <w:sz w:val="20"/>
          <w:szCs w:val="20"/>
        </w:rPr>
        <w:t>Rok produkcji                                               ........................................…</w:t>
      </w:r>
    </w:p>
    <w:p w14:paraId="35F7A4E9" w14:textId="77777777" w:rsidR="00DA04C1" w:rsidRPr="00454B89" w:rsidRDefault="00DA04C1" w:rsidP="00DA04C1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1702"/>
        <w:gridCol w:w="5040"/>
        <w:gridCol w:w="2352"/>
      </w:tblGrid>
      <w:tr w:rsidR="00DA04C1" w:rsidRPr="00454B89" w14:paraId="200D1621" w14:textId="77777777" w:rsidTr="00DD192C">
        <w:trPr>
          <w:trHeight w:val="400"/>
          <w:tblHeader/>
        </w:trPr>
        <w:tc>
          <w:tcPr>
            <w:tcW w:w="966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14:paraId="787E4AEB" w14:textId="77777777" w:rsidR="00DA04C1" w:rsidRPr="00454B89" w:rsidRDefault="00DA04C1" w:rsidP="00DD192C">
            <w:pPr>
              <w:pStyle w:val="TableHeading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 Komputerowy</w:t>
            </w:r>
          </w:p>
        </w:tc>
      </w:tr>
      <w:tr w:rsidR="00DA04C1" w:rsidRPr="00454B89" w14:paraId="5A648D44" w14:textId="77777777" w:rsidTr="00DD192C">
        <w:trPr>
          <w:trHeight w:val="700"/>
          <w:tblHeader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3116B419" w14:textId="77777777" w:rsidR="00DA04C1" w:rsidRPr="00454B89" w:rsidRDefault="00DA04C1" w:rsidP="00DD192C">
            <w:pPr>
              <w:pStyle w:val="TableHead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4F080131" w14:textId="77777777" w:rsidR="00DA04C1" w:rsidRPr="00454B89" w:rsidRDefault="00DA04C1" w:rsidP="00DD192C">
            <w:pPr>
              <w:pStyle w:val="TableHead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Element składowy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0122940A" w14:textId="77777777" w:rsidR="00DA04C1" w:rsidRPr="00454B89" w:rsidRDefault="00DA04C1" w:rsidP="00DD192C">
            <w:pPr>
              <w:pStyle w:val="TableHead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Wymagania minimalne, parametry techniczne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14:paraId="2695F1F1" w14:textId="77777777" w:rsidR="00DA04C1" w:rsidRPr="00454B89" w:rsidRDefault="00DA04C1" w:rsidP="00DD192C">
            <w:pPr>
              <w:pStyle w:val="TableHead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Parametr oferowany</w:t>
            </w:r>
          </w:p>
          <w:p w14:paraId="09ECBEE8" w14:textId="3BB907CF" w:rsidR="00DA04C1" w:rsidRPr="00454B89" w:rsidRDefault="00DA04C1" w:rsidP="001D6772">
            <w:pPr>
              <w:pStyle w:val="TableHeading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(Wymagany wpis pkt. 1,</w:t>
            </w:r>
            <w:r w:rsidR="00094EF4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4,5,</w:t>
            </w:r>
            <w:r w:rsidR="00DD192C" w:rsidRPr="00454B89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 xml:space="preserve">10,13,14,16) </w:t>
            </w:r>
          </w:p>
        </w:tc>
      </w:tr>
      <w:tr w:rsidR="00DA04C1" w:rsidRPr="00454B89" w14:paraId="66B80190" w14:textId="77777777" w:rsidTr="00DD192C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C5260" w14:textId="77777777" w:rsidR="00DA04C1" w:rsidRPr="00454B89" w:rsidRDefault="00DA04C1" w:rsidP="00DD192C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412390" w14:textId="77777777" w:rsidR="00DA04C1" w:rsidRPr="00454B89" w:rsidRDefault="00DA04C1" w:rsidP="00DD192C">
            <w:pPr>
              <w:pStyle w:val="TableContents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FE1A5E" w14:textId="523FDB70" w:rsidR="00DA04C1" w:rsidRPr="00454B89" w:rsidRDefault="00DA04C1" w:rsidP="00DD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Zestaw komputerowy. Komputer stacjonarny typu Tower wraz z monitorem. W ofercie wymagane jest podanie modelu producenta komputera i monitora.</w:t>
            </w: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 xml:space="preserve"> W ofercie należy podać nazwę producenta, typ, model, oraz numer katalogowy oferowanego sprzętu umożliwiający jednoznaczną identyfikację oferowanej konfiguracji w oparciu o materiały i</w:t>
            </w:r>
            <w:r w:rsidR="008F69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systemy dostępne na stronie producenta.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462D78" w14:textId="77777777" w:rsidR="00DA04C1" w:rsidRPr="00454B89" w:rsidRDefault="00DA04C1" w:rsidP="00DD192C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Nazwa producenta:</w:t>
            </w:r>
          </w:p>
          <w:p w14:paraId="1F4AF33E" w14:textId="77777777" w:rsidR="00DA04C1" w:rsidRPr="00454B89" w:rsidRDefault="00DA04C1" w:rsidP="00DD192C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1962502B" w14:textId="77777777" w:rsidR="00DA04C1" w:rsidRPr="00454B89" w:rsidRDefault="00DA04C1" w:rsidP="00DD192C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Typ:</w:t>
            </w:r>
          </w:p>
          <w:p w14:paraId="6BAA3DC9" w14:textId="77777777" w:rsidR="00DA04C1" w:rsidRPr="00454B89" w:rsidRDefault="00DA04C1" w:rsidP="00DD192C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7D1142C0" w14:textId="77777777" w:rsidR="00DA04C1" w:rsidRPr="00454B89" w:rsidRDefault="00DA04C1" w:rsidP="00DD192C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Model</w:t>
            </w:r>
          </w:p>
          <w:p w14:paraId="1A3AADF9" w14:textId="77777777" w:rsidR="00DA04C1" w:rsidRPr="00454B89" w:rsidRDefault="00DA04C1" w:rsidP="00DD192C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5830E46D" w14:textId="77777777" w:rsidR="00DA04C1" w:rsidRPr="00454B89" w:rsidRDefault="00DA04C1" w:rsidP="00DD192C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4C1" w:rsidRPr="00454B89" w14:paraId="4C60DB08" w14:textId="77777777" w:rsidTr="00DD192C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20D498" w14:textId="77777777" w:rsidR="00DA04C1" w:rsidRPr="00454B89" w:rsidRDefault="00DA04C1" w:rsidP="00DD192C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88988B" w14:textId="77777777" w:rsidR="00DA04C1" w:rsidRPr="00454B89" w:rsidRDefault="00DA04C1" w:rsidP="00DD192C">
            <w:pPr>
              <w:pStyle w:val="TableContents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50F7B8" w14:textId="77777777" w:rsidR="00DA04C1" w:rsidRPr="00454B89" w:rsidRDefault="00DA04C1" w:rsidP="00DD192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Komputer będzie wykorzystywany dla potrzeb aplikacji szpitalnych HIS/RIS zamawiającego, aplikacji biurowych, aplikacji edukacyjnych, aplikacji obliczeniowych, dostępu do </w:t>
            </w:r>
            <w:proofErr w:type="spellStart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internetu</w:t>
            </w:r>
            <w:proofErr w:type="spellEnd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oraz poczty elektronicznej, jako lokalna baza danych, stacja programistyczna.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63C24EA" w14:textId="77777777" w:rsidR="00DA04C1" w:rsidRPr="00454B89" w:rsidRDefault="00DA04C1" w:rsidP="00DD192C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4C1" w:rsidRPr="00454B89" w14:paraId="6FDC529E" w14:textId="77777777" w:rsidTr="00DD192C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BF9A53" w14:textId="77777777" w:rsidR="00DA04C1" w:rsidRPr="00454B89" w:rsidRDefault="00DA04C1" w:rsidP="00DD192C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902284" w14:textId="77777777" w:rsidR="00DA04C1" w:rsidRPr="00454B89" w:rsidRDefault="00DA04C1" w:rsidP="00DD192C">
            <w:pPr>
              <w:pStyle w:val="TableContents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t>Producent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88FCEB" w14:textId="77777777" w:rsidR="00DA04C1" w:rsidRPr="00454B89" w:rsidRDefault="00DA04C1" w:rsidP="00DD192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Dopuszczany jest sprzęt producentów: HP, Dell, Fujitsu, </w:t>
            </w:r>
            <w:proofErr w:type="spellStart"/>
            <w:r w:rsidRPr="00454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Asus</w:t>
            </w:r>
            <w:proofErr w:type="spellEnd"/>
            <w:r w:rsidRPr="00454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Lenovo.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5B8A7A" w14:textId="77777777" w:rsidR="00DA04C1" w:rsidRPr="00454B89" w:rsidRDefault="00DA04C1" w:rsidP="00DD192C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4C1" w:rsidRPr="00454B89" w14:paraId="71DE55FF" w14:textId="77777777" w:rsidTr="00DD192C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5A719B" w14:textId="77777777" w:rsidR="00DA04C1" w:rsidRPr="00454B89" w:rsidRDefault="00DA04C1" w:rsidP="00DD19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C52B0B" w14:textId="77777777" w:rsidR="00DA04C1" w:rsidRPr="00454B89" w:rsidRDefault="00DA04C1" w:rsidP="00DD19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0EF7B" w14:textId="77777777" w:rsidR="00DA04C1" w:rsidRPr="00454B89" w:rsidRDefault="00DA04C1" w:rsidP="00DD192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Procesor wielordzeniowy, osiągający w teście </w:t>
            </w:r>
            <w:proofErr w:type="spellStart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PassMark</w:t>
            </w:r>
            <w:proofErr w:type="spellEnd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CPU Mark wynik 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min. 5840 punktów (załączyć do oferty wydruk ze strony nie starszy niż 01/01/2018r.)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C01B25" w14:textId="77777777" w:rsidR="00DA04C1" w:rsidRPr="00454B89" w:rsidRDefault="00DA04C1" w:rsidP="00DD192C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Dokładny model:</w:t>
            </w:r>
          </w:p>
        </w:tc>
      </w:tr>
      <w:tr w:rsidR="00DA04C1" w:rsidRPr="00454B89" w14:paraId="035C6907" w14:textId="77777777" w:rsidTr="00DD192C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9605B4" w14:textId="77777777" w:rsidR="00DA04C1" w:rsidRPr="00454B89" w:rsidRDefault="00DA04C1" w:rsidP="00DD19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65C427" w14:textId="77777777" w:rsidR="00DA04C1" w:rsidRPr="00454B89" w:rsidRDefault="00DA04C1" w:rsidP="00DD19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Pamięć operacyjna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22C616" w14:textId="77777777" w:rsidR="00DA04C1" w:rsidRPr="00454B89" w:rsidRDefault="00DA04C1" w:rsidP="00DD192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min. 8GB możliwość rozbudowy do min 32GB, jeden slot wolny</w:t>
            </w:r>
            <w:r w:rsidRPr="00454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zgodne z specyfikacją znajdującą się na stronie producenta (wymagany link)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16237F" w14:textId="77777777" w:rsidR="00DA04C1" w:rsidRPr="00454B89" w:rsidRDefault="00DA04C1" w:rsidP="00B26273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t>Link do ogólnej specyfikacji modelu:</w:t>
            </w:r>
          </w:p>
        </w:tc>
      </w:tr>
      <w:tr w:rsidR="00DA04C1" w:rsidRPr="00454B89" w14:paraId="12CCE88A" w14:textId="77777777" w:rsidTr="008F6985">
        <w:tc>
          <w:tcPr>
            <w:tcW w:w="5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B35D344" w14:textId="77777777" w:rsidR="00DA04C1" w:rsidRPr="00454B89" w:rsidRDefault="00DA04C1" w:rsidP="00DD19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AF69822" w14:textId="77777777" w:rsidR="00DA04C1" w:rsidRPr="00454B89" w:rsidRDefault="00DA04C1" w:rsidP="00DD19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Parametry pamięci masowej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1372306" w14:textId="4A4AA495" w:rsidR="008F6985" w:rsidRPr="001D6772" w:rsidRDefault="00DA04C1" w:rsidP="00250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Dysk Min. 2TB 7200obr./min. z serii o zwiększonej wydajności i wytrzymałości</w:t>
            </w:r>
            <w:r w:rsidR="00DD192C" w:rsidRPr="00454B89">
              <w:rPr>
                <w:rFonts w:ascii="Times New Roman" w:hAnsi="Times New Roman" w:cs="Times New Roman"/>
                <w:sz w:val="20"/>
                <w:szCs w:val="20"/>
              </w:rPr>
              <w:t xml:space="preserve"> takich jak: </w:t>
            </w:r>
            <w:proofErr w:type="spellStart"/>
            <w:r w:rsidR="00DD192C" w:rsidRPr="00454B89">
              <w:rPr>
                <w:rFonts w:ascii="Times New Roman" w:hAnsi="Times New Roman" w:cs="Times New Roman"/>
                <w:sz w:val="20"/>
                <w:szCs w:val="20"/>
              </w:rPr>
              <w:t>BarraCuda</w:t>
            </w:r>
            <w:proofErr w:type="spellEnd"/>
            <w:r w:rsidR="00DD192C" w:rsidRPr="00454B89">
              <w:rPr>
                <w:rFonts w:ascii="Times New Roman" w:hAnsi="Times New Roman" w:cs="Times New Roman"/>
                <w:sz w:val="20"/>
                <w:szCs w:val="20"/>
              </w:rPr>
              <w:t xml:space="preserve"> Pro lub WD Black</w:t>
            </w: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, zawierający partycję RECOVERY umożliwiającą odtworzenie systemu operacyjnego fabrycznie zainstalowanego na komputerze po awarii.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B478BD9" w14:textId="77777777" w:rsidR="00DA04C1" w:rsidRPr="00454B89" w:rsidRDefault="00DD192C" w:rsidP="00DD192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t>Dokładny model:</w:t>
            </w:r>
          </w:p>
        </w:tc>
      </w:tr>
      <w:tr w:rsidR="00DA04C1" w:rsidRPr="00454B89" w14:paraId="670D4470" w14:textId="77777777" w:rsidTr="008F6985"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01AE67" w14:textId="77777777" w:rsidR="00DA04C1" w:rsidRPr="00454B89" w:rsidRDefault="00DA04C1" w:rsidP="00DD19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8C8F12" w14:textId="77777777" w:rsidR="00DA04C1" w:rsidRPr="00454B89" w:rsidRDefault="00DA04C1" w:rsidP="00DD19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Grafika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595D5C" w14:textId="5219FEA3" w:rsidR="00DA04C1" w:rsidRPr="00454B89" w:rsidRDefault="00DA04C1" w:rsidP="00DD192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Grafika powinna umożliwiać pracę trójmonitorową  ze</w:t>
            </w:r>
            <w:r w:rsidR="001D67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wsparciem DirectX 12, </w:t>
            </w:r>
            <w:proofErr w:type="spellStart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OpenGL</w:t>
            </w:r>
            <w:proofErr w:type="spellEnd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4.4</w:t>
            </w:r>
          </w:p>
          <w:p w14:paraId="535F78A0" w14:textId="77777777" w:rsidR="00DA04C1" w:rsidRPr="00454B89" w:rsidRDefault="00DA04C1" w:rsidP="001B56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Oferowana karta graficzna musi osiągać w teście </w:t>
            </w:r>
            <w:proofErr w:type="spellStart"/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PassMark</w:t>
            </w:r>
            <w:proofErr w:type="spellEnd"/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Performance Test co najmniej wynik 730 punktów w G3D Rating, wynik dostępny na stronie: </w:t>
            </w: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http://www.videocardbenchmark.net/gpu_list.php</w:t>
            </w:r>
            <w:r w:rsidRPr="00454B89">
              <w:rPr>
                <w:rStyle w:val="Hipercze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(załączyć do oferty wydruk ze strony nie starszy niż 01/01/2018r.)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A362AD" w14:textId="77777777" w:rsidR="00DA04C1" w:rsidRPr="00454B89" w:rsidRDefault="00DA04C1" w:rsidP="00DD192C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4C1" w:rsidRPr="00454B89" w14:paraId="6439A882" w14:textId="77777777" w:rsidTr="008F6985">
        <w:tc>
          <w:tcPr>
            <w:tcW w:w="5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07625F" w14:textId="77777777" w:rsidR="00DA04C1" w:rsidRPr="00454B89" w:rsidRDefault="00DA04C1" w:rsidP="00DD19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57648" w14:textId="77777777" w:rsidR="00DA04C1" w:rsidRPr="00454B89" w:rsidRDefault="00DA04C1" w:rsidP="00DD19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Wyposażenie multimedialne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78298" w14:textId="77777777" w:rsidR="00DA04C1" w:rsidRPr="00454B89" w:rsidRDefault="00DA04C1" w:rsidP="00DD192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Karta dźwiękowa zintegrowana z płytą główną, zgodna z High Definition, 24-bitowa konwersja sygnału cyfrowego na analogowy i analogowego na cyfrowy. Wyjście liniowe.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49FB47" w14:textId="77777777" w:rsidR="00DA04C1" w:rsidRPr="00454B89" w:rsidRDefault="00DA04C1" w:rsidP="00DD192C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4C1" w:rsidRPr="00454B89" w14:paraId="6BAB5F20" w14:textId="77777777" w:rsidTr="002D1E22">
        <w:tc>
          <w:tcPr>
            <w:tcW w:w="5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3027BA4" w14:textId="77777777" w:rsidR="00DA04C1" w:rsidRPr="00454B89" w:rsidRDefault="00DA04C1" w:rsidP="00DD192C">
            <w:pPr>
              <w:ind w:left="360" w:hanging="36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14DF215" w14:textId="77777777" w:rsidR="00DA04C1" w:rsidRPr="00454B89" w:rsidRDefault="00DA04C1" w:rsidP="00DD192C">
            <w:pPr>
              <w:ind w:left="360" w:hanging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Obudowa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64CEF9E" w14:textId="703F8512" w:rsidR="00DA04C1" w:rsidRPr="00454B89" w:rsidRDefault="00DA04C1" w:rsidP="00DD192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Typu </w:t>
            </w:r>
            <w:r w:rsidR="000E4400"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mini </w:t>
            </w: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Tower, na obudowie trwale naniesione w procesie produkcji logo producenta. Zasilacz wewnętrzny o mocy max 400W, 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09127A9" w14:textId="77777777" w:rsidR="00DA04C1" w:rsidRPr="00454B89" w:rsidRDefault="00DA04C1" w:rsidP="00DD192C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4C1" w:rsidRPr="00454B89" w14:paraId="2BBBBAE6" w14:textId="77777777" w:rsidTr="002D1E22"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D3B93" w14:textId="77777777" w:rsidR="00DA04C1" w:rsidRPr="00454B89" w:rsidRDefault="00DA04C1" w:rsidP="00DD19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932E14" w14:textId="77777777" w:rsidR="00DA04C1" w:rsidRPr="00454B89" w:rsidRDefault="00DA04C1" w:rsidP="00DD19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Monitor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5B672C" w14:textId="0E26F267" w:rsidR="00DA04C1" w:rsidRPr="00454B89" w:rsidRDefault="00DA04C1" w:rsidP="00DD192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Rozmiar ekranu: min 2</w:t>
            </w:r>
            <w:r w:rsidR="000E4400"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''</w:t>
            </w:r>
          </w:p>
          <w:p w14:paraId="7B91B569" w14:textId="77777777" w:rsidR="00DA04C1" w:rsidRPr="00454B89" w:rsidRDefault="00DA04C1" w:rsidP="00DD192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Obsługiwane rozdzielczości: 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1920 x 1080, </w:t>
            </w: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1280 x 1024, 1024 x 768, 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800 x 600 </w:t>
            </w:r>
          </w:p>
          <w:p w14:paraId="1FE96BD9" w14:textId="77777777" w:rsidR="00DA04C1" w:rsidRPr="00454B89" w:rsidRDefault="00DA04C1" w:rsidP="00DD192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Kontrast: statyczny min 1000:1</w:t>
            </w:r>
          </w:p>
          <w:p w14:paraId="58DB313B" w14:textId="77777777" w:rsidR="00DA04C1" w:rsidRPr="00454B89" w:rsidRDefault="00DA04C1" w:rsidP="00DD192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Jasność: min 250nits</w:t>
            </w:r>
          </w:p>
          <w:p w14:paraId="6BFC969F" w14:textId="77777777" w:rsidR="00DA04C1" w:rsidRPr="00454B89" w:rsidRDefault="00DA04C1" w:rsidP="00DD192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Matryca matowa, IPS, </w:t>
            </w: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Rodzaj podświetlenia: LED</w:t>
            </w:r>
          </w:p>
          <w:p w14:paraId="726F1DE3" w14:textId="43FF92C4" w:rsidR="00DA04C1" w:rsidRPr="00454B89" w:rsidRDefault="00DA04C1" w:rsidP="001D677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Możliwość zainstalowania monitora na ścianie przy</w:t>
            </w:r>
            <w:r w:rsidR="001D67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wykorzystaniu ściennego systemu montażowego VESA 100.</w:t>
            </w:r>
          </w:p>
          <w:p w14:paraId="542B4B12" w14:textId="3518E3BA" w:rsidR="00B72AFF" w:rsidRPr="00454B89" w:rsidRDefault="00B72AFF" w:rsidP="001D677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Dodatkowo </w:t>
            </w:r>
            <w:proofErr w:type="spellStart"/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bezramkowy</w:t>
            </w:r>
            <w:proofErr w:type="spellEnd"/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filtr prywatyzujący czarny odpowiedni do monitora (23,8” 16:9), filtr do zainstalowania we własnym zakresie.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EBCE61" w14:textId="77777777" w:rsidR="00DA04C1" w:rsidRPr="00454B89" w:rsidRDefault="00DA04C1" w:rsidP="00DD192C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Nazwa producenta:</w:t>
            </w:r>
          </w:p>
          <w:p w14:paraId="405914BD" w14:textId="77777777" w:rsidR="00DA04C1" w:rsidRPr="00454B89" w:rsidRDefault="00DA04C1" w:rsidP="00DD192C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347D64A9" w14:textId="77777777" w:rsidR="00DA04C1" w:rsidRPr="00454B89" w:rsidRDefault="00DA04C1" w:rsidP="00DD192C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Typ:</w:t>
            </w:r>
          </w:p>
          <w:p w14:paraId="498B849B" w14:textId="77777777" w:rsidR="00DA04C1" w:rsidRPr="00454B89" w:rsidRDefault="00DA04C1" w:rsidP="00DD192C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086B06A7" w14:textId="77777777" w:rsidR="00DA04C1" w:rsidRPr="00454B89" w:rsidRDefault="00DA04C1" w:rsidP="00DD192C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Link do strony/systemu gdzie można dokonać weryfikacji:</w:t>
            </w:r>
          </w:p>
          <w:p w14:paraId="0CEAEE11" w14:textId="77777777" w:rsidR="00DA04C1" w:rsidRPr="00454B89" w:rsidRDefault="00DA04C1" w:rsidP="00DD192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DA04C1" w:rsidRPr="00454B89" w14:paraId="762DE5B8" w14:textId="77777777" w:rsidTr="002D1E22">
        <w:tc>
          <w:tcPr>
            <w:tcW w:w="5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FDD049" w14:textId="77777777" w:rsidR="00DA04C1" w:rsidRPr="00454B89" w:rsidRDefault="00DA04C1" w:rsidP="00DD19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2C6C58" w14:textId="77777777" w:rsidR="00DA04C1" w:rsidRPr="00454B89" w:rsidRDefault="00DA04C1" w:rsidP="00DD19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Złącza monitora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452E0E" w14:textId="77777777" w:rsidR="00DA04C1" w:rsidRPr="00454B89" w:rsidRDefault="00DA04C1" w:rsidP="00DD192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Podłączenie do komputera złączem  cyfrowym HDMI lub </w:t>
            </w:r>
            <w:proofErr w:type="spellStart"/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DisplayPort</w:t>
            </w:r>
            <w:proofErr w:type="spellEnd"/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lub DVI </w:t>
            </w:r>
          </w:p>
          <w:p w14:paraId="5B04B0DE" w14:textId="77777777" w:rsidR="00DA04C1" w:rsidRPr="00454B89" w:rsidRDefault="00DA04C1" w:rsidP="00DD192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port D-SUB</w:t>
            </w:r>
          </w:p>
          <w:p w14:paraId="5E02100F" w14:textId="77777777" w:rsidR="00DA04C1" w:rsidRPr="00454B89" w:rsidRDefault="00DA04C1" w:rsidP="00DD192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hub USB min 2 porty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2F005F" w14:textId="77777777" w:rsidR="00DA04C1" w:rsidRPr="00454B89" w:rsidRDefault="00DA04C1" w:rsidP="00DD192C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4C1" w:rsidRPr="00454B89" w14:paraId="21A97053" w14:textId="77777777" w:rsidTr="00DD192C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D2C04C" w14:textId="77777777" w:rsidR="00DA04C1" w:rsidRPr="00454B89" w:rsidRDefault="00DA04C1" w:rsidP="00DD19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281894" w14:textId="7A508488" w:rsidR="00DA04C1" w:rsidRPr="00454B89" w:rsidRDefault="00DA04C1" w:rsidP="00DD19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Zgodność z</w:t>
            </w:r>
            <w:r w:rsidR="001D67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systemami operacyjnymi i</w:t>
            </w:r>
            <w:r w:rsidR="008F69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standardami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4387A1" w14:textId="6AA2CA02" w:rsidR="00DA04C1" w:rsidRPr="00454B89" w:rsidRDefault="00DA04C1" w:rsidP="00DD19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Obsługa BIOS musi się odbywać za pomocą klawiatury i</w:t>
            </w:r>
            <w:r w:rsidR="008F69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myszy, BIOS zgodny ze specyfikacją UEFI. Możliwość uruchamiania systemu operacyjnego z dysku twardego komputera lub innych, podłączonych do niego urządzeń zewnętrznych  włączenia/wyłączenia wbudowanego kontrolera LAN, ustawienia w trybie PXE, w trybie chmura oraz w trybie UEFI.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B72F97" w14:textId="77777777" w:rsidR="00DA04C1" w:rsidRPr="00454B89" w:rsidRDefault="00DA04C1" w:rsidP="00DD192C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4C1" w:rsidRPr="00454B89" w14:paraId="6E6199D2" w14:textId="77777777" w:rsidTr="00DD192C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46EA07" w14:textId="77777777" w:rsidR="00DA04C1" w:rsidRPr="00454B89" w:rsidRDefault="00DA04C1" w:rsidP="00DD19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8D127E" w14:textId="77777777" w:rsidR="00DA04C1" w:rsidRPr="00454B89" w:rsidRDefault="00DA04C1" w:rsidP="00DD19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Bezpieczeństwo</w:t>
            </w:r>
          </w:p>
          <w:p w14:paraId="0A0B40AC" w14:textId="77777777" w:rsidR="00DA04C1" w:rsidRPr="00454B89" w:rsidRDefault="00DA04C1" w:rsidP="00DD192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I diagnostyka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BCB23D" w14:textId="77777777" w:rsidR="00DA04C1" w:rsidRPr="00454B89" w:rsidRDefault="00DA04C1" w:rsidP="00DD192C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Certyfikat ISO9001 dla producenta sprzętu (załączyć dokument potwierdzający spełnianie wymogu)</w:t>
            </w:r>
          </w:p>
          <w:p w14:paraId="1E0ED15D" w14:textId="77777777" w:rsidR="00DA04C1" w:rsidRPr="00454B89" w:rsidRDefault="00DA04C1" w:rsidP="00DD192C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Deklaracja zgodności CE (załączyć do oferty)</w:t>
            </w:r>
          </w:p>
          <w:p w14:paraId="3982925C" w14:textId="77777777" w:rsidR="00DA04C1" w:rsidRPr="00454B89" w:rsidRDefault="00DA04C1" w:rsidP="00DD192C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Wymagany certyfikat lub wpis dotyczący oferowanego modelu komputera w internetowym katalogu </w:t>
            </w:r>
          </w:p>
          <w:p w14:paraId="6289DD6B" w14:textId="016D69C6" w:rsidR="00DA04C1" w:rsidRPr="002D1E22" w:rsidRDefault="00DA04C1" w:rsidP="002D1E22">
            <w:pPr>
              <w:ind w:left="7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t>http://www.eu-energystar.org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lub </w:t>
            </w: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t>http://www.energystar.gov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– dopuszcza się wydruk ze strony internetowej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D931D" w14:textId="446D7055" w:rsidR="00DA04C1" w:rsidRPr="00454B89" w:rsidRDefault="00DA04C1" w:rsidP="00DD192C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4C1" w:rsidRPr="00454B89" w14:paraId="44A44B53" w14:textId="77777777" w:rsidTr="008F6985">
        <w:tc>
          <w:tcPr>
            <w:tcW w:w="5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15708C6" w14:textId="77777777" w:rsidR="00DA04C1" w:rsidRPr="00454B89" w:rsidRDefault="00DA04C1" w:rsidP="00DD19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2F85497" w14:textId="246A4818" w:rsidR="00DA04C1" w:rsidRPr="00454B89" w:rsidRDefault="00C402DC" w:rsidP="00DD19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Certyfikaty i</w:t>
            </w:r>
            <w:r w:rsidR="008F69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standardy / gwarancja i</w:t>
            </w:r>
            <w:r w:rsidR="008F69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wsparcie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BD21BB1" w14:textId="11F32C69" w:rsidR="00DA04C1" w:rsidRPr="00454B89" w:rsidRDefault="00DA04C1" w:rsidP="00DD19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Minimum 5-letnia gwarancja producenta świadczona na miejscu u klienta z możliwością pozostawienia dysku twardego u Zamawiającego.</w:t>
            </w:r>
          </w:p>
          <w:p w14:paraId="067D3271" w14:textId="77777777" w:rsidR="00DA04C1" w:rsidRPr="00454B89" w:rsidRDefault="00DA04C1" w:rsidP="00DD19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Czas reakcji serwisu - do końca następnego dnia roboczego.</w:t>
            </w:r>
          </w:p>
          <w:p w14:paraId="0C04C410" w14:textId="222320B6" w:rsidR="00DA04C1" w:rsidRPr="00454B89" w:rsidRDefault="00DA04C1" w:rsidP="00DD192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Firma serwisująca musi posiadać ISO 9001:2000 na świadczenie usług serwisowych oraz posiadać autoryzacje producenta komputera</w:t>
            </w:r>
            <w:r w:rsidR="001B56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F3D1039" w14:textId="77777777" w:rsidR="00DA04C1" w:rsidRPr="00454B89" w:rsidRDefault="00DA04C1" w:rsidP="00094EF4">
            <w:pPr>
              <w:pStyle w:val="TableContents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04C1" w:rsidRPr="00454B89" w14:paraId="2AD54810" w14:textId="77777777" w:rsidTr="008F6985"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DEA8937" w14:textId="77777777" w:rsidR="00DA04C1" w:rsidRPr="00454B89" w:rsidRDefault="00DA04C1" w:rsidP="00DD192C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99EE98E" w14:textId="77777777" w:rsidR="00DA04C1" w:rsidRPr="00454B89" w:rsidRDefault="00DA04C1" w:rsidP="00DD192C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System operacyjny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072E00D" w14:textId="5C6672D1" w:rsidR="00DA04C1" w:rsidRPr="00454B89" w:rsidRDefault="00DA04C1" w:rsidP="000E44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 xml:space="preserve">Zainstalowany system operacyjny Windows 10 Professional. System musi być zapisany trwale w BIOS i umożliwiać instalację systemu operacyjnego na podstawie dołączonego nośnika bezpośrednio z wbudowanego napędu lub zdalnie bez potrzeby ręcznego wpisywania klucza licencyjnego. </w:t>
            </w:r>
            <w:r w:rsidR="0078455D"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 xml:space="preserve"> Oferowany system również podczas reinstalacji nie może wymagać aktywacji klucza licencyjnego za pośrednictwem telefonu lub internetu.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20A290B" w14:textId="77777777" w:rsidR="00DA04C1" w:rsidRPr="00454B89" w:rsidRDefault="00DA04C1" w:rsidP="00DD192C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4C1" w:rsidRPr="00454B89" w14:paraId="7384865B" w14:textId="77777777" w:rsidTr="002D1E22"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3A6913" w14:textId="77777777" w:rsidR="00DA04C1" w:rsidRPr="00454B89" w:rsidRDefault="00DA04C1" w:rsidP="00DD192C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DDE0E3" w14:textId="77777777" w:rsidR="00DA04C1" w:rsidRPr="00454B89" w:rsidRDefault="00DA04C1" w:rsidP="00DD192C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Opis wymagań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0915EC" w14:textId="77777777" w:rsidR="00DA04C1" w:rsidRPr="00454B89" w:rsidRDefault="00DA04C1" w:rsidP="00DD192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 xml:space="preserve">Dostęp do najnowszych sterowników i uaktualnień na stronie producenta zestawu realizowany poprzez 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lastRenderedPageBreak/>
              <w:t xml:space="preserve">podanie na dedykowanej stronie internetowej producenta numeru seryjnego lub modelu komputera – 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do oferty należy dołączyć link strony.</w:t>
            </w:r>
          </w:p>
          <w:p w14:paraId="189AADB8" w14:textId="77777777" w:rsidR="00DA04C1" w:rsidRPr="00454B89" w:rsidRDefault="00DA04C1" w:rsidP="00DD192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Płyta główna zaprojektowana i wyprodukowana na zlecenie producenta komputera, dedykowana dla danego urządzenia, trwale naniesione na etapie produkcji na płycie głównej logo producenta komputera; wyposażona w min : min. 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1 PCIe, min. 2 złącza na pamięć RAM, obsługa min. 32GB pamięci RAM, min. 2 złącza SATA 3.0</w:t>
            </w:r>
          </w:p>
          <w:p w14:paraId="0107320E" w14:textId="77777777" w:rsidR="00DA04C1" w:rsidRPr="00454B89" w:rsidRDefault="00DA04C1" w:rsidP="00DD192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Wymagane obowiązkowo </w:t>
            </w:r>
            <w:r w:rsidR="008A1C8B"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zainstalowana</w:t>
            </w: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kart</w:t>
            </w:r>
            <w:r w:rsidR="008A1C8B"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przechwytując</w:t>
            </w:r>
            <w:r w:rsidR="008A1C8B"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Avermedia</w:t>
            </w:r>
            <w:proofErr w:type="spellEnd"/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LiveGamer</w:t>
            </w:r>
            <w:proofErr w:type="spellEnd"/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HD lite wewnątrz obudowy,</w:t>
            </w:r>
          </w:p>
          <w:p w14:paraId="0C17FE22" w14:textId="23CB1DDA" w:rsidR="00DA04C1" w:rsidRPr="00454B89" w:rsidRDefault="00DA04C1" w:rsidP="00DD192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Wyposarzony w porty: Min. 5 x USB (w tym min. 2</w:t>
            </w:r>
            <w:r w:rsidR="000E4400"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 xml:space="preserve"> porty USB 3.0, 1x HDMI lub DP 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 xml:space="preserve">, port sieciowy RJ-45, wyjście słuchawek. 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Wymagana ilość i</w:t>
            </w:r>
            <w:r w:rsidR="008F69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 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 xml:space="preserve">rozmieszczenie (na zewnątrz obudowy komputera) portów oraz złączy nie może być osiągnięta w wyniku stosowania konwerterów, przejściówek itp. </w:t>
            </w:r>
          </w:p>
          <w:p w14:paraId="0F7D16ED" w14:textId="77777777" w:rsidR="00DA04C1" w:rsidRPr="00454B89" w:rsidRDefault="00DA04C1" w:rsidP="00DD192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Czytnik kart multimedialnych, obsługujący min. karty SD</w:t>
            </w:r>
          </w:p>
          <w:p w14:paraId="4CE54665" w14:textId="77777777" w:rsidR="00DA04C1" w:rsidRPr="00454B89" w:rsidRDefault="00DA04C1" w:rsidP="00DD192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Karta sieciowa 10/100/1000 Ethernet RJ 45, zintegrowana z płytą główną.</w:t>
            </w:r>
          </w:p>
          <w:p w14:paraId="12CA6D0B" w14:textId="77777777" w:rsidR="00DA04C1" w:rsidRPr="00454B89" w:rsidRDefault="00DA04C1" w:rsidP="00DD192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Klawiatura USB w układzie polski programisty trwale oznaczona logo producenta komputera</w:t>
            </w:r>
          </w:p>
          <w:p w14:paraId="7AC600C8" w14:textId="77777777" w:rsidR="00DA04C1" w:rsidRPr="00454B89" w:rsidRDefault="00DA04C1" w:rsidP="00DD192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Mysz USB z dwoma klawiszami oraz rolką (scroll) min 800dpi trwale oznaczona logo producenta komputera</w:t>
            </w:r>
          </w:p>
          <w:p w14:paraId="1918E4EE" w14:textId="77777777" w:rsidR="00DA04C1" w:rsidRPr="00454B89" w:rsidRDefault="00DA04C1" w:rsidP="00DD192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Nagrywarka DVD+/-RW, wyklucza się napędy szczelinowe</w:t>
            </w:r>
          </w:p>
          <w:p w14:paraId="6B134411" w14:textId="77777777" w:rsidR="00DA04C1" w:rsidRPr="00454B89" w:rsidRDefault="00DA04C1" w:rsidP="00DD192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Karta WiFi 802.11 ac/b/g/n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273690" w14:textId="77777777" w:rsidR="00DA04C1" w:rsidRPr="00454B89" w:rsidRDefault="00DA04C1" w:rsidP="00DD192C">
            <w:pPr>
              <w:pStyle w:val="TableContents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Podać link do strony:</w:t>
            </w:r>
          </w:p>
          <w:p w14:paraId="44650BDA" w14:textId="77777777" w:rsidR="00DA04C1" w:rsidRPr="00454B89" w:rsidRDefault="00DA04C1" w:rsidP="00DD192C">
            <w:pPr>
              <w:pStyle w:val="TableContents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E233AEF" w14:textId="77777777" w:rsidR="00DA04C1" w:rsidRPr="00454B89" w:rsidRDefault="00DA04C1" w:rsidP="00DA04C1">
      <w:pPr>
        <w:rPr>
          <w:rFonts w:ascii="Times New Roman" w:hAnsi="Times New Roman" w:cs="Times New Roman"/>
          <w:sz w:val="20"/>
          <w:szCs w:val="20"/>
        </w:rPr>
      </w:pPr>
      <w:r w:rsidRPr="00454B8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CDD64F" w14:textId="6AA37162" w:rsidR="00563D66" w:rsidRPr="00454B89" w:rsidRDefault="00563D66" w:rsidP="00563D6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54B89">
        <w:rPr>
          <w:rFonts w:ascii="Times New Roman" w:hAnsi="Times New Roman" w:cs="Times New Roman"/>
          <w:b/>
          <w:bCs/>
          <w:sz w:val="20"/>
          <w:szCs w:val="20"/>
        </w:rPr>
        <w:t xml:space="preserve">Część </w:t>
      </w:r>
      <w:r w:rsidR="006C2292" w:rsidRPr="00454B89">
        <w:rPr>
          <w:rFonts w:ascii="Times New Roman" w:hAnsi="Times New Roman" w:cs="Times New Roman"/>
          <w:b/>
          <w:bCs/>
          <w:sz w:val="20"/>
          <w:szCs w:val="20"/>
        </w:rPr>
        <w:t>V</w:t>
      </w:r>
    </w:p>
    <w:p w14:paraId="5A043760" w14:textId="77777777" w:rsidR="00AD1AB4" w:rsidRPr="00454B89" w:rsidRDefault="00AD1AB4" w:rsidP="00AD1AB4">
      <w:pPr>
        <w:rPr>
          <w:rFonts w:ascii="Times New Roman" w:hAnsi="Times New Roman" w:cs="Times New Roman"/>
          <w:sz w:val="20"/>
          <w:szCs w:val="20"/>
        </w:rPr>
      </w:pPr>
      <w:r w:rsidRPr="00454B89">
        <w:rPr>
          <w:rFonts w:ascii="Times New Roman" w:hAnsi="Times New Roman" w:cs="Times New Roman"/>
          <w:b/>
          <w:bCs/>
          <w:sz w:val="20"/>
          <w:szCs w:val="20"/>
        </w:rPr>
        <w:t>Zestaw Komputer stacjonarny z monitorem (do sprzętu EEG – 2 szt.)</w:t>
      </w:r>
    </w:p>
    <w:p w14:paraId="0D59FCBF" w14:textId="77777777" w:rsidR="00563D66" w:rsidRPr="00454B89" w:rsidRDefault="00563D66" w:rsidP="00563D66">
      <w:pPr>
        <w:rPr>
          <w:rFonts w:ascii="Times New Roman" w:hAnsi="Times New Roman" w:cs="Times New Roman"/>
          <w:sz w:val="20"/>
          <w:szCs w:val="20"/>
        </w:rPr>
      </w:pPr>
      <w:r w:rsidRPr="00454B89">
        <w:rPr>
          <w:rFonts w:ascii="Times New Roman" w:hAnsi="Times New Roman" w:cs="Times New Roman"/>
          <w:sz w:val="20"/>
          <w:szCs w:val="20"/>
        </w:rPr>
        <w:t xml:space="preserve">Model komputera:                                        …………………………….… </w:t>
      </w:r>
    </w:p>
    <w:p w14:paraId="5041D9D7" w14:textId="77777777" w:rsidR="00563D66" w:rsidRPr="00454B89" w:rsidRDefault="00563D66" w:rsidP="00563D66">
      <w:pPr>
        <w:rPr>
          <w:rFonts w:ascii="Times New Roman" w:hAnsi="Times New Roman" w:cs="Times New Roman"/>
          <w:sz w:val="20"/>
          <w:szCs w:val="20"/>
        </w:rPr>
      </w:pPr>
      <w:r w:rsidRPr="00454B89">
        <w:rPr>
          <w:rFonts w:ascii="Times New Roman" w:hAnsi="Times New Roman" w:cs="Times New Roman"/>
          <w:sz w:val="20"/>
          <w:szCs w:val="20"/>
        </w:rPr>
        <w:t>Model monitora                                            .......................................….</w:t>
      </w:r>
    </w:p>
    <w:p w14:paraId="094EFEA0" w14:textId="77777777" w:rsidR="00563D66" w:rsidRPr="00454B89" w:rsidRDefault="00563D66" w:rsidP="00563D66">
      <w:pPr>
        <w:pStyle w:val="Zwykytekst1"/>
        <w:rPr>
          <w:rFonts w:ascii="Times New Roman" w:hAnsi="Times New Roman"/>
        </w:rPr>
      </w:pPr>
      <w:r w:rsidRPr="00454B89">
        <w:rPr>
          <w:rFonts w:ascii="Times New Roman" w:hAnsi="Times New Roman"/>
        </w:rPr>
        <w:t>Producent (pełna nazwa)                             .......................................….</w:t>
      </w:r>
    </w:p>
    <w:p w14:paraId="368AFAB8" w14:textId="77777777" w:rsidR="00563D66" w:rsidRPr="00454B89" w:rsidRDefault="00563D66" w:rsidP="00563D66">
      <w:pPr>
        <w:rPr>
          <w:rFonts w:ascii="Times New Roman" w:hAnsi="Times New Roman" w:cs="Times New Roman"/>
          <w:sz w:val="20"/>
          <w:szCs w:val="20"/>
        </w:rPr>
      </w:pPr>
      <w:r w:rsidRPr="00454B89">
        <w:rPr>
          <w:rFonts w:ascii="Times New Roman" w:hAnsi="Times New Roman" w:cs="Times New Roman"/>
          <w:sz w:val="20"/>
          <w:szCs w:val="20"/>
        </w:rPr>
        <w:t>Rok produkcji                                               ........................................…</w:t>
      </w:r>
    </w:p>
    <w:tbl>
      <w:tblPr>
        <w:tblpPr w:leftFromText="141" w:rightFromText="141" w:vertAnchor="text" w:tblpY="1"/>
        <w:tblOverlap w:val="never"/>
        <w:tblW w:w="96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1702"/>
        <w:gridCol w:w="5040"/>
        <w:gridCol w:w="2352"/>
      </w:tblGrid>
      <w:tr w:rsidR="00563D66" w:rsidRPr="00454B89" w14:paraId="2E7410DF" w14:textId="77777777" w:rsidTr="001B560F">
        <w:trPr>
          <w:trHeight w:val="400"/>
          <w:tblHeader/>
        </w:trPr>
        <w:tc>
          <w:tcPr>
            <w:tcW w:w="966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14:paraId="6CCDCE66" w14:textId="77777777" w:rsidR="00563D66" w:rsidRPr="00454B89" w:rsidRDefault="00563D66" w:rsidP="00563D66">
            <w:pPr>
              <w:pStyle w:val="TableHeading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 Komputerowy</w:t>
            </w:r>
          </w:p>
        </w:tc>
      </w:tr>
      <w:tr w:rsidR="00563D66" w:rsidRPr="00454B89" w14:paraId="64BB7AF0" w14:textId="77777777" w:rsidTr="001B560F">
        <w:trPr>
          <w:trHeight w:val="700"/>
          <w:tblHeader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35B8118E" w14:textId="77777777" w:rsidR="00563D66" w:rsidRPr="00454B89" w:rsidRDefault="00563D66" w:rsidP="00563D66">
            <w:pPr>
              <w:pStyle w:val="TableHead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7186468E" w14:textId="77777777" w:rsidR="00563D66" w:rsidRPr="00454B89" w:rsidRDefault="00563D66" w:rsidP="00563D66">
            <w:pPr>
              <w:pStyle w:val="TableHead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Element składowy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474DAAD9" w14:textId="77777777" w:rsidR="00563D66" w:rsidRPr="00454B89" w:rsidRDefault="00563D66" w:rsidP="00563D66">
            <w:pPr>
              <w:pStyle w:val="TableHead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Wymagania minimalne, parametry techniczne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14:paraId="09A02B04" w14:textId="77777777" w:rsidR="00563D66" w:rsidRPr="00454B89" w:rsidRDefault="00563D66" w:rsidP="00563D66">
            <w:pPr>
              <w:pStyle w:val="TableHead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Parametr oferowany</w:t>
            </w:r>
          </w:p>
          <w:p w14:paraId="609EE64F" w14:textId="5596EF8A" w:rsidR="00563D66" w:rsidRPr="00454B89" w:rsidRDefault="00563D66" w:rsidP="00563D66">
            <w:pPr>
              <w:pStyle w:val="TableHeading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(Wymagany wpis pkt. 1</w:t>
            </w:r>
            <w:r w:rsidR="00094EF4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 xml:space="preserve">,4,5,10,13,14,16) </w:t>
            </w:r>
          </w:p>
          <w:p w14:paraId="4AF644D5" w14:textId="77777777" w:rsidR="00563D66" w:rsidRPr="00454B89" w:rsidRDefault="00563D66" w:rsidP="00563D66">
            <w:pPr>
              <w:pStyle w:val="TableHeading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63D66" w:rsidRPr="00454B89" w14:paraId="35235F05" w14:textId="77777777" w:rsidTr="001B560F">
        <w:tc>
          <w:tcPr>
            <w:tcW w:w="5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768480B" w14:textId="77777777" w:rsidR="00563D66" w:rsidRPr="00454B89" w:rsidRDefault="00563D66" w:rsidP="00563D66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6A09554" w14:textId="77777777" w:rsidR="00563D66" w:rsidRPr="00454B89" w:rsidRDefault="00563D66" w:rsidP="00563D66">
            <w:pPr>
              <w:pStyle w:val="TableContents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98D8E5C" w14:textId="6CA5D30B" w:rsidR="00563D66" w:rsidRPr="00454B89" w:rsidRDefault="00563D66" w:rsidP="0056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Zestaw komputerowy. Komputer stacjonarny typu Tower wraz z monitorem. W ofercie wymagane jest podanie modelu producenta komputera i</w:t>
            </w:r>
            <w:r w:rsidR="002277CB"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monitora.</w:t>
            </w: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 xml:space="preserve"> W ofercie należy podać nazwę producenta, typ, model, oraz numer katalogowy oferowanego sprzętu umożliwiający jednoznaczną identyfikację oferowanej konfiguracji w oparciu o</w:t>
            </w:r>
            <w:r w:rsidR="002277CB" w:rsidRPr="00454B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materiały i</w:t>
            </w:r>
            <w:r w:rsidR="008F69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systemy dostępne na stronie producenta.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69B26E7" w14:textId="77777777" w:rsidR="00563D66" w:rsidRPr="00454B89" w:rsidRDefault="00563D66" w:rsidP="00563D66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Nazwa producenta:</w:t>
            </w:r>
          </w:p>
          <w:p w14:paraId="693050B2" w14:textId="77777777" w:rsidR="00563D66" w:rsidRPr="00454B89" w:rsidRDefault="00563D66" w:rsidP="00563D66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7D94A243" w14:textId="77777777" w:rsidR="00563D66" w:rsidRPr="00454B89" w:rsidRDefault="00563D66" w:rsidP="00563D66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Typ:</w:t>
            </w:r>
          </w:p>
          <w:p w14:paraId="4A21F03B" w14:textId="77777777" w:rsidR="00563D66" w:rsidRPr="00454B89" w:rsidRDefault="00563D66" w:rsidP="00563D66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1309E612" w14:textId="77777777" w:rsidR="00563D66" w:rsidRPr="00454B89" w:rsidRDefault="00563D66" w:rsidP="00563D66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Model</w:t>
            </w:r>
          </w:p>
          <w:p w14:paraId="7DCC03D2" w14:textId="77777777" w:rsidR="00563D66" w:rsidRPr="00454B89" w:rsidRDefault="00563D66" w:rsidP="00563D66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16BB93D7" w14:textId="77777777" w:rsidR="00563D66" w:rsidRPr="00454B89" w:rsidRDefault="00563D66" w:rsidP="00563D66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D66" w:rsidRPr="00454B89" w14:paraId="684A376A" w14:textId="77777777" w:rsidTr="001B560F"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011A56" w14:textId="77777777" w:rsidR="00563D66" w:rsidRPr="00454B89" w:rsidRDefault="00563D66" w:rsidP="00563D66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5C0EB7" w14:textId="77777777" w:rsidR="00563D66" w:rsidRPr="00454B89" w:rsidRDefault="00563D66" w:rsidP="00563D66">
            <w:pPr>
              <w:pStyle w:val="TableContents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AD422C" w14:textId="77777777" w:rsidR="00563D66" w:rsidRPr="00454B89" w:rsidRDefault="00563D66" w:rsidP="00563D6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Komputer będzie wykorzystywany dla potrzeb aplikacji szpitalnych HIS/RIS zamawiającego, aplikacji biurowych, aplikacji edukacyjnych, aplikacji obliczeniowych, dostępu do </w:t>
            </w:r>
            <w:proofErr w:type="spellStart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internetu</w:t>
            </w:r>
            <w:proofErr w:type="spellEnd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oraz poczty elektronicznej, jako lokalna baza danych, stacja programistyczna.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D05499" w14:textId="77777777" w:rsidR="00563D66" w:rsidRPr="00454B89" w:rsidRDefault="00563D66" w:rsidP="00563D66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D66" w:rsidRPr="00454B89" w14:paraId="29B9C845" w14:textId="77777777" w:rsidTr="001B560F">
        <w:tc>
          <w:tcPr>
            <w:tcW w:w="570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23CC271" w14:textId="77777777" w:rsidR="00563D66" w:rsidRPr="00454B89" w:rsidRDefault="00563D66" w:rsidP="00563D66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FFC0FDC" w14:textId="77777777" w:rsidR="00563D66" w:rsidRPr="00454B89" w:rsidRDefault="00563D66" w:rsidP="00563D66">
            <w:pPr>
              <w:pStyle w:val="TableContents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t>Producent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3F96E93" w14:textId="77777777" w:rsidR="00563D66" w:rsidRPr="00454B89" w:rsidRDefault="00563D66" w:rsidP="00563D6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Dopuszczany jest sprzęt producentów: HP, Dell, Fujitsu, </w:t>
            </w:r>
            <w:proofErr w:type="spellStart"/>
            <w:r w:rsidRPr="00454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Asus</w:t>
            </w:r>
            <w:proofErr w:type="spellEnd"/>
            <w:r w:rsidRPr="00454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Lenovo.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313CD5B" w14:textId="77777777" w:rsidR="00563D66" w:rsidRPr="00454B89" w:rsidRDefault="00563D66" w:rsidP="00563D66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D66" w:rsidRPr="00454B89" w14:paraId="50AC9E2A" w14:textId="77777777" w:rsidTr="001B560F"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44B8FD" w14:textId="77777777" w:rsidR="00563D66" w:rsidRPr="00454B89" w:rsidRDefault="00563D66" w:rsidP="00563D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799C0E" w14:textId="77777777" w:rsidR="00563D66" w:rsidRPr="00454B89" w:rsidRDefault="00563D66" w:rsidP="00563D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6465E8" w14:textId="77777777" w:rsidR="00563D66" w:rsidRPr="00454B89" w:rsidRDefault="00563D66" w:rsidP="00563D6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Procesor wielordzeniowy, osiągający w teście </w:t>
            </w:r>
            <w:proofErr w:type="spellStart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PassMark</w:t>
            </w:r>
            <w:proofErr w:type="spellEnd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CPU Mark wynik 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min. 10000 punktów (załączyć do oferty wydruk ze strony nie starszy niż 01/01/2018r.)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A63E30" w14:textId="77777777" w:rsidR="00563D66" w:rsidRPr="00454B89" w:rsidRDefault="00563D66" w:rsidP="00563D66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Dokładny model:</w:t>
            </w:r>
          </w:p>
        </w:tc>
      </w:tr>
      <w:tr w:rsidR="00563D66" w:rsidRPr="00454B89" w14:paraId="31C58BA5" w14:textId="77777777" w:rsidTr="001B560F">
        <w:tc>
          <w:tcPr>
            <w:tcW w:w="5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3C8C39" w14:textId="77777777" w:rsidR="00563D66" w:rsidRPr="00454B89" w:rsidRDefault="00563D66" w:rsidP="00563D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DC2DD0" w14:textId="77777777" w:rsidR="00563D66" w:rsidRPr="00454B89" w:rsidRDefault="00563D66" w:rsidP="00563D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Pamięć operacyjna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D66CDE" w14:textId="77777777" w:rsidR="00563D66" w:rsidRPr="00454B89" w:rsidRDefault="00563D66" w:rsidP="00563D6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min. 16GB możliwość rozbudowy do min 32GB, jeden slot wolny</w:t>
            </w:r>
            <w:r w:rsidRPr="00454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zgodne z specyfikacją znajdującą się na stronie producenta (wymagany link)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1B2E21" w14:textId="77777777" w:rsidR="00563D66" w:rsidRPr="00454B89" w:rsidRDefault="00563D66" w:rsidP="00563D66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t>Link do ogólnej specyfikacji modelu:</w:t>
            </w:r>
          </w:p>
        </w:tc>
      </w:tr>
      <w:tr w:rsidR="00563D66" w:rsidRPr="00454B89" w14:paraId="1E6B8B50" w14:textId="77777777" w:rsidTr="001B560F">
        <w:tc>
          <w:tcPr>
            <w:tcW w:w="5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28B02C0" w14:textId="77777777" w:rsidR="00563D66" w:rsidRPr="00454B89" w:rsidRDefault="00563D66" w:rsidP="00563D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9F53001" w14:textId="77777777" w:rsidR="00563D66" w:rsidRPr="00454B89" w:rsidRDefault="00563D66" w:rsidP="00563D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Parametry pamięci masowej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E3F6F4E" w14:textId="77777777" w:rsidR="00563D66" w:rsidRPr="00454B89" w:rsidRDefault="00563D66" w:rsidP="00563D6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SSD: min. 250 GB oraz HDD: 2x2TB (Mirror)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29DE51F" w14:textId="77777777" w:rsidR="00563D66" w:rsidRPr="00454B89" w:rsidRDefault="00563D66" w:rsidP="00563D66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D66" w:rsidRPr="00454B89" w14:paraId="4821CEF2" w14:textId="77777777" w:rsidTr="001B560F"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CC469E" w14:textId="77777777" w:rsidR="00563D66" w:rsidRPr="00454B89" w:rsidRDefault="00563D66" w:rsidP="00563D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BDEAFA" w14:textId="77777777" w:rsidR="00563D66" w:rsidRPr="00454B89" w:rsidRDefault="00563D66" w:rsidP="00563D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Grafika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EC288D" w14:textId="77777777" w:rsidR="00563D66" w:rsidRPr="00454B89" w:rsidRDefault="00563D66" w:rsidP="00563D6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Grafika powinna umożliwiać pracę trójmonitorową  ze wsparciem DirectX 12, </w:t>
            </w:r>
            <w:proofErr w:type="spellStart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OpenGL</w:t>
            </w:r>
            <w:proofErr w:type="spellEnd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4.4</w:t>
            </w:r>
          </w:p>
          <w:p w14:paraId="13DC77C0" w14:textId="77777777" w:rsidR="00563D66" w:rsidRPr="00454B89" w:rsidRDefault="00563D66" w:rsidP="00563D6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Oferowana karta graficzna musi osiągać w teście </w:t>
            </w:r>
            <w:proofErr w:type="spellStart"/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PassMark</w:t>
            </w:r>
            <w:proofErr w:type="spellEnd"/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Performance Test co najmniej wynik 900 punktów w G3D Rating, wynik dostępny na stronie: </w:t>
            </w: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t>http://www.videocardbenchmark.net/gpu_list.php</w:t>
            </w:r>
            <w:r w:rsidRPr="00454B89">
              <w:rPr>
                <w:rStyle w:val="Hipercze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(załączyć do oferty wydruk ze strony nie starszy niż 01/01/2018r.)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EAC204" w14:textId="77777777" w:rsidR="00563D66" w:rsidRPr="00454B89" w:rsidRDefault="00563D66" w:rsidP="00563D66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D66" w:rsidRPr="00454B89" w14:paraId="5939DE54" w14:textId="77777777" w:rsidTr="001B560F">
        <w:tc>
          <w:tcPr>
            <w:tcW w:w="5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0CFC4B" w14:textId="77777777" w:rsidR="00563D66" w:rsidRPr="00454B89" w:rsidRDefault="00563D66" w:rsidP="00563D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37B60C" w14:textId="77777777" w:rsidR="00563D66" w:rsidRPr="00454B89" w:rsidRDefault="00563D66" w:rsidP="00563D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Wyposażenie multimedialne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4F93F2" w14:textId="77777777" w:rsidR="00563D66" w:rsidRPr="00454B89" w:rsidRDefault="00563D66" w:rsidP="00563D6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Karta dźwiękowa zintegrowana z płytą główną, zgodna z High Definition, 24-bitowa konwersja sygnału cyfrowego na analogowy i analogowego na cyfrowy. Wyjście liniowe.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EB7D7D" w14:textId="77777777" w:rsidR="00563D66" w:rsidRPr="00454B89" w:rsidRDefault="00563D66" w:rsidP="00563D66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D66" w:rsidRPr="00454B89" w14:paraId="24180030" w14:textId="77777777" w:rsidTr="001B560F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132604" w14:textId="77777777" w:rsidR="00563D66" w:rsidRPr="00454B89" w:rsidRDefault="00563D66" w:rsidP="00563D66">
            <w:pPr>
              <w:ind w:left="360" w:hanging="36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A637B4" w14:textId="77777777" w:rsidR="00563D66" w:rsidRPr="00454B89" w:rsidRDefault="00563D66" w:rsidP="00563D66">
            <w:pPr>
              <w:ind w:left="360" w:hanging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Obudowa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B3BC78" w14:textId="603B1026" w:rsidR="00563D66" w:rsidRPr="00454B89" w:rsidRDefault="00563D66" w:rsidP="00563D6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Typu</w:t>
            </w:r>
            <w:r w:rsidR="000E4400"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mini </w:t>
            </w: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Tower, na obudowie trwale naniesione w procesie produkcji logo producenta. Zasilacz wewnętrzny o mocy max 400W, 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523DC2" w14:textId="77777777" w:rsidR="00563D66" w:rsidRPr="00454B89" w:rsidRDefault="00563D66" w:rsidP="00563D66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D66" w:rsidRPr="00454B89" w14:paraId="1570BA75" w14:textId="77777777" w:rsidTr="001B560F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CBFA91" w14:textId="77777777" w:rsidR="00563D66" w:rsidRPr="00454B89" w:rsidRDefault="00563D66" w:rsidP="00563D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58714D" w14:textId="77777777" w:rsidR="00563D66" w:rsidRPr="00454B89" w:rsidRDefault="00563D66" w:rsidP="00563D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Monitor 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FF9501" w14:textId="77777777" w:rsidR="00563D66" w:rsidRPr="00454B89" w:rsidRDefault="00563D66" w:rsidP="00563D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Rozmiar ekranu: min 23.8''</w:t>
            </w:r>
          </w:p>
          <w:p w14:paraId="66040EEB" w14:textId="77777777" w:rsidR="00563D66" w:rsidRPr="00454B89" w:rsidRDefault="00563D66" w:rsidP="00563D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Obsługiwane rozdzielczości: 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1920 x 1080, </w:t>
            </w: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1280 x 1024, 1024 x 768, 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800 x 600 </w:t>
            </w:r>
          </w:p>
          <w:p w14:paraId="44BD391E" w14:textId="77777777" w:rsidR="00563D66" w:rsidRPr="00454B89" w:rsidRDefault="00563D66" w:rsidP="00563D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Kontrast: statyczny min 1000:1</w:t>
            </w:r>
          </w:p>
          <w:p w14:paraId="2A451562" w14:textId="77777777" w:rsidR="00563D66" w:rsidRPr="00454B89" w:rsidRDefault="00563D66" w:rsidP="00563D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Jasność: min 250nits</w:t>
            </w:r>
          </w:p>
          <w:p w14:paraId="37521024" w14:textId="77777777" w:rsidR="00563D66" w:rsidRPr="00454B89" w:rsidRDefault="00563D66" w:rsidP="00563D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Matryca matowa, IPS, </w:t>
            </w: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Rodzaj podświetlenia: LED</w:t>
            </w:r>
          </w:p>
          <w:p w14:paraId="6D2C4F9B" w14:textId="77777777" w:rsidR="00563D66" w:rsidRPr="00454B89" w:rsidRDefault="00563D66" w:rsidP="001D677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Możliwość zainstalowania monitora na ścianie przy wykorzystaniu ściennego systemu montażowego VESA 100.</w:t>
            </w:r>
          </w:p>
          <w:p w14:paraId="6242101D" w14:textId="746BAAF8" w:rsidR="00B72AFF" w:rsidRPr="00454B89" w:rsidRDefault="00B72AFF" w:rsidP="001D677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Dodatkowo </w:t>
            </w:r>
            <w:proofErr w:type="spellStart"/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bezramkowy</w:t>
            </w:r>
            <w:proofErr w:type="spellEnd"/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filtr prywatyzujący czarny odpowiedni do monitora (23,8” 16:9), filtr do zainstalowania we własnym zakresie.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711CFA" w14:textId="77777777" w:rsidR="00563D66" w:rsidRPr="00454B89" w:rsidRDefault="00563D66" w:rsidP="00563D66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Nazwa producenta:</w:t>
            </w:r>
          </w:p>
          <w:p w14:paraId="5D7160A2" w14:textId="77777777" w:rsidR="00563D66" w:rsidRPr="00454B89" w:rsidRDefault="00563D66" w:rsidP="00563D66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6195216F" w14:textId="77777777" w:rsidR="00563D66" w:rsidRPr="00454B89" w:rsidRDefault="00563D66" w:rsidP="00563D66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Typ:</w:t>
            </w:r>
          </w:p>
          <w:p w14:paraId="31307F75" w14:textId="77777777" w:rsidR="00563D66" w:rsidRPr="00454B89" w:rsidRDefault="00563D66" w:rsidP="00563D66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2C968711" w14:textId="77777777" w:rsidR="00563D66" w:rsidRPr="00454B89" w:rsidRDefault="00563D66" w:rsidP="00563D66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Link do strony/systemu gdzie można dokonać weryfikacji:</w:t>
            </w:r>
          </w:p>
          <w:p w14:paraId="25C86FAB" w14:textId="77777777" w:rsidR="00563D66" w:rsidRPr="00454B89" w:rsidRDefault="00563D66" w:rsidP="00563D6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563D66" w:rsidRPr="00454B89" w14:paraId="60510FBA" w14:textId="77777777" w:rsidTr="001B560F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ADCAFC" w14:textId="77777777" w:rsidR="00563D66" w:rsidRPr="00454B89" w:rsidRDefault="00563D66" w:rsidP="00563D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50ED07" w14:textId="77777777" w:rsidR="00563D66" w:rsidRPr="00454B89" w:rsidRDefault="00563D66" w:rsidP="00563D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Złącza monitora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A20A53" w14:textId="77777777" w:rsidR="00563D66" w:rsidRPr="00454B89" w:rsidRDefault="00563D66" w:rsidP="00563D6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Podłączenie do komputera złączem  cyfrowym HDMI lub </w:t>
            </w:r>
            <w:proofErr w:type="spellStart"/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DisplayPort</w:t>
            </w:r>
            <w:proofErr w:type="spellEnd"/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lub DVI </w:t>
            </w:r>
          </w:p>
          <w:p w14:paraId="4872D164" w14:textId="77777777" w:rsidR="00563D66" w:rsidRPr="00454B89" w:rsidRDefault="00563D66" w:rsidP="00563D6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port D-SUB</w:t>
            </w:r>
          </w:p>
          <w:p w14:paraId="77D7CEDA" w14:textId="77777777" w:rsidR="00563D66" w:rsidRPr="00454B89" w:rsidRDefault="00563D66" w:rsidP="00563D6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hub USB min 2 porty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27861F" w14:textId="77777777" w:rsidR="00563D66" w:rsidRPr="00454B89" w:rsidRDefault="00563D66" w:rsidP="00563D66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D66" w:rsidRPr="00454B89" w14:paraId="0AB75AD4" w14:textId="77777777" w:rsidTr="001B560F">
        <w:tc>
          <w:tcPr>
            <w:tcW w:w="5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0D542D1" w14:textId="77777777" w:rsidR="00563D66" w:rsidRPr="00454B89" w:rsidRDefault="00563D66" w:rsidP="00563D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0710326" w14:textId="17106254" w:rsidR="00563D66" w:rsidRPr="00454B89" w:rsidRDefault="00563D66" w:rsidP="00563D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Zgodność z</w:t>
            </w:r>
            <w:r w:rsidR="008F69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systemami operacyjnymi i</w:t>
            </w:r>
            <w:r w:rsidR="008F69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standardami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A929D9F" w14:textId="6393E832" w:rsidR="00563D66" w:rsidRPr="00454B89" w:rsidRDefault="00563D66" w:rsidP="00563D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Obsługa BIOS musi się odbywać za pomocą klawiatury i</w:t>
            </w:r>
            <w:r w:rsidR="005F32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myszy, BIOS zgodny ze specyfikacją UEFI. Możliwość uruchamiania systemu operacyjnego z dysku twardego komputera lub innych, podłączonych do niego urządzeń zewnętrznych  włączenia/wyłączenia wbudowanego kontrolera LAN, ustawienia w trybie PXE, w trybie chmura oraz w trybie UEFI.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5B5CE47" w14:textId="77777777" w:rsidR="00563D66" w:rsidRPr="00454B89" w:rsidRDefault="00563D66" w:rsidP="00563D66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D66" w:rsidRPr="00454B89" w14:paraId="5F4AAC7D" w14:textId="77777777" w:rsidTr="001B560F"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24331C" w14:textId="77777777" w:rsidR="00563D66" w:rsidRPr="00454B89" w:rsidRDefault="00563D66" w:rsidP="00563D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C98694" w14:textId="77777777" w:rsidR="00563D66" w:rsidRPr="00454B89" w:rsidRDefault="00563D66" w:rsidP="00563D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Bezpieczeństwo</w:t>
            </w:r>
          </w:p>
          <w:p w14:paraId="083C813C" w14:textId="77777777" w:rsidR="00563D66" w:rsidRPr="00454B89" w:rsidRDefault="00563D66" w:rsidP="00563D6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I diagnostyka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368762" w14:textId="77777777" w:rsidR="00563D66" w:rsidRPr="00454B89" w:rsidRDefault="00563D66" w:rsidP="00563D66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Certyfikat ISO9001 dla producenta sprzętu (załączyć dokument potwierdzający spełnianie wymogu)</w:t>
            </w:r>
          </w:p>
          <w:p w14:paraId="0AF487FF" w14:textId="3F13E5EC" w:rsidR="00563D66" w:rsidRPr="00454B89" w:rsidRDefault="00563D66" w:rsidP="00563D66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Deklaracja zgodności CE</w:t>
            </w:r>
            <w:r w:rsidR="005F32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14:paraId="6211FE37" w14:textId="5DEA78F5" w:rsidR="00563D66" w:rsidRPr="00454B89" w:rsidRDefault="00563D66" w:rsidP="00563D66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Wymagany certyfikat lub wpis dotyczący oferowanego modelu komputera w</w:t>
            </w:r>
            <w:r w:rsidR="002277CB"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internetowym katalogu </w:t>
            </w:r>
          </w:p>
          <w:p w14:paraId="5FF2AB52" w14:textId="5D7F830E" w:rsidR="00563D66" w:rsidRPr="002D1E22" w:rsidRDefault="00563D66" w:rsidP="002D1E22">
            <w:pPr>
              <w:ind w:left="7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t>http://www.eu-energystar.org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lub </w:t>
            </w: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t>http://www.energystar.gov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– dopuszcza się wydruk ze strony internetowej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54F29" w14:textId="1A706ED5" w:rsidR="00563D66" w:rsidRPr="00454B89" w:rsidRDefault="00563D66" w:rsidP="00563D66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D66" w:rsidRPr="00454B89" w14:paraId="577E54C0" w14:textId="77777777" w:rsidTr="001B560F">
        <w:tc>
          <w:tcPr>
            <w:tcW w:w="570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EC81405" w14:textId="77777777" w:rsidR="00563D66" w:rsidRPr="00454B89" w:rsidRDefault="00563D66" w:rsidP="00563D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CB4F122" w14:textId="2A6962D2" w:rsidR="00563D66" w:rsidRPr="00454B89" w:rsidRDefault="00C402DC" w:rsidP="00563D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Certyfikaty i</w:t>
            </w:r>
            <w:r w:rsidR="008F69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standardy / gwarancja i</w:t>
            </w:r>
            <w:r w:rsidR="008F69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wsparcie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493A613" w14:textId="38FB7776" w:rsidR="00563D66" w:rsidRPr="00454B89" w:rsidRDefault="00563D66" w:rsidP="00563D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Minimum 5-letnia gwarancja producenta świadczona na miejscu u klienta z możliwością pozostawienia dysku twardego u Zamawiającego.</w:t>
            </w:r>
          </w:p>
          <w:p w14:paraId="5F572980" w14:textId="77777777" w:rsidR="00563D66" w:rsidRPr="00454B89" w:rsidRDefault="00563D66" w:rsidP="00563D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Czas reakcji serwisu - do końca następnego dnia roboczego.</w:t>
            </w:r>
          </w:p>
          <w:p w14:paraId="2DE0046B" w14:textId="40BD7B51" w:rsidR="00563D66" w:rsidRPr="00454B89" w:rsidRDefault="00563D66" w:rsidP="00563D6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Firma serwisująca musi posiadać ISO 9001:2000 na świadczenie usług serwisowych oraz posiadać autoryzacje producenta komputera</w:t>
            </w:r>
            <w:r w:rsidR="00401E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07F8782" w14:textId="77777777" w:rsidR="00563D66" w:rsidRPr="00454B89" w:rsidRDefault="00563D66" w:rsidP="00094EF4">
            <w:pPr>
              <w:pStyle w:val="TableContents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3D66" w:rsidRPr="00454B89" w14:paraId="1423E9E0" w14:textId="77777777" w:rsidTr="001B560F"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863161" w14:textId="77777777" w:rsidR="00563D66" w:rsidRPr="00454B89" w:rsidRDefault="00563D66" w:rsidP="00563D66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2111BB" w14:textId="77777777" w:rsidR="00563D66" w:rsidRPr="00454B89" w:rsidRDefault="00563D66" w:rsidP="00563D66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System operacyjny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B21550" w14:textId="44CCB667" w:rsidR="00563D66" w:rsidRPr="00454B89" w:rsidRDefault="00563D66" w:rsidP="000E44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 xml:space="preserve">Zainstalowany system operacyjny Windows 10 Professional. System musi być zapisany trwale w BIOS i umożliwiać instalację systemu operacyjnego na podstawie dołączonego nośnika bezpośrednio z wbudowanego napędu lub zdalnie bez potrzeby ręcznego wpisywania klucza licencyjnego. </w:t>
            </w:r>
            <w:r w:rsidR="0078455D"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 xml:space="preserve"> Oferowany system również podczas reinstalacji nie może wymagać aktywacji klucza licencyjnego za pośrednictwem telefonu lub internetu.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E88ADC" w14:textId="77777777" w:rsidR="00563D66" w:rsidRPr="00454B89" w:rsidRDefault="00563D66" w:rsidP="00563D66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D66" w:rsidRPr="00454B89" w14:paraId="7A8DCA51" w14:textId="77777777" w:rsidTr="001B560F">
        <w:tc>
          <w:tcPr>
            <w:tcW w:w="5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CFE295" w14:textId="77777777" w:rsidR="00563D66" w:rsidRPr="00454B89" w:rsidRDefault="00563D66" w:rsidP="00563D66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344E6A" w14:textId="77777777" w:rsidR="00563D66" w:rsidRPr="00454B89" w:rsidRDefault="00563D66" w:rsidP="00563D66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Opis wymagań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B0FBA5" w14:textId="77777777" w:rsidR="00563D66" w:rsidRPr="00454B89" w:rsidRDefault="00563D66" w:rsidP="00563D6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 xml:space="preserve">Dostęp do najnowszych sterowników i uaktualnień na stronie producenta zestawu realizowany poprzez podanie na dedykowanej stronie internetowej producenta numeru seryjnego lub modelu komputera – 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do oferty należy dołączyć link strony.</w:t>
            </w:r>
          </w:p>
          <w:p w14:paraId="3FB2B931" w14:textId="77777777" w:rsidR="00563D66" w:rsidRPr="00454B89" w:rsidRDefault="00563D66" w:rsidP="00563D6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Płyta główna zaprojektowana i wyprodukowana na zlecenie producenta komputera, dedykowana dla danego urządzenia, trwale naniesione na etapie produkcji na płycie głównej logo producenta komputera; wyposażona w min : min. 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1 PCIe, min. 2 złącza na pamięć RAM, obsługa min. 32GB pamięci RAM, min. 2 złącza SATA 3.0</w:t>
            </w:r>
          </w:p>
          <w:p w14:paraId="46776BE2" w14:textId="39EF98CB" w:rsidR="00563D66" w:rsidRPr="00454B89" w:rsidRDefault="00563D66" w:rsidP="00563D6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 xml:space="preserve">Wyposarzony w porty: Min. 5 x USB (w tym min. 2 porty USB 3.0, 1x HDMI lub DP, port sieciowy RJ-45, wyjście słuchawek. 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 xml:space="preserve">Wymagana ilość i rozmieszczenie (na zewnątrz obudowy komputera) portów oraz złączy nie może być osiągnięta w wyniku stosowania konwerterów, przejściówek itp. </w:t>
            </w:r>
          </w:p>
          <w:p w14:paraId="6E72AA32" w14:textId="77777777" w:rsidR="00563D66" w:rsidRPr="00454B89" w:rsidRDefault="00563D66" w:rsidP="00563D6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Karta sieciowa 10/100/1000 Ethernet RJ 45, zintegrowana z płytą główną.</w:t>
            </w:r>
          </w:p>
          <w:p w14:paraId="3FF82BFC" w14:textId="77777777" w:rsidR="00563D66" w:rsidRPr="00454B89" w:rsidRDefault="00563D66" w:rsidP="00563D6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Klawiatura USB w układzie polski programisty trwale oznaczona logo producenta komputera</w:t>
            </w:r>
          </w:p>
          <w:p w14:paraId="2EBC4B13" w14:textId="77777777" w:rsidR="00563D66" w:rsidRPr="00454B89" w:rsidRDefault="00563D66" w:rsidP="00563D6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Mysz USB z dwoma klawiszami oraz rolką (scroll) min 800dpi trwale oznaczona logo producenta komputera</w:t>
            </w:r>
          </w:p>
          <w:p w14:paraId="0898DA4B" w14:textId="77777777" w:rsidR="00563D66" w:rsidRPr="00454B89" w:rsidRDefault="00563D66" w:rsidP="00563D6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Nagrywarka DVD+/-RW, wyklucza się napędy szczelinowe</w:t>
            </w:r>
          </w:p>
          <w:p w14:paraId="6AFB202C" w14:textId="77777777" w:rsidR="00563D66" w:rsidRPr="00454B89" w:rsidRDefault="00563D66" w:rsidP="00563D6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Karta WiFi 802.11 ac/b/g/n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0E2947" w14:textId="77777777" w:rsidR="00563D66" w:rsidRPr="00454B89" w:rsidRDefault="00563D66" w:rsidP="00563D66">
            <w:pPr>
              <w:pStyle w:val="TableContents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Podać link do strony:</w:t>
            </w:r>
          </w:p>
          <w:p w14:paraId="1D5254D9" w14:textId="77777777" w:rsidR="00563D66" w:rsidRPr="00454B89" w:rsidRDefault="00563D66" w:rsidP="00563D66">
            <w:pPr>
              <w:pStyle w:val="TableContents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AB492FF" w14:textId="77777777" w:rsidR="00705C2A" w:rsidRPr="00454B89" w:rsidRDefault="00705C2A" w:rsidP="00705C2A">
      <w:pPr>
        <w:widowControl/>
        <w:suppressAutoHyphens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16C9224" w14:textId="77777777" w:rsidR="008F6985" w:rsidRDefault="008F6985" w:rsidP="00705C2A">
      <w:pPr>
        <w:widowControl/>
        <w:suppressAutoHyphens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4A841388" w14:textId="452AAE46" w:rsidR="003621DD" w:rsidRPr="00454B89" w:rsidRDefault="003621DD" w:rsidP="00705C2A">
      <w:pPr>
        <w:widowControl/>
        <w:suppressAutoHyphens w:val="0"/>
        <w:rPr>
          <w:rFonts w:ascii="Times New Roman" w:hAnsi="Times New Roman" w:cs="Times New Roman"/>
          <w:b/>
          <w:bCs/>
          <w:sz w:val="20"/>
          <w:szCs w:val="20"/>
        </w:rPr>
      </w:pPr>
      <w:r w:rsidRPr="00454B89">
        <w:rPr>
          <w:rFonts w:ascii="Times New Roman" w:hAnsi="Times New Roman" w:cs="Times New Roman"/>
          <w:b/>
          <w:bCs/>
          <w:sz w:val="20"/>
          <w:szCs w:val="20"/>
        </w:rPr>
        <w:lastRenderedPageBreak/>
        <w:t>Część VI</w:t>
      </w:r>
    </w:p>
    <w:p w14:paraId="47EE16EE" w14:textId="77777777" w:rsidR="003621DD" w:rsidRPr="00454B89" w:rsidRDefault="003621DD" w:rsidP="003621DD">
      <w:pPr>
        <w:rPr>
          <w:rFonts w:ascii="Times New Roman" w:hAnsi="Times New Roman" w:cs="Times New Roman"/>
          <w:sz w:val="20"/>
          <w:szCs w:val="20"/>
        </w:rPr>
      </w:pPr>
      <w:r w:rsidRPr="00454B89">
        <w:rPr>
          <w:rFonts w:ascii="Times New Roman" w:hAnsi="Times New Roman" w:cs="Times New Roman"/>
          <w:b/>
          <w:bCs/>
          <w:sz w:val="20"/>
          <w:szCs w:val="20"/>
        </w:rPr>
        <w:t>Komputer typu Notebook – 4 szt.</w:t>
      </w:r>
    </w:p>
    <w:p w14:paraId="5B8E7DD9" w14:textId="77777777" w:rsidR="003621DD" w:rsidRPr="00454B89" w:rsidRDefault="003621DD" w:rsidP="003621DD">
      <w:pPr>
        <w:rPr>
          <w:rFonts w:ascii="Times New Roman" w:hAnsi="Times New Roman" w:cs="Times New Roman"/>
          <w:sz w:val="20"/>
          <w:szCs w:val="20"/>
        </w:rPr>
      </w:pPr>
      <w:r w:rsidRPr="00454B89">
        <w:rPr>
          <w:rFonts w:ascii="Times New Roman" w:hAnsi="Times New Roman" w:cs="Times New Roman"/>
          <w:sz w:val="20"/>
          <w:szCs w:val="20"/>
        </w:rPr>
        <w:t xml:space="preserve">Model komputera:                                        …………………………….… </w:t>
      </w:r>
    </w:p>
    <w:p w14:paraId="047ED038" w14:textId="120863D9" w:rsidR="003621DD" w:rsidRPr="00454B89" w:rsidRDefault="003621DD" w:rsidP="003621DD">
      <w:pPr>
        <w:pStyle w:val="Zwykytekst1"/>
        <w:rPr>
          <w:rFonts w:ascii="Times New Roman" w:hAnsi="Times New Roman"/>
        </w:rPr>
      </w:pPr>
      <w:r w:rsidRPr="00454B89">
        <w:rPr>
          <w:rFonts w:ascii="Times New Roman" w:hAnsi="Times New Roman"/>
        </w:rPr>
        <w:t xml:space="preserve">Producent (pełna nazwa)                            </w:t>
      </w:r>
      <w:r w:rsidR="001D6772">
        <w:rPr>
          <w:rFonts w:ascii="Times New Roman" w:hAnsi="Times New Roman"/>
        </w:rPr>
        <w:t xml:space="preserve">  </w:t>
      </w:r>
      <w:r w:rsidRPr="00454B89">
        <w:rPr>
          <w:rFonts w:ascii="Times New Roman" w:hAnsi="Times New Roman"/>
        </w:rPr>
        <w:t xml:space="preserve"> .......................................….</w:t>
      </w:r>
    </w:p>
    <w:p w14:paraId="1006946B" w14:textId="77777777" w:rsidR="003621DD" w:rsidRPr="00454B89" w:rsidRDefault="003621DD" w:rsidP="003621DD">
      <w:pPr>
        <w:rPr>
          <w:rFonts w:ascii="Times New Roman" w:hAnsi="Times New Roman" w:cs="Times New Roman"/>
          <w:sz w:val="20"/>
          <w:szCs w:val="20"/>
        </w:rPr>
      </w:pPr>
      <w:r w:rsidRPr="00454B89">
        <w:rPr>
          <w:rFonts w:ascii="Times New Roman" w:hAnsi="Times New Roman" w:cs="Times New Roman"/>
          <w:sz w:val="20"/>
          <w:szCs w:val="20"/>
        </w:rPr>
        <w:t>Rok produkcji                                               ........................................…</w:t>
      </w:r>
    </w:p>
    <w:p w14:paraId="67787674" w14:textId="77777777" w:rsidR="003621DD" w:rsidRPr="00454B89" w:rsidRDefault="003621DD" w:rsidP="003621DD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1702"/>
        <w:gridCol w:w="5040"/>
        <w:gridCol w:w="2352"/>
      </w:tblGrid>
      <w:tr w:rsidR="003621DD" w:rsidRPr="00454B89" w14:paraId="2D4B6E30" w14:textId="77777777" w:rsidTr="0066590E">
        <w:trPr>
          <w:trHeight w:val="400"/>
          <w:tblHeader/>
        </w:trPr>
        <w:tc>
          <w:tcPr>
            <w:tcW w:w="966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14:paraId="13653914" w14:textId="77777777" w:rsidR="003621DD" w:rsidRPr="00454B89" w:rsidRDefault="003621DD" w:rsidP="0066590E">
            <w:pPr>
              <w:pStyle w:val="TableHeading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 Komputerowy</w:t>
            </w:r>
          </w:p>
        </w:tc>
      </w:tr>
      <w:tr w:rsidR="003621DD" w:rsidRPr="00454B89" w14:paraId="5A676961" w14:textId="77777777" w:rsidTr="0066590E">
        <w:trPr>
          <w:trHeight w:val="700"/>
          <w:tblHeader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41CEEA93" w14:textId="77777777" w:rsidR="003621DD" w:rsidRPr="00454B89" w:rsidRDefault="003621DD" w:rsidP="0066590E">
            <w:pPr>
              <w:pStyle w:val="TableHead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3A09D9A7" w14:textId="77777777" w:rsidR="003621DD" w:rsidRPr="00454B89" w:rsidRDefault="003621DD" w:rsidP="0066590E">
            <w:pPr>
              <w:pStyle w:val="TableHead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Element składowy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26EFA3C0" w14:textId="77777777" w:rsidR="003621DD" w:rsidRPr="00454B89" w:rsidRDefault="003621DD" w:rsidP="0066590E">
            <w:pPr>
              <w:pStyle w:val="TableHead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Wymagania minimalne, parametry techniczne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14:paraId="5269CC8C" w14:textId="77777777" w:rsidR="003621DD" w:rsidRPr="00454B89" w:rsidRDefault="003621DD" w:rsidP="0066590E">
            <w:pPr>
              <w:pStyle w:val="TableHead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Parametr oferowany</w:t>
            </w:r>
          </w:p>
          <w:p w14:paraId="03291716" w14:textId="6EE06C67" w:rsidR="003621DD" w:rsidRPr="00454B89" w:rsidRDefault="003621DD" w:rsidP="001D6772">
            <w:pPr>
              <w:pStyle w:val="TableHeading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(Wymagany wpis pkt. 1</w:t>
            </w:r>
            <w:r w:rsidR="00094EF4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 xml:space="preserve">,4,5,11,13,14,16) </w:t>
            </w:r>
          </w:p>
        </w:tc>
      </w:tr>
      <w:tr w:rsidR="003621DD" w:rsidRPr="00454B89" w14:paraId="2EBC91C7" w14:textId="77777777" w:rsidTr="0066590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428588" w14:textId="77777777" w:rsidR="003621DD" w:rsidRPr="00454B89" w:rsidRDefault="003621DD" w:rsidP="0066590E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099457" w14:textId="77777777" w:rsidR="003621DD" w:rsidRPr="00454B89" w:rsidRDefault="003621DD" w:rsidP="0066590E">
            <w:pPr>
              <w:pStyle w:val="TableContents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8C9098" w14:textId="2822094C" w:rsidR="003621DD" w:rsidRPr="00454B89" w:rsidRDefault="003621DD" w:rsidP="00665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Komputer typu Notebook. W ofercie wymagane jest podanie modelu producenta komputera i monitora.</w:t>
            </w: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 xml:space="preserve"> W ofercie należy podać nazwę producenta, typ, model, oraz numer katalogowy oferowanego sprzętu umożliwiający jednoznaczną identyfikację oferowanej konfiguracji w oparciu o</w:t>
            </w:r>
            <w:r w:rsidR="007C600B" w:rsidRPr="00454B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materiały i</w:t>
            </w:r>
            <w:r w:rsidR="00401E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systemy dostępne na stronie producenta.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93D988" w14:textId="77777777" w:rsidR="003621DD" w:rsidRPr="00454B89" w:rsidRDefault="003621DD" w:rsidP="0066590E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Nazwa producenta:</w:t>
            </w:r>
          </w:p>
          <w:p w14:paraId="270D06BB" w14:textId="77777777" w:rsidR="003621DD" w:rsidRPr="00454B89" w:rsidRDefault="003621DD" w:rsidP="0066590E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39C802FC" w14:textId="77777777" w:rsidR="003621DD" w:rsidRPr="00454B89" w:rsidRDefault="003621DD" w:rsidP="0066590E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Typ:</w:t>
            </w:r>
          </w:p>
          <w:p w14:paraId="49274939" w14:textId="77777777" w:rsidR="003621DD" w:rsidRPr="00454B89" w:rsidRDefault="003621DD" w:rsidP="0066590E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0330FB15" w14:textId="77777777" w:rsidR="003621DD" w:rsidRPr="00454B89" w:rsidRDefault="003621DD" w:rsidP="0066590E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Model</w:t>
            </w:r>
          </w:p>
          <w:p w14:paraId="3B791237" w14:textId="7FD3A947" w:rsidR="003621DD" w:rsidRPr="00454B89" w:rsidRDefault="003621DD" w:rsidP="002D1E22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3621DD" w:rsidRPr="00454B89" w14:paraId="268AF551" w14:textId="77777777" w:rsidTr="0066590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3146A1" w14:textId="77777777" w:rsidR="003621DD" w:rsidRPr="00454B89" w:rsidRDefault="003621DD" w:rsidP="0066590E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6F3EF7" w14:textId="77777777" w:rsidR="003621DD" w:rsidRPr="00454B89" w:rsidRDefault="003621DD" w:rsidP="0066590E">
            <w:pPr>
              <w:pStyle w:val="TableContents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CF7794" w14:textId="77777777" w:rsidR="003621DD" w:rsidRPr="00454B89" w:rsidRDefault="003621DD" w:rsidP="006659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Komputer będzie wykorzystywany dla potrzeb aplikacji szpitalnych HIS/RIS zamawiającego, aplikacji biurowych, aplikacji edukacyjnych, aplikacji obliczeniowych, dostępu do </w:t>
            </w:r>
            <w:proofErr w:type="spellStart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internetu</w:t>
            </w:r>
            <w:proofErr w:type="spellEnd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oraz poczty elektronicznej, jako lokalna baza danych, stacja programistyczna. 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42B272F" w14:textId="77777777" w:rsidR="003621DD" w:rsidRPr="00454B89" w:rsidRDefault="003621DD" w:rsidP="0066590E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1DD" w:rsidRPr="00454B89" w14:paraId="0106C0DB" w14:textId="77777777" w:rsidTr="002D1E22">
        <w:tc>
          <w:tcPr>
            <w:tcW w:w="5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BF1E397" w14:textId="77777777" w:rsidR="003621DD" w:rsidRPr="00454B89" w:rsidRDefault="003621DD" w:rsidP="0066590E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9B4F66A" w14:textId="77777777" w:rsidR="003621DD" w:rsidRPr="00454B89" w:rsidRDefault="003621DD" w:rsidP="0066590E">
            <w:pPr>
              <w:pStyle w:val="TableContents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t>Producent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E5E2330" w14:textId="77777777" w:rsidR="003621DD" w:rsidRPr="00454B89" w:rsidRDefault="003621DD" w:rsidP="0066590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Dopuszczany jest sprzęt producentów: Dell, Fujitsu, Lenovo.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C78CABE" w14:textId="77777777" w:rsidR="003621DD" w:rsidRPr="00454B89" w:rsidRDefault="003621DD" w:rsidP="0066590E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1DD" w:rsidRPr="00454B89" w14:paraId="4D259FAF" w14:textId="77777777" w:rsidTr="002D1E22"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213F43" w14:textId="77777777" w:rsidR="003621DD" w:rsidRPr="00454B89" w:rsidRDefault="003621DD" w:rsidP="0066590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84E5E7" w14:textId="77777777" w:rsidR="003621DD" w:rsidRPr="00454B89" w:rsidRDefault="003621DD" w:rsidP="0066590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7497FA" w14:textId="77777777" w:rsidR="003621DD" w:rsidRPr="00454B89" w:rsidRDefault="003621DD" w:rsidP="006659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Procesor wielordzeniowy 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i5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lub 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i7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osiągający w teście </w:t>
            </w:r>
            <w:proofErr w:type="spellStart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PassMark</w:t>
            </w:r>
            <w:proofErr w:type="spellEnd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CPU Mark wynik 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min. 4600 punktów (załączyć do oferty wydruk ze strony nie starszy niż 01/01/2018r.)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F7091F" w14:textId="77777777" w:rsidR="003621DD" w:rsidRPr="00454B89" w:rsidRDefault="003621DD" w:rsidP="0066590E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Dokładny model:</w:t>
            </w:r>
          </w:p>
        </w:tc>
      </w:tr>
      <w:tr w:rsidR="003621DD" w:rsidRPr="00454B89" w14:paraId="76DE949E" w14:textId="77777777" w:rsidTr="002D1E22">
        <w:tc>
          <w:tcPr>
            <w:tcW w:w="5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6BE9F8" w14:textId="77777777" w:rsidR="003621DD" w:rsidRPr="00454B89" w:rsidRDefault="003621DD" w:rsidP="0066590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FBB06D" w14:textId="77777777" w:rsidR="003621DD" w:rsidRPr="00454B89" w:rsidRDefault="003621DD" w:rsidP="0066590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Pamięć operacyjna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AC1D90" w14:textId="77777777" w:rsidR="003621DD" w:rsidRPr="00454B89" w:rsidRDefault="003621DD" w:rsidP="006659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min. 16GB możliwość rozbudowy do min 32GB, jeden slot wolny</w:t>
            </w:r>
            <w:r w:rsidRPr="00454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zgodne z specyfikacją znajdującą się na stronie producenta (wymagany link)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F70098" w14:textId="77777777" w:rsidR="003621DD" w:rsidRPr="00454B89" w:rsidRDefault="003621DD" w:rsidP="0066590E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t>Link do ogólnej specyfikacji modelu:</w:t>
            </w:r>
          </w:p>
        </w:tc>
      </w:tr>
      <w:tr w:rsidR="003621DD" w:rsidRPr="00454B89" w14:paraId="3CA6712A" w14:textId="77777777" w:rsidTr="0066590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F86397" w14:textId="77777777" w:rsidR="003621DD" w:rsidRPr="00454B89" w:rsidRDefault="003621DD" w:rsidP="0066590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116ACC" w14:textId="77777777" w:rsidR="003621DD" w:rsidRPr="00454B89" w:rsidRDefault="003621DD" w:rsidP="0066590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Parametry pamięci masowej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3B173B" w14:textId="77777777" w:rsidR="003621DD" w:rsidRPr="00454B89" w:rsidRDefault="003621DD" w:rsidP="006659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SSD: M.2 PCIe NVMe min. 200 GB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F72DD8" w14:textId="77777777" w:rsidR="003621DD" w:rsidRPr="00454B89" w:rsidRDefault="003621DD" w:rsidP="0066590E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1DD" w:rsidRPr="00454B89" w14:paraId="1E6C66B3" w14:textId="77777777" w:rsidTr="0066590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502CDA" w14:textId="77777777" w:rsidR="003621DD" w:rsidRPr="00454B89" w:rsidRDefault="003621DD" w:rsidP="0066590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D583CF" w14:textId="77777777" w:rsidR="003621DD" w:rsidRPr="00454B89" w:rsidRDefault="003621DD" w:rsidP="0066590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Grafika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2E6329" w14:textId="77777777" w:rsidR="003621DD" w:rsidRPr="00454B89" w:rsidRDefault="003621DD" w:rsidP="006659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Grafika powinna umożliwiać pracę ze wsparciem DirectX 12, </w:t>
            </w:r>
            <w:proofErr w:type="spellStart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OpenGL</w:t>
            </w:r>
            <w:proofErr w:type="spellEnd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4.4</w:t>
            </w:r>
          </w:p>
          <w:p w14:paraId="469ECFE5" w14:textId="77777777" w:rsidR="003621DD" w:rsidRPr="00454B89" w:rsidRDefault="003621DD" w:rsidP="00401E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Oferowana karta graficzna musi osiągać w teście </w:t>
            </w:r>
            <w:proofErr w:type="spellStart"/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PassMark</w:t>
            </w:r>
            <w:proofErr w:type="spellEnd"/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Performance Test co najmniej wynik 900 punktów w G3D Rating, wynik dostępny na stronie: </w:t>
            </w: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t>http://www.videocardbenchmark.net/gpu_list.php</w:t>
            </w:r>
            <w:r w:rsidRPr="00454B89">
              <w:rPr>
                <w:rStyle w:val="Hipercze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(załączyć do oferty wydruk ze strony nie starszy niż 01/01/2018r.)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9A6047" w14:textId="77777777" w:rsidR="003621DD" w:rsidRPr="00454B89" w:rsidRDefault="003621DD" w:rsidP="0066590E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1DD" w:rsidRPr="00454B89" w14:paraId="1AE33BAA" w14:textId="77777777" w:rsidTr="0066590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ACB1E0" w14:textId="77777777" w:rsidR="003621DD" w:rsidRPr="00454B89" w:rsidRDefault="003621DD" w:rsidP="0066590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0B7D6" w14:textId="77777777" w:rsidR="003621DD" w:rsidRPr="00454B89" w:rsidRDefault="003621DD" w:rsidP="0066590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Wyposażenie multimedialne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09884C" w14:textId="77777777" w:rsidR="003621DD" w:rsidRPr="00454B89" w:rsidRDefault="003621DD" w:rsidP="006659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Karta dźwiękowa zintegrowana z płytą główną, zgodna z High Definition, 24-bitowa konwersja sygnału cyfrowego na analogowy i analogowego na cyfrowy. Wyjście liniowe.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BEB99A" w14:textId="77777777" w:rsidR="003621DD" w:rsidRPr="00454B89" w:rsidRDefault="003621DD" w:rsidP="0066590E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1DD" w:rsidRPr="00454B89" w14:paraId="359AF128" w14:textId="77777777" w:rsidTr="0066590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749FC2" w14:textId="77777777" w:rsidR="003621DD" w:rsidRPr="00454B89" w:rsidRDefault="003621DD" w:rsidP="0066590E">
            <w:pPr>
              <w:ind w:left="360" w:hanging="36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219565" w14:textId="77777777" w:rsidR="003621DD" w:rsidRPr="00454B89" w:rsidRDefault="003621DD" w:rsidP="0066590E">
            <w:pPr>
              <w:ind w:left="360" w:hanging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Obudowa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6CF4D9" w14:textId="77777777" w:rsidR="003621DD" w:rsidRPr="00454B89" w:rsidRDefault="003621DD" w:rsidP="006659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Wymagany certyfikat  odporności </w:t>
            </w:r>
          </w:p>
          <w:p w14:paraId="24F9E24E" w14:textId="40D4E805" w:rsidR="003621DD" w:rsidRPr="00454B89" w:rsidRDefault="003621DD" w:rsidP="006659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MIL-STD-810</w:t>
            </w:r>
            <w:r w:rsidR="002506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6B8A07" w14:textId="77777777" w:rsidR="003621DD" w:rsidRPr="00454B89" w:rsidRDefault="003621DD" w:rsidP="0066590E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1DD" w:rsidRPr="00454B89" w14:paraId="67DC2F66" w14:textId="77777777" w:rsidTr="0066590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22515E" w14:textId="77777777" w:rsidR="003621DD" w:rsidRPr="00454B89" w:rsidRDefault="003621DD" w:rsidP="006659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9841B8" w14:textId="77777777" w:rsidR="003621DD" w:rsidRPr="00454B89" w:rsidRDefault="003621DD" w:rsidP="006659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Ekran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1DD6A9" w14:textId="77777777" w:rsidR="003621DD" w:rsidRPr="00454B89" w:rsidRDefault="003621DD" w:rsidP="0066590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Rozmiar ekranu: 14''</w:t>
            </w:r>
          </w:p>
          <w:p w14:paraId="2AC0C852" w14:textId="77777777" w:rsidR="003621DD" w:rsidRPr="00454B89" w:rsidRDefault="003621DD" w:rsidP="0066590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Obsługiwane rozdzielczości: </w:t>
            </w:r>
          </w:p>
          <w:p w14:paraId="40D1AABD" w14:textId="77777777" w:rsidR="003621DD" w:rsidRPr="00454B89" w:rsidRDefault="003621DD" w:rsidP="0066590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1920 x 1080, </w:t>
            </w: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1366 x 768,</w:t>
            </w:r>
          </w:p>
          <w:p w14:paraId="18B52D95" w14:textId="10948117" w:rsidR="003621DD" w:rsidRPr="001D6772" w:rsidRDefault="003621DD" w:rsidP="001D67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Matryca matowa, IPS, </w:t>
            </w: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Rodzaj podświetlenia: LED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A27129" w14:textId="77777777" w:rsidR="003621DD" w:rsidRPr="00454B89" w:rsidRDefault="003621DD" w:rsidP="0066590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1DD" w:rsidRPr="00454B89" w14:paraId="57359B59" w14:textId="77777777" w:rsidTr="001D6772">
        <w:tc>
          <w:tcPr>
            <w:tcW w:w="5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5133F7D" w14:textId="77777777" w:rsidR="003621DD" w:rsidRPr="00454B89" w:rsidRDefault="003621DD" w:rsidP="006659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E77534F" w14:textId="77777777" w:rsidR="003621DD" w:rsidRPr="00454B89" w:rsidRDefault="003621DD" w:rsidP="006659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Bateria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2C3E0AE" w14:textId="77777777" w:rsidR="003621DD" w:rsidRPr="00454B89" w:rsidRDefault="003621DD" w:rsidP="0066590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Praca na jednym ładowaniu min. 6 godz.</w:t>
            </w:r>
          </w:p>
          <w:p w14:paraId="3F8F4B07" w14:textId="42D5E900" w:rsidR="003621DD" w:rsidRPr="00454B89" w:rsidRDefault="003621DD" w:rsidP="0066590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(Powołujące się na wyniki </w:t>
            </w:r>
            <w:proofErr w:type="spellStart"/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MobileMark</w:t>
            </w:r>
            <w:proofErr w:type="spellEnd"/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2014)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9817A17" w14:textId="23586F08" w:rsidR="003621DD" w:rsidRPr="00250655" w:rsidRDefault="003621DD" w:rsidP="0025065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t>Konfiguracja i pojemność baterii:</w:t>
            </w:r>
          </w:p>
        </w:tc>
      </w:tr>
      <w:tr w:rsidR="003621DD" w:rsidRPr="00454B89" w14:paraId="72FA32D9" w14:textId="77777777" w:rsidTr="001D6772"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957AC0" w14:textId="77777777" w:rsidR="003621DD" w:rsidRPr="00454B89" w:rsidRDefault="003621DD" w:rsidP="0066590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92F44A" w14:textId="27BB31D6" w:rsidR="003621DD" w:rsidRPr="00454B89" w:rsidRDefault="003621DD" w:rsidP="0066590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Zgodność z</w:t>
            </w:r>
            <w:r w:rsidR="002D1E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systemami operacyjnymi i</w:t>
            </w:r>
            <w:r w:rsidR="002D1E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standardami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27AE0" w14:textId="77777777" w:rsidR="003621DD" w:rsidRPr="00454B89" w:rsidRDefault="003621DD" w:rsidP="006659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Obsługa BIOS musi się odbywać za pomocą klawiatury , BIOS zgodny ze specyfikacją UEFI. Możliwość, bez uruchamiania systemu operacyjnego z dysku twardego komputera lub innych, podłączonych do niego urządzeń zewnętrznych  włączenia/wyłączenia wbudowanego 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kontrolera LAN, ustawienia w trybie PXE, w trybie chmura oraz w trybie UEFI.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209B7E" w14:textId="77777777" w:rsidR="003621DD" w:rsidRPr="00454B89" w:rsidRDefault="003621DD" w:rsidP="0066590E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1DD" w:rsidRPr="00454B89" w14:paraId="29DAF5C0" w14:textId="77777777" w:rsidTr="001D6772">
        <w:tc>
          <w:tcPr>
            <w:tcW w:w="5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7D9543" w14:textId="77777777" w:rsidR="003621DD" w:rsidRPr="00454B89" w:rsidRDefault="003621DD" w:rsidP="006659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D3EA82" w14:textId="77777777" w:rsidR="003621DD" w:rsidRPr="00454B89" w:rsidRDefault="003621DD" w:rsidP="006659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Bezpieczeństwo</w:t>
            </w:r>
          </w:p>
          <w:p w14:paraId="73D8356C" w14:textId="77777777" w:rsidR="003621DD" w:rsidRPr="00454B89" w:rsidRDefault="003621DD" w:rsidP="0066590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I diagnostyka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8652EA" w14:textId="77777777" w:rsidR="003621DD" w:rsidRPr="00454B89" w:rsidRDefault="003621DD" w:rsidP="0066590E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Certyfikat ISO 9001 dla producenta sprzętu (załączyć dokument potwierdzający spełnianie wymogu)</w:t>
            </w:r>
          </w:p>
          <w:p w14:paraId="6427BD63" w14:textId="6358C9FA" w:rsidR="003621DD" w:rsidRPr="00454B89" w:rsidRDefault="003621DD" w:rsidP="0066590E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Deklaracja zgodności CE</w:t>
            </w:r>
            <w:r w:rsidR="00401E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14:paraId="63996BC2" w14:textId="77777777" w:rsidR="003621DD" w:rsidRPr="00454B89" w:rsidRDefault="003621DD" w:rsidP="0066590E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Wymagany certyfikat lub wpis dotyczący oferowanego modelu komputera w internetowym katalogu </w:t>
            </w:r>
          </w:p>
          <w:p w14:paraId="031402F5" w14:textId="66EB4137" w:rsidR="003621DD" w:rsidRPr="001D6772" w:rsidRDefault="003621DD" w:rsidP="001D6772">
            <w:pPr>
              <w:ind w:left="7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t>http://www.eu-energystar.org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lub </w:t>
            </w: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t>http://www.energystar.gov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– dopuszcza się wydruk ze strony internetowej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EE73BC" w14:textId="32AB9033" w:rsidR="003621DD" w:rsidRPr="00454B89" w:rsidRDefault="003621DD" w:rsidP="0066590E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1DD" w:rsidRPr="00454B89" w14:paraId="52483A05" w14:textId="77777777" w:rsidTr="002D1E22">
        <w:tc>
          <w:tcPr>
            <w:tcW w:w="5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012835E" w14:textId="77777777" w:rsidR="003621DD" w:rsidRPr="00454B89" w:rsidRDefault="003621DD" w:rsidP="0066590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14684F6" w14:textId="7610951C" w:rsidR="003621DD" w:rsidRPr="00454B89" w:rsidRDefault="00C402DC" w:rsidP="0066590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Certyfikaty i</w:t>
            </w:r>
            <w:r w:rsidR="001D67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standardy / gwarancja i</w:t>
            </w:r>
            <w:r w:rsidR="001D67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wsparcie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967CD13" w14:textId="2222B001" w:rsidR="003621DD" w:rsidRPr="00454B89" w:rsidRDefault="003621DD" w:rsidP="0066590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Minimum 5-letnia gwarancja producenta świadczona na miejscu u klienta z możliwością pozostawienia dysku twardego u Zamawiającego.</w:t>
            </w:r>
          </w:p>
          <w:p w14:paraId="5E33278B" w14:textId="77777777" w:rsidR="003621DD" w:rsidRPr="00454B89" w:rsidRDefault="003621DD" w:rsidP="0066590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Czas reakcji serwisu - do końca następnego dnia roboczego.</w:t>
            </w:r>
          </w:p>
          <w:p w14:paraId="6B80F0EF" w14:textId="5A4B2B9A" w:rsidR="003621DD" w:rsidRPr="00454B89" w:rsidRDefault="003621DD" w:rsidP="006659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Firma serwisująca musi posiadać ISO 9001:2000 na</w:t>
            </w:r>
            <w:r w:rsidR="001D67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świadczenie usług serwisowych oraz posiadać autoryzacje producenta komputera</w:t>
            </w:r>
            <w:r w:rsidR="00094E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441FB07" w14:textId="77777777" w:rsidR="003621DD" w:rsidRPr="00454B89" w:rsidRDefault="003621DD" w:rsidP="00094EF4">
            <w:pPr>
              <w:pStyle w:val="TableContents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21DD" w:rsidRPr="00454B89" w14:paraId="2FBD85FB" w14:textId="77777777" w:rsidTr="002D1E22"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E6C309" w14:textId="77777777" w:rsidR="003621DD" w:rsidRPr="00454B89" w:rsidRDefault="003621DD" w:rsidP="0066590E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D4F55B" w14:textId="77777777" w:rsidR="003621DD" w:rsidRPr="00454B89" w:rsidRDefault="003621DD" w:rsidP="0066590E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System operacyjny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D569AB" w14:textId="2A11FDE0" w:rsidR="003621DD" w:rsidRPr="00454B89" w:rsidRDefault="003621DD" w:rsidP="006659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 xml:space="preserve">Zainstalowany system operacyjny Windows 10 Professional. System musi być zapisany trwale w BIOS i umożliwiać instalację systemu operacyjnego na podstawie dołączonego nośnika lub zdalnie bez potrzeby ręcznego wpisywania klucza licencyjnego. </w:t>
            </w:r>
            <w:r w:rsidR="0078455D"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 xml:space="preserve"> Oferowany system również podczas reinstalacji nie może wymagać aktywacji klucza licencyjnego za pośrednictwem telefonu lub internetu.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439526" w14:textId="77777777" w:rsidR="003621DD" w:rsidRPr="00454B89" w:rsidRDefault="003621DD" w:rsidP="0066590E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1DD" w:rsidRPr="00454B89" w14:paraId="7B0A0114" w14:textId="77777777" w:rsidTr="002D1E22">
        <w:tc>
          <w:tcPr>
            <w:tcW w:w="5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9CA59" w14:textId="77777777" w:rsidR="003621DD" w:rsidRPr="00454B89" w:rsidRDefault="003621DD" w:rsidP="0066590E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647BD8" w14:textId="77777777" w:rsidR="003621DD" w:rsidRPr="00454B89" w:rsidRDefault="003621DD" w:rsidP="0066590E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Opis wymagań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EFDA32" w14:textId="77777777" w:rsidR="003621DD" w:rsidRPr="00454B89" w:rsidRDefault="003621DD" w:rsidP="0066590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 xml:space="preserve">Dostęp do najnowszych sterowników i uaktualnień na stronie producenta zestawu realizowany poprzez podanie na dedykowanej stronie internetowej producenta numeru seryjnego lub modelu komputera – 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do oferty należy dołączyć link strony.</w:t>
            </w:r>
          </w:p>
          <w:p w14:paraId="6D928A00" w14:textId="77777777" w:rsidR="003621DD" w:rsidRPr="00454B89" w:rsidRDefault="003621DD" w:rsidP="0066590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Płyta główna zaprojektowana i wyprodukowana na zlecenie producenta komputera, dedykowana dla danego urządzenia, trwale naniesione na etapie produkcji na płycie głównej logo producenta komputera;</w:t>
            </w:r>
          </w:p>
          <w:p w14:paraId="29C51A09" w14:textId="77777777" w:rsidR="003621DD" w:rsidRPr="00454B89" w:rsidRDefault="003621DD" w:rsidP="0066590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 xml:space="preserve">Wyposażony w porty: Min. 3 x USB 3.0, 1x HDMI lub DP, port sieciowy RJ-45, wyjście słuchawek. 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 xml:space="preserve">Wymagana ilość i rozmieszczenie (na zewnątrz obudowy komputera) portów oraz złączy nie może być osiągnięta w wyniku stosowania konwerterów, przejściówek itp. </w:t>
            </w:r>
          </w:p>
          <w:p w14:paraId="0984A4D0" w14:textId="77777777" w:rsidR="003621DD" w:rsidRPr="00454B89" w:rsidRDefault="003621DD" w:rsidP="0066590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Karta sieciowa 10/100/1000 Ethernet RJ 45, zintegrowana z płytą główną.</w:t>
            </w:r>
          </w:p>
          <w:p w14:paraId="40B3755C" w14:textId="77777777" w:rsidR="003621DD" w:rsidRPr="00454B89" w:rsidRDefault="003621DD" w:rsidP="0066590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Karta WiFi 802.11 ac/b/g/n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AA344C" w14:textId="77777777" w:rsidR="003621DD" w:rsidRPr="00454B89" w:rsidRDefault="003621DD" w:rsidP="0066590E">
            <w:pPr>
              <w:pStyle w:val="TableContents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Podać link do strony:</w:t>
            </w:r>
          </w:p>
          <w:p w14:paraId="7FA51455" w14:textId="77777777" w:rsidR="003621DD" w:rsidRPr="00454B89" w:rsidRDefault="003621DD" w:rsidP="0066590E">
            <w:pPr>
              <w:pStyle w:val="TableContents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41BC938" w14:textId="77777777" w:rsidR="002D1E22" w:rsidRDefault="002D1E22" w:rsidP="003621D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63F4784" w14:textId="77777777" w:rsidR="001D6772" w:rsidRDefault="001D6772" w:rsidP="003621DD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49D85460" w14:textId="0CFDF8D2" w:rsidR="003621DD" w:rsidRPr="00454B89" w:rsidRDefault="003621DD" w:rsidP="003621D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54B89">
        <w:rPr>
          <w:rFonts w:ascii="Times New Roman" w:hAnsi="Times New Roman" w:cs="Times New Roman"/>
          <w:b/>
          <w:bCs/>
          <w:sz w:val="20"/>
          <w:szCs w:val="20"/>
        </w:rPr>
        <w:lastRenderedPageBreak/>
        <w:t>Część VII</w:t>
      </w:r>
    </w:p>
    <w:p w14:paraId="0B29C750" w14:textId="77777777" w:rsidR="003621DD" w:rsidRPr="00454B89" w:rsidRDefault="003621DD" w:rsidP="003621DD">
      <w:pPr>
        <w:rPr>
          <w:rFonts w:ascii="Times New Roman" w:hAnsi="Times New Roman" w:cs="Times New Roman"/>
          <w:sz w:val="20"/>
          <w:szCs w:val="20"/>
        </w:rPr>
      </w:pPr>
      <w:r w:rsidRPr="00454B89">
        <w:rPr>
          <w:rFonts w:ascii="Times New Roman" w:hAnsi="Times New Roman" w:cs="Times New Roman"/>
          <w:b/>
          <w:bCs/>
          <w:sz w:val="20"/>
          <w:szCs w:val="20"/>
        </w:rPr>
        <w:t xml:space="preserve">Komputer typu Notebook – 1 szt. (do sprzętu medycznego - </w:t>
      </w:r>
      <w:proofErr w:type="spellStart"/>
      <w:r w:rsidRPr="00454B89">
        <w:rPr>
          <w:rFonts w:ascii="Times New Roman" w:hAnsi="Times New Roman" w:cs="Times New Roman"/>
          <w:b/>
          <w:bCs/>
          <w:sz w:val="20"/>
          <w:szCs w:val="20"/>
        </w:rPr>
        <w:t>Otoflex</w:t>
      </w:r>
      <w:proofErr w:type="spellEnd"/>
      <w:r w:rsidRPr="00454B89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5CCFF2C5" w14:textId="77777777" w:rsidR="003621DD" w:rsidRPr="00454B89" w:rsidRDefault="003621DD" w:rsidP="003621DD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1702"/>
        <w:gridCol w:w="5040"/>
        <w:gridCol w:w="2352"/>
      </w:tblGrid>
      <w:tr w:rsidR="001869E6" w:rsidRPr="00454B89" w14:paraId="399D8905" w14:textId="77777777" w:rsidTr="00AD1AB4">
        <w:trPr>
          <w:trHeight w:val="400"/>
          <w:tblHeader/>
        </w:trPr>
        <w:tc>
          <w:tcPr>
            <w:tcW w:w="966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14:paraId="30A15DF0" w14:textId="77777777" w:rsidR="001869E6" w:rsidRPr="00454B89" w:rsidRDefault="001869E6" w:rsidP="00AD1AB4">
            <w:pPr>
              <w:pStyle w:val="TableHeading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513545865"/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 Komputerowy</w:t>
            </w:r>
          </w:p>
        </w:tc>
      </w:tr>
      <w:tr w:rsidR="001869E6" w:rsidRPr="00454B89" w14:paraId="33CE25F5" w14:textId="77777777" w:rsidTr="00AD1AB4">
        <w:trPr>
          <w:trHeight w:val="700"/>
          <w:tblHeader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6B9E4D92" w14:textId="77777777" w:rsidR="001869E6" w:rsidRPr="00454B89" w:rsidRDefault="001869E6" w:rsidP="00AD1AB4">
            <w:pPr>
              <w:pStyle w:val="TableHead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3312C231" w14:textId="77777777" w:rsidR="001869E6" w:rsidRPr="00454B89" w:rsidRDefault="001869E6" w:rsidP="00AD1AB4">
            <w:pPr>
              <w:pStyle w:val="TableHead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Element składowy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71B097DB" w14:textId="77777777" w:rsidR="001869E6" w:rsidRPr="00454B89" w:rsidRDefault="001869E6" w:rsidP="00AD1AB4">
            <w:pPr>
              <w:pStyle w:val="TableHead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Wymagania minimalne, parametry techniczne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14:paraId="1EBEA665" w14:textId="77777777" w:rsidR="001869E6" w:rsidRPr="00454B89" w:rsidRDefault="001869E6" w:rsidP="00AD1AB4">
            <w:pPr>
              <w:pStyle w:val="TableHead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Parametr oferowany</w:t>
            </w:r>
          </w:p>
          <w:p w14:paraId="5637C003" w14:textId="4540CBA8" w:rsidR="001869E6" w:rsidRPr="00454B89" w:rsidRDefault="001869E6" w:rsidP="001D6772">
            <w:pPr>
              <w:pStyle w:val="TableHeading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(Wymagany wpis pkt. 1</w:t>
            </w:r>
            <w:r w:rsidR="00094EF4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 xml:space="preserve">,4,5,13,14,16) </w:t>
            </w: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869E6" w:rsidRPr="00454B89" w14:paraId="5C10B3BE" w14:textId="77777777" w:rsidTr="00AD1AB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92ECF1" w14:textId="77777777" w:rsidR="001869E6" w:rsidRPr="00454B89" w:rsidRDefault="001869E6" w:rsidP="00AD1AB4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989139" w14:textId="77777777" w:rsidR="001869E6" w:rsidRPr="00454B89" w:rsidRDefault="001869E6" w:rsidP="00AD1AB4">
            <w:pPr>
              <w:pStyle w:val="TableContents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080FF8" w14:textId="7C41F9B4" w:rsidR="001869E6" w:rsidRPr="00454B89" w:rsidRDefault="001869E6" w:rsidP="00AD1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Komputer typu Notebook. W ofercie wymagane jest podanie modelu producenta komputera i monitora.</w:t>
            </w: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 xml:space="preserve"> W ofercie należy podać nazwę producenta, typ, model, oraz numer katalogowy oferowanego sprzętu umożliwiający jednoznaczną identyfikację oferowanej konfiguracji w oparciu o materiały i</w:t>
            </w:r>
            <w:r w:rsidR="00401E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systemy dostępne na stronie producenta.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599C3F" w14:textId="77777777" w:rsidR="001869E6" w:rsidRPr="00454B89" w:rsidRDefault="001869E6" w:rsidP="00AD1AB4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Nazwa producenta:</w:t>
            </w:r>
          </w:p>
          <w:p w14:paraId="51CC002A" w14:textId="77777777" w:rsidR="001869E6" w:rsidRPr="00454B89" w:rsidRDefault="001869E6" w:rsidP="00AD1AB4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1A2F3EF3" w14:textId="77777777" w:rsidR="001869E6" w:rsidRPr="00454B89" w:rsidRDefault="001869E6" w:rsidP="00AD1AB4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Typ:</w:t>
            </w:r>
          </w:p>
          <w:p w14:paraId="218EB523" w14:textId="77777777" w:rsidR="001869E6" w:rsidRPr="00454B89" w:rsidRDefault="001869E6" w:rsidP="00AD1AB4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7AC7D6C7" w14:textId="77777777" w:rsidR="001869E6" w:rsidRPr="00454B89" w:rsidRDefault="001869E6" w:rsidP="00AD1AB4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Model</w:t>
            </w:r>
          </w:p>
          <w:p w14:paraId="6F20E57C" w14:textId="39436EB4" w:rsidR="001869E6" w:rsidRPr="00454B89" w:rsidRDefault="001869E6" w:rsidP="002D1E22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1869E6" w:rsidRPr="00454B89" w14:paraId="0F4FF05E" w14:textId="77777777" w:rsidTr="00AD1AB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C56DE" w14:textId="77777777" w:rsidR="001869E6" w:rsidRPr="00454B89" w:rsidRDefault="001869E6" w:rsidP="00AD1AB4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2D4A21" w14:textId="77777777" w:rsidR="001869E6" w:rsidRPr="00454B89" w:rsidRDefault="001869E6" w:rsidP="00AD1AB4">
            <w:pPr>
              <w:pStyle w:val="TableContents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81B8C4" w14:textId="77777777" w:rsidR="001869E6" w:rsidRPr="00454B89" w:rsidRDefault="001869E6" w:rsidP="00AD1AB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Komputer będzie wykorzystywany dla potrzeb aplikacji szpitalnych HIS/RIS zamawiającego, aplikacji biurowych, aplikacji edukacyjnych, aplikacji obliczeniowych, dostępu do </w:t>
            </w:r>
            <w:proofErr w:type="spellStart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internetu</w:t>
            </w:r>
            <w:proofErr w:type="spellEnd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oraz poczty elektronicznej, jako lokalna baza danych, stacja programistyczna. 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C9A1CCF" w14:textId="77777777" w:rsidR="001869E6" w:rsidRPr="00454B89" w:rsidRDefault="001869E6" w:rsidP="00AD1AB4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9E6" w:rsidRPr="00454B89" w14:paraId="2F287A92" w14:textId="77777777" w:rsidTr="00AD1AB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C4FE59" w14:textId="77777777" w:rsidR="001869E6" w:rsidRPr="00454B89" w:rsidRDefault="001869E6" w:rsidP="00AD1AB4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5E58A7" w14:textId="77777777" w:rsidR="001869E6" w:rsidRPr="00454B89" w:rsidRDefault="001869E6" w:rsidP="00AD1AB4">
            <w:pPr>
              <w:pStyle w:val="TableContents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t>Producent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7BBA9D" w14:textId="77777777" w:rsidR="001869E6" w:rsidRPr="00454B89" w:rsidRDefault="001869E6" w:rsidP="00AD1AB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Dopuszczany jest sprzęt producentów: Dell, Fujitsu, Lenovo.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B2D87F" w14:textId="77777777" w:rsidR="001869E6" w:rsidRPr="00454B89" w:rsidRDefault="001869E6" w:rsidP="00AD1AB4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9E6" w:rsidRPr="00454B89" w14:paraId="5CBC387D" w14:textId="77777777" w:rsidTr="00AD1AB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F30563" w14:textId="77777777" w:rsidR="001869E6" w:rsidRPr="00454B89" w:rsidRDefault="001869E6" w:rsidP="00AD1AB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227259" w14:textId="77777777" w:rsidR="001869E6" w:rsidRPr="00454B89" w:rsidRDefault="001869E6" w:rsidP="00AD1AB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896978" w14:textId="77777777" w:rsidR="001869E6" w:rsidRPr="00454B89" w:rsidRDefault="001869E6" w:rsidP="00AD1AB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Procesor wielordzeniowy 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i3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i5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osiągający w teście </w:t>
            </w:r>
            <w:proofErr w:type="spellStart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PassMark</w:t>
            </w:r>
            <w:proofErr w:type="spellEnd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CPU Mark wynik 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min. 3700 punktów (załączyć do oferty wydruk ze strony nie starszy niż 01/01/2018r.)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9FEFB8" w14:textId="77777777" w:rsidR="001869E6" w:rsidRPr="00454B89" w:rsidRDefault="001869E6" w:rsidP="00AD1AB4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Dokładny model:</w:t>
            </w:r>
          </w:p>
        </w:tc>
      </w:tr>
      <w:tr w:rsidR="001869E6" w:rsidRPr="00454B89" w14:paraId="08005700" w14:textId="77777777" w:rsidTr="00AD1AB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CFFAA9" w14:textId="77777777" w:rsidR="001869E6" w:rsidRPr="00454B89" w:rsidRDefault="001869E6" w:rsidP="00AD1AB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D00AC6" w14:textId="77777777" w:rsidR="001869E6" w:rsidRPr="00454B89" w:rsidRDefault="001869E6" w:rsidP="00AD1AB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Pamięć operacyjna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3A1E8E" w14:textId="77777777" w:rsidR="001869E6" w:rsidRPr="00454B89" w:rsidRDefault="001869E6" w:rsidP="00AD1AB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min. 8GB możliwość rozbudowy do min 16GB, jeden slot wolny</w:t>
            </w:r>
            <w:r w:rsidRPr="00454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zgodne z specyfikacją znajdującą się na stronie producenta (wymagany link)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B2F225" w14:textId="77777777" w:rsidR="001869E6" w:rsidRPr="00454B89" w:rsidRDefault="001869E6" w:rsidP="00AD1AB4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t>Link do ogólnej specyfikacji modelu:</w:t>
            </w:r>
          </w:p>
        </w:tc>
      </w:tr>
      <w:tr w:rsidR="001869E6" w:rsidRPr="00454B89" w14:paraId="4BF32606" w14:textId="77777777" w:rsidTr="002D1E22">
        <w:tc>
          <w:tcPr>
            <w:tcW w:w="5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0166183" w14:textId="77777777" w:rsidR="001869E6" w:rsidRPr="00454B89" w:rsidRDefault="001869E6" w:rsidP="00AD1AB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5A78F25" w14:textId="77777777" w:rsidR="001869E6" w:rsidRPr="00454B89" w:rsidRDefault="001869E6" w:rsidP="00AD1AB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Parametry pamięci masowej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82B4CE4" w14:textId="77777777" w:rsidR="001869E6" w:rsidRPr="00454B89" w:rsidRDefault="001869E6" w:rsidP="00AD1AB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SSD: min. 200 GB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031A77C" w14:textId="77777777" w:rsidR="001869E6" w:rsidRPr="00454B89" w:rsidRDefault="001869E6" w:rsidP="00AD1AB4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9E6" w:rsidRPr="00454B89" w14:paraId="32366C38" w14:textId="77777777" w:rsidTr="002D1E22"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069630" w14:textId="77777777" w:rsidR="001869E6" w:rsidRPr="00454B89" w:rsidRDefault="001869E6" w:rsidP="00AD1AB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BC7963" w14:textId="77777777" w:rsidR="001869E6" w:rsidRPr="00454B89" w:rsidRDefault="001869E6" w:rsidP="00AD1AB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Grafika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89D5E2" w14:textId="77777777" w:rsidR="001869E6" w:rsidRPr="00454B89" w:rsidRDefault="001869E6" w:rsidP="00AD1AB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Grafika powinna umożliwiać pracę ze wsparciem DirectX 12, </w:t>
            </w:r>
            <w:proofErr w:type="spellStart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OpenGL</w:t>
            </w:r>
            <w:proofErr w:type="spellEnd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4.4</w:t>
            </w:r>
          </w:p>
          <w:p w14:paraId="18DF0FF4" w14:textId="77777777" w:rsidR="001869E6" w:rsidRPr="00454B89" w:rsidRDefault="001869E6" w:rsidP="00AD1AB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Oferowana karta graficzna musi osiągać w teście </w:t>
            </w:r>
            <w:proofErr w:type="spellStart"/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PassMark</w:t>
            </w:r>
            <w:proofErr w:type="spellEnd"/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Performance Test co najmniej wynik 900 punktów w G3D Rating, wynik dostępny na stronie: </w:t>
            </w: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t>http://www.videocardbenchmark.net/gpu_list.php</w:t>
            </w:r>
            <w:r w:rsidRPr="00454B89">
              <w:rPr>
                <w:rStyle w:val="Hipercze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(załączyć do oferty wydruk ze strony nie starszy niż 01/01/2018r.)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73B6BE" w14:textId="77777777" w:rsidR="001869E6" w:rsidRPr="00454B89" w:rsidRDefault="001869E6" w:rsidP="00AD1AB4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9E6" w:rsidRPr="00454B89" w14:paraId="0D5CF372" w14:textId="77777777" w:rsidTr="002D1E22">
        <w:tc>
          <w:tcPr>
            <w:tcW w:w="5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E267F9" w14:textId="77777777" w:rsidR="001869E6" w:rsidRPr="00454B89" w:rsidRDefault="001869E6" w:rsidP="00AD1AB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BAE2C" w14:textId="77777777" w:rsidR="001869E6" w:rsidRPr="00454B89" w:rsidRDefault="001869E6" w:rsidP="00AD1AB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Wyposażenie multimedialne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15AB6B" w14:textId="77777777" w:rsidR="001869E6" w:rsidRPr="00454B89" w:rsidRDefault="001869E6" w:rsidP="00AD1AB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Karta dźwiękowa zintegrowana z płytą główną, zgodna z High Definition, 24-bitowa konwersja sygnału cyfrowego na analogowy i analogowego na cyfrowy. Wyjście liniowe.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5E151E" w14:textId="77777777" w:rsidR="001869E6" w:rsidRPr="00454B89" w:rsidRDefault="001869E6" w:rsidP="00AD1AB4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9E6" w:rsidRPr="00454B89" w14:paraId="7D32EEBA" w14:textId="77777777" w:rsidTr="00AD1AB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F42432" w14:textId="77777777" w:rsidR="001869E6" w:rsidRPr="00454B89" w:rsidRDefault="001869E6" w:rsidP="00AD1AB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D6C74" w14:textId="77777777" w:rsidR="001869E6" w:rsidRPr="00454B89" w:rsidRDefault="001869E6" w:rsidP="00AD1AB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Obudowa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D67342" w14:textId="77777777" w:rsidR="001869E6" w:rsidRPr="00454B89" w:rsidRDefault="001869E6" w:rsidP="00AD1AB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Wymagany certyfikat  odporności </w:t>
            </w:r>
          </w:p>
          <w:p w14:paraId="13109202" w14:textId="74126572" w:rsidR="001869E6" w:rsidRPr="00454B89" w:rsidRDefault="001869E6" w:rsidP="00AD1AB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MIL-STD-810</w:t>
            </w:r>
            <w:r w:rsidR="00401E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BE00D5" w14:textId="77777777" w:rsidR="001869E6" w:rsidRPr="00454B89" w:rsidRDefault="001869E6" w:rsidP="00AD1AB4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9E6" w:rsidRPr="00454B89" w14:paraId="4D7EF31E" w14:textId="77777777" w:rsidTr="00AD1AB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FD3F72" w14:textId="77777777" w:rsidR="001869E6" w:rsidRPr="00454B89" w:rsidRDefault="001869E6" w:rsidP="00AD1A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77C536" w14:textId="77777777" w:rsidR="001869E6" w:rsidRPr="00454B89" w:rsidRDefault="001869E6" w:rsidP="00AD1A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Ekran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D5AFCA" w14:textId="77777777" w:rsidR="001869E6" w:rsidRPr="00454B89" w:rsidRDefault="001869E6" w:rsidP="001869E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Rozmiar ekranu: min. 15''</w:t>
            </w:r>
          </w:p>
          <w:p w14:paraId="10C5A5F0" w14:textId="77777777" w:rsidR="001869E6" w:rsidRPr="00454B89" w:rsidRDefault="001869E6" w:rsidP="001869E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Obsługiwane rozdzielczości: </w:t>
            </w:r>
          </w:p>
          <w:p w14:paraId="097B9B98" w14:textId="77777777" w:rsidR="001869E6" w:rsidRPr="00454B89" w:rsidRDefault="001869E6" w:rsidP="001869E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1920 x 1080, </w:t>
            </w: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1366 x 768,</w:t>
            </w:r>
          </w:p>
          <w:p w14:paraId="115DDD77" w14:textId="01A20B60" w:rsidR="001869E6" w:rsidRPr="002D1E22" w:rsidRDefault="001869E6" w:rsidP="002D1E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Matryca matowa, IPS, </w:t>
            </w: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Rodzaj podświetlenia: LED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05C5B7" w14:textId="77777777" w:rsidR="001869E6" w:rsidRPr="00454B89" w:rsidRDefault="001869E6" w:rsidP="00AD1AB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9E6" w:rsidRPr="00454B89" w14:paraId="59D87A35" w14:textId="77777777" w:rsidTr="001D6772">
        <w:tc>
          <w:tcPr>
            <w:tcW w:w="5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A41A67C" w14:textId="10A47E5A" w:rsidR="001869E6" w:rsidRPr="00454B89" w:rsidRDefault="001869E6" w:rsidP="00AD1AB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B416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39C9BB1" w14:textId="6FE7C862" w:rsidR="001869E6" w:rsidRPr="00454B89" w:rsidRDefault="001869E6" w:rsidP="00AD1AB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Zgodność z</w:t>
            </w:r>
            <w:r w:rsidR="001D67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systemami operacyjnymi i</w:t>
            </w:r>
            <w:r w:rsidR="001D67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standardami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A0DBB6F" w14:textId="77777777" w:rsidR="001869E6" w:rsidRPr="00454B89" w:rsidRDefault="001869E6" w:rsidP="00AD1A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Obsługa BIOS musi się odbywać za pomocą klawiatury, BIOS zgodny ze specyfikacją UEFI. Możliwość, bez uruchamiania systemu operacyjnego z dysku twardego komputera lub innych, podłączonych do niego urządzeń zewnętrznych  włączenia/wyłączenia wbudowanego kontrolera LAN, ustawienia w trybie PXE, w trybie chmura oraz w trybie UEFI.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BDC348A" w14:textId="77777777" w:rsidR="001869E6" w:rsidRPr="00454B89" w:rsidRDefault="001869E6" w:rsidP="00AD1AB4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9E6" w:rsidRPr="00454B89" w14:paraId="16E635F8" w14:textId="77777777" w:rsidTr="001D6772"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D5288E" w14:textId="5BD53CCB" w:rsidR="001869E6" w:rsidRPr="00454B89" w:rsidRDefault="001869E6" w:rsidP="00AD1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4166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81BF9A" w14:textId="77777777" w:rsidR="001869E6" w:rsidRPr="00454B89" w:rsidRDefault="001869E6" w:rsidP="00AD1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Bezpieczeństwo</w:t>
            </w:r>
          </w:p>
          <w:p w14:paraId="48A065FD" w14:textId="77777777" w:rsidR="001869E6" w:rsidRPr="00454B89" w:rsidRDefault="001869E6" w:rsidP="00AD1AB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I diagnostyka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757C3E" w14:textId="77777777" w:rsidR="001869E6" w:rsidRPr="00454B89" w:rsidRDefault="001869E6" w:rsidP="001869E6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Certyfikat ISO 9001 dla producenta sprzętu (załączyć dokument potwierdzający spełnianie wymogu)</w:t>
            </w:r>
          </w:p>
          <w:p w14:paraId="522C2E7D" w14:textId="7F0A0384" w:rsidR="001869E6" w:rsidRPr="00454B89" w:rsidRDefault="001869E6" w:rsidP="001869E6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Deklaracja zgodności CE</w:t>
            </w:r>
            <w:r w:rsidR="00401E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14:paraId="040054B2" w14:textId="77777777" w:rsidR="001869E6" w:rsidRPr="00454B89" w:rsidRDefault="001869E6" w:rsidP="001869E6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Wymagany certyfikat lub wpis dotyczący oferowanego modelu komputera w internetowym katalogu </w:t>
            </w:r>
          </w:p>
          <w:p w14:paraId="5D060059" w14:textId="409B1055" w:rsidR="001869E6" w:rsidRPr="002D1E22" w:rsidRDefault="001869E6" w:rsidP="002D1E22">
            <w:pPr>
              <w:ind w:left="7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t>http://www.eu-energystar.org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lub </w:t>
            </w: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t>http://www.energystar.gov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– dopuszcza się wydruk ze strony internetowej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B98D77" w14:textId="77777777" w:rsidR="001869E6" w:rsidRPr="00454B89" w:rsidRDefault="001869E6" w:rsidP="00AD1AB4">
            <w:pPr>
              <w:pStyle w:val="TableContents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  <w:p w14:paraId="7974F4F4" w14:textId="77777777" w:rsidR="001869E6" w:rsidRPr="00454B89" w:rsidRDefault="001869E6" w:rsidP="00AD1AB4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869E6" w:rsidRPr="00454B89" w14:paraId="1C111116" w14:textId="77777777" w:rsidTr="001D6772">
        <w:tc>
          <w:tcPr>
            <w:tcW w:w="5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B1325A" w14:textId="319DBB7E" w:rsidR="001869E6" w:rsidRPr="00454B89" w:rsidRDefault="001869E6" w:rsidP="00AD1AB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B416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E57691" w14:textId="62141753" w:rsidR="001869E6" w:rsidRPr="00454B89" w:rsidRDefault="001869E6" w:rsidP="00AD1AB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Certyfikaty i</w:t>
            </w:r>
            <w:r w:rsidR="002D1E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standardy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028AA4" w14:textId="27C6CA71" w:rsidR="001869E6" w:rsidRPr="00454B89" w:rsidRDefault="001869E6" w:rsidP="00AD1AB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Minimum 5-letnia gwarancja producenta świadczona na miejscu u klienta z możliwością pozostawienia dysku twardego u Zamawiającego.</w:t>
            </w:r>
          </w:p>
          <w:p w14:paraId="228D99FC" w14:textId="77777777" w:rsidR="001869E6" w:rsidRPr="00454B89" w:rsidRDefault="001869E6" w:rsidP="00AD1AB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Czas reakcji serwisu - do końca następnego dnia roboczego.</w:t>
            </w:r>
          </w:p>
          <w:p w14:paraId="2D591B4F" w14:textId="3570EB37" w:rsidR="001869E6" w:rsidRPr="00454B89" w:rsidRDefault="001869E6" w:rsidP="00AD1AB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Firma serwisująca musi posiadać ISO 9001:2000 na świadczenie usług serwisowych oraz posiadać autoryzacje producenta komputera</w:t>
            </w:r>
            <w:r w:rsidR="00401E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35CD48" w14:textId="77777777" w:rsidR="001869E6" w:rsidRPr="00454B89" w:rsidRDefault="001869E6" w:rsidP="00094EF4">
            <w:pPr>
              <w:pStyle w:val="TableContents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69E6" w:rsidRPr="00454B89" w14:paraId="674D82F4" w14:textId="77777777" w:rsidTr="002D1E22">
        <w:tc>
          <w:tcPr>
            <w:tcW w:w="5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5C928DF" w14:textId="17E11FE2" w:rsidR="001869E6" w:rsidRPr="00454B89" w:rsidRDefault="001869E6" w:rsidP="00AD1AB4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B416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131CF7A" w14:textId="77777777" w:rsidR="001869E6" w:rsidRPr="00454B89" w:rsidRDefault="001869E6" w:rsidP="00AD1AB4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System operacyjny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EF13458" w14:textId="6AD69E60" w:rsidR="001869E6" w:rsidRPr="00454B89" w:rsidRDefault="001869E6" w:rsidP="00AD1AB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 xml:space="preserve">Zainstalowany system operacyjny Windows 10 Professional. System musi być zapisany trwale w BIOS i umożliwiać instalację systemu operacyjnego na podstawie dołączonego nośnika lub zdalnie bez potrzeby ręcznego wpisywania klucza licencyjnego. </w:t>
            </w:r>
            <w:r w:rsidR="0078455D"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 xml:space="preserve"> Oferowany system również podczas reinstalacji nie może wymagać aktywacji klucza licencyjnego za pośrednictwem telefonu lub internetu.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671D036" w14:textId="77777777" w:rsidR="001869E6" w:rsidRPr="00454B89" w:rsidRDefault="001869E6" w:rsidP="00AD1AB4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9E6" w:rsidRPr="00454B89" w14:paraId="38DC429B" w14:textId="77777777" w:rsidTr="002D1E22"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A5B497" w14:textId="7ADBB08D" w:rsidR="001869E6" w:rsidRPr="00454B89" w:rsidRDefault="001869E6" w:rsidP="00AD1AB4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B416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0DD88D" w14:textId="77777777" w:rsidR="001869E6" w:rsidRPr="00454B89" w:rsidRDefault="001869E6" w:rsidP="00AD1AB4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Opis wymagań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396EF0" w14:textId="77777777" w:rsidR="001869E6" w:rsidRPr="00454B89" w:rsidRDefault="001869E6" w:rsidP="001869E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 xml:space="preserve">Dostęp do najnowszych sterowników i uaktualnień na stronie producenta zestawu realizowany poprzez podanie na dedykowanej stronie internetowej producenta numeru seryjnego lub modelu komputera – 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do oferty należy dołączyć link strony.</w:t>
            </w:r>
          </w:p>
          <w:p w14:paraId="0B61E59A" w14:textId="77777777" w:rsidR="001869E6" w:rsidRPr="00454B89" w:rsidRDefault="001869E6" w:rsidP="001869E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sz w:val="20"/>
                <w:szCs w:val="20"/>
              </w:rPr>
              <w:t>Płyta główna zaprojektowana i wyprodukowana na zlecenie producenta komputera, dedykowana dla danego urządzenia, trwale naniesione na etapie produkcji na płycie głównej logo producenta komputera;</w:t>
            </w:r>
          </w:p>
          <w:p w14:paraId="45B1F473" w14:textId="77777777" w:rsidR="001869E6" w:rsidRPr="00454B89" w:rsidRDefault="001869E6" w:rsidP="001869E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 xml:space="preserve">Wyposażony w porty: Min. 3 x USB 3.0, 1x HDMI lub DP, port sieciowy RJ-45, wyjście słuchawek. </w:t>
            </w:r>
            <w:r w:rsidRPr="00454B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 xml:space="preserve">Wymagana ilość i rozmieszczenie (na zewnątrz obudowy komputera) portów oraz złączy nie może być osiągnięta w wyniku stosowania konwerterów, przejściówek itp. </w:t>
            </w:r>
          </w:p>
          <w:p w14:paraId="56FBBFC2" w14:textId="77777777" w:rsidR="001869E6" w:rsidRPr="00454B89" w:rsidRDefault="001869E6" w:rsidP="001869E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Karta sieciowa 10/100/1000 Ethernet RJ 45, zintegrowana z płytą główną.</w:t>
            </w:r>
          </w:p>
          <w:p w14:paraId="12F86978" w14:textId="77777777" w:rsidR="001869E6" w:rsidRPr="00454B89" w:rsidRDefault="001869E6" w:rsidP="001869E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Karta WiFi 802.11 ac/b/g/n</w:t>
            </w:r>
          </w:p>
          <w:p w14:paraId="5EF2DAF6" w14:textId="77777777" w:rsidR="001869E6" w:rsidRPr="00454B89" w:rsidRDefault="001869E6" w:rsidP="001869E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Nagrywarka DVD+/-RW, wyklucza się napędy szczelinowe, możliwość zastosowania napędu zewnętrznego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C6FC51" w14:textId="77777777" w:rsidR="001869E6" w:rsidRPr="00454B89" w:rsidRDefault="001869E6" w:rsidP="00AD1AB4">
            <w:pPr>
              <w:pStyle w:val="TableContents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Podać link do strony:</w:t>
            </w:r>
          </w:p>
          <w:p w14:paraId="5DCA66F2" w14:textId="77777777" w:rsidR="001869E6" w:rsidRPr="00454B89" w:rsidRDefault="001869E6" w:rsidP="00AD1AB4">
            <w:pPr>
              <w:pStyle w:val="TableContents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4F41556" w14:textId="77777777" w:rsidR="001869E6" w:rsidRPr="00454B89" w:rsidRDefault="001869E6" w:rsidP="001B5E00">
      <w:pPr>
        <w:rPr>
          <w:rFonts w:ascii="Times New Roman" w:hAnsi="Times New Roman" w:cs="Times New Roman"/>
          <w:b/>
          <w:sz w:val="20"/>
          <w:szCs w:val="20"/>
        </w:rPr>
      </w:pPr>
    </w:p>
    <w:p w14:paraId="52E38D0F" w14:textId="77777777" w:rsidR="001869E6" w:rsidRPr="00454B89" w:rsidRDefault="001869E6" w:rsidP="001B5E00">
      <w:pPr>
        <w:rPr>
          <w:rFonts w:ascii="Times New Roman" w:hAnsi="Times New Roman" w:cs="Times New Roman"/>
          <w:b/>
          <w:sz w:val="20"/>
          <w:szCs w:val="20"/>
        </w:rPr>
      </w:pPr>
    </w:p>
    <w:p w14:paraId="12790258" w14:textId="77777777" w:rsidR="001D6772" w:rsidRDefault="001D6772" w:rsidP="001B5E0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7EA76C5C" w14:textId="5C5DB86D" w:rsidR="001B5E00" w:rsidRPr="00454B89" w:rsidRDefault="001B5E00" w:rsidP="001B5E00">
      <w:pPr>
        <w:rPr>
          <w:rFonts w:ascii="Times New Roman" w:hAnsi="Times New Roman" w:cs="Times New Roman"/>
          <w:b/>
          <w:sz w:val="20"/>
          <w:szCs w:val="20"/>
        </w:rPr>
      </w:pPr>
      <w:r w:rsidRPr="00454B89">
        <w:rPr>
          <w:rFonts w:ascii="Times New Roman" w:hAnsi="Times New Roman" w:cs="Times New Roman"/>
          <w:b/>
          <w:sz w:val="20"/>
          <w:szCs w:val="20"/>
        </w:rPr>
        <w:lastRenderedPageBreak/>
        <w:t>Część VIII</w:t>
      </w:r>
    </w:p>
    <w:p w14:paraId="77F5058C" w14:textId="77777777" w:rsidR="001B5E00" w:rsidRPr="00454B89" w:rsidRDefault="001B5E00" w:rsidP="001D6772">
      <w:pPr>
        <w:pStyle w:val="Tekstpodstawowy"/>
        <w:spacing w:after="0"/>
        <w:rPr>
          <w:rFonts w:ascii="Times New Roman" w:hAnsi="Times New Roman" w:cs="Times New Roman"/>
          <w:sz w:val="20"/>
          <w:szCs w:val="20"/>
        </w:rPr>
      </w:pPr>
      <w:r w:rsidRPr="00454B89">
        <w:rPr>
          <w:rFonts w:ascii="Times New Roman" w:hAnsi="Times New Roman" w:cs="Times New Roman"/>
          <w:b/>
          <w:sz w:val="20"/>
          <w:szCs w:val="20"/>
        </w:rPr>
        <w:t>Pakiet oprogramowania biurowego  - 10 szt.</w:t>
      </w:r>
    </w:p>
    <w:p w14:paraId="0DE2BD14" w14:textId="77777777" w:rsidR="001B5E00" w:rsidRPr="00454B89" w:rsidRDefault="001B5E00" w:rsidP="001B5E0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1702"/>
        <w:gridCol w:w="5040"/>
        <w:gridCol w:w="1184"/>
        <w:gridCol w:w="1168"/>
      </w:tblGrid>
      <w:tr w:rsidR="001B5E00" w:rsidRPr="00454B89" w14:paraId="167EBB2D" w14:textId="77777777" w:rsidTr="00AD1AB4">
        <w:trPr>
          <w:trHeight w:val="400"/>
          <w:tblHeader/>
        </w:trPr>
        <w:tc>
          <w:tcPr>
            <w:tcW w:w="966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14:paraId="4E7C6D6D" w14:textId="77777777" w:rsidR="001B5E00" w:rsidRPr="00454B89" w:rsidRDefault="001B5E00" w:rsidP="00AD1AB4">
            <w:pPr>
              <w:pStyle w:val="TableHeading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Pakiet oprogramowania biurowego</w:t>
            </w:r>
          </w:p>
        </w:tc>
      </w:tr>
      <w:tr w:rsidR="001B5E00" w:rsidRPr="00454B89" w14:paraId="29EC7F96" w14:textId="77777777" w:rsidTr="00AD1AB4">
        <w:trPr>
          <w:trHeight w:val="700"/>
          <w:tblHeader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16DF7941" w14:textId="77777777" w:rsidR="001B5E00" w:rsidRPr="00454B89" w:rsidRDefault="001B5E00" w:rsidP="00AD1AB4">
            <w:pPr>
              <w:pStyle w:val="TableHead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163B662B" w14:textId="77777777" w:rsidR="001B5E00" w:rsidRPr="00454B89" w:rsidRDefault="001B5E00" w:rsidP="00AD1AB4">
            <w:pPr>
              <w:pStyle w:val="TableHead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Element składowy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7FCB31E5" w14:textId="77777777" w:rsidR="001B5E00" w:rsidRPr="00454B89" w:rsidRDefault="001B5E00" w:rsidP="00AD1AB4">
            <w:pPr>
              <w:pStyle w:val="TableHead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Wymagania minimalne, parametry techniczne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314619D3" w14:textId="77777777" w:rsidR="001B5E00" w:rsidRPr="00454B89" w:rsidRDefault="001B5E00" w:rsidP="00AD1AB4">
            <w:pPr>
              <w:pStyle w:val="TableHead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Parametr wymagany</w:t>
            </w: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14:paraId="69598266" w14:textId="77777777" w:rsidR="001B5E00" w:rsidRPr="00454B89" w:rsidRDefault="001B5E00" w:rsidP="00AD1AB4">
            <w:pPr>
              <w:pStyle w:val="TableHeading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Parametr oferowany TAK/NIE</w:t>
            </w:r>
          </w:p>
        </w:tc>
      </w:tr>
      <w:tr w:rsidR="001B5E00" w:rsidRPr="00454B89" w14:paraId="17291C2A" w14:textId="77777777" w:rsidTr="00AD1AB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E772FC" w14:textId="77777777" w:rsidR="001B5E00" w:rsidRPr="00454B89" w:rsidRDefault="001B5E00" w:rsidP="00AD1AB4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33110C" w14:textId="77777777" w:rsidR="001B5E00" w:rsidRPr="00454B89" w:rsidRDefault="001B5E00" w:rsidP="00AD1AB4">
            <w:pPr>
              <w:pStyle w:val="TableContents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Rodzaj 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2201F5" w14:textId="77777777" w:rsidR="001B5E00" w:rsidRPr="00454B89" w:rsidRDefault="001B5E00" w:rsidP="00AD1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Microsoft Office 2016 lub równoważny. Za równoważne rozumie się oprogramowanie  w pełni obsługujące wytworzone dokumenty przez Zamawiającego przy użyciu Ms. Office 2007,2010,2013 bez utraty jakichkolwiek cech użytkowych, działające  (zgodne) z systemem operacyjnym Microsoft Windows 7 lub nowszym w wersji 32 oraz 64 bit, zainstalowanym u Zamawiającego bez ponoszenia dodatkowych kosztów. Oprogramowanie umożliwi współpracę z systemem HIS Zamawiającego w zakresie eksportu dokumentów.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B1CC92" w14:textId="77777777" w:rsidR="001B5E00" w:rsidRPr="00454B89" w:rsidRDefault="001B5E00" w:rsidP="00AD1AB4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02028F" w14:textId="77777777" w:rsidR="001B5E00" w:rsidRPr="00454B89" w:rsidRDefault="001B5E00" w:rsidP="00AD1AB4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E00" w:rsidRPr="00454B89" w14:paraId="2B28CE40" w14:textId="77777777" w:rsidTr="00AD1AB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2A469C" w14:textId="77777777" w:rsidR="001B5E00" w:rsidRPr="00454B89" w:rsidRDefault="001B5E00" w:rsidP="00AD1AB4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E38FDC" w14:textId="77777777" w:rsidR="001B5E00" w:rsidRPr="00454B89" w:rsidRDefault="001B5E00" w:rsidP="00AD1AB4">
            <w:pPr>
              <w:pStyle w:val="TableContents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12C5CF" w14:textId="77777777" w:rsidR="001B5E00" w:rsidRPr="00454B89" w:rsidRDefault="001B5E00" w:rsidP="00AD1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Pakiet oprogramowania biurowego w skład którego wchodzić będzie co najmniej edytor tekstu arkusz kalkulacyjny oraz oprogramowanie do tworzenia prezencji multimedialnych.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3B7CB4" w14:textId="77777777" w:rsidR="001B5E00" w:rsidRPr="00454B89" w:rsidRDefault="001B5E00" w:rsidP="00AD1AB4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2BCB74" w14:textId="77777777" w:rsidR="001B5E00" w:rsidRPr="00454B89" w:rsidRDefault="001B5E00" w:rsidP="00AD1AB4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E00" w:rsidRPr="00454B89" w14:paraId="76AA4F6E" w14:textId="77777777" w:rsidTr="00AD1AB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7D2E10" w14:textId="77777777" w:rsidR="001B5E00" w:rsidRPr="00454B89" w:rsidRDefault="001B5E00" w:rsidP="00AD1AB4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5D089B" w14:textId="77777777" w:rsidR="001B5E00" w:rsidRPr="00454B89" w:rsidRDefault="001B5E00" w:rsidP="00AD1AB4">
            <w:pPr>
              <w:pStyle w:val="TableContents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Licencja 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20189F" w14:textId="2B5B89E7" w:rsidR="001B5E00" w:rsidRPr="00454B89" w:rsidRDefault="001B5E00" w:rsidP="00AD1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Nieograniczona czasowo z możliwością przenoszenia z</w:t>
            </w:r>
            <w:r w:rsidR="001D67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jednego stanowiska na drugie bez utraty jakichkolwiek praw do oprogramowania wchodzącego w skład pakietu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5D5E67" w14:textId="77777777" w:rsidR="001B5E00" w:rsidRPr="00454B89" w:rsidRDefault="001B5E00" w:rsidP="00AD1AB4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FBA308" w14:textId="77777777" w:rsidR="001B5E00" w:rsidRPr="00454B89" w:rsidRDefault="001B5E00" w:rsidP="00AD1AB4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E00" w:rsidRPr="00454B89" w14:paraId="5C7F7D7C" w14:textId="77777777" w:rsidTr="00AD1AB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B633E1" w14:textId="77777777" w:rsidR="001B5E00" w:rsidRPr="00454B89" w:rsidRDefault="001B5E00" w:rsidP="00AD1AB4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F147EF" w14:textId="77777777" w:rsidR="001B5E00" w:rsidRPr="00454B89" w:rsidRDefault="001B5E00" w:rsidP="00AD1AB4">
            <w:pPr>
              <w:pStyle w:val="TableContents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Wymagania dodatkowe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6165C6" w14:textId="77777777" w:rsidR="001B5E00" w:rsidRPr="00454B89" w:rsidRDefault="001B5E00" w:rsidP="00AD1AB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Interfejs w pełni w języku polskim,</w:t>
            </w:r>
          </w:p>
          <w:p w14:paraId="288A67D9" w14:textId="77777777" w:rsidR="001B5E00" w:rsidRPr="00454B89" w:rsidRDefault="001B5E00" w:rsidP="00AD1AB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oprogramowanie do użytku komercyjnego do wykorzystania w przedsiębiorstwie,</w:t>
            </w:r>
          </w:p>
          <w:p w14:paraId="60BEC0AE" w14:textId="77777777" w:rsidR="001B5E00" w:rsidRPr="00454B89" w:rsidRDefault="001B5E00" w:rsidP="001D677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aktualizacje, zabezpieczenia service </w:t>
            </w:r>
            <w:proofErr w:type="spellStart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pack</w:t>
            </w:r>
            <w:proofErr w:type="spellEnd"/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-i mają być dystrybuowane za pomocą dedykowanych  narzędzi   przeznaczonych do ich pobierania oraz instalacji ze strony producenta,</w:t>
            </w:r>
          </w:p>
          <w:p w14:paraId="10F2ACAE" w14:textId="4A683C0B" w:rsidR="001B5E00" w:rsidRPr="00454B89" w:rsidRDefault="001B5E00" w:rsidP="00AD1AB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sprzedawca zobowiązuje się dostarczyć unikatowy klucz do</w:t>
            </w:r>
            <w:r w:rsidR="001D67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aktywacji licencji do każdego  pakietu oprogramowania,</w:t>
            </w:r>
          </w:p>
          <w:p w14:paraId="48D73E0A" w14:textId="2334F340" w:rsidR="001B5E00" w:rsidRPr="00454B89" w:rsidRDefault="001B5E00" w:rsidP="00AD1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sprzedawca dostarczy przynajmniej 1 nośnik instalacyjny z</w:t>
            </w:r>
            <w:r w:rsidR="001D67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454B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oprogramowaniem.</w:t>
            </w:r>
          </w:p>
          <w:p w14:paraId="0473F3A2" w14:textId="77777777" w:rsidR="001B5E00" w:rsidRPr="00454B89" w:rsidRDefault="001B5E00" w:rsidP="00AD1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- Edytor tekstu, arkusz kalkulacyjny umożliwi tworzenie dokumentów, edycję bez ograniczeń funkcjonalnych.</w:t>
            </w:r>
          </w:p>
          <w:p w14:paraId="6F5633D6" w14:textId="77777777" w:rsidR="001B5E00" w:rsidRPr="00454B89" w:rsidRDefault="001B5E00" w:rsidP="00AD1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B89">
              <w:rPr>
                <w:rFonts w:ascii="Times New Roman" w:hAnsi="Times New Roman" w:cs="Times New Roman"/>
                <w:sz w:val="20"/>
                <w:szCs w:val="20"/>
              </w:rPr>
              <w:t>- Wyklucza się oprogramowanie które zostało już wcześniej  zarejestrowane u producenta.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0F9C77" w14:textId="77777777" w:rsidR="001B5E00" w:rsidRPr="00454B89" w:rsidRDefault="001B5E00" w:rsidP="00AD1AB4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F267A8" w14:textId="77777777" w:rsidR="001B5E00" w:rsidRPr="00454B89" w:rsidRDefault="001B5E00" w:rsidP="00AD1AB4">
            <w:pPr>
              <w:pStyle w:val="TableHeading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FDD5A4" w14:textId="77777777" w:rsidR="001B5E00" w:rsidRPr="00454B89" w:rsidRDefault="001B5E00" w:rsidP="001B5E00">
      <w:pPr>
        <w:widowControl/>
        <w:suppressAutoHyphens w:val="0"/>
        <w:rPr>
          <w:rFonts w:ascii="Times New Roman" w:hAnsi="Times New Roman" w:cs="Times New Roman"/>
          <w:b/>
          <w:bCs/>
          <w:sz w:val="20"/>
          <w:szCs w:val="20"/>
        </w:rPr>
      </w:pPr>
    </w:p>
    <w:bookmarkEnd w:id="5"/>
    <w:p w14:paraId="21F9B505" w14:textId="77777777" w:rsidR="001B5E00" w:rsidRPr="00DC1A3C" w:rsidRDefault="001B5E00" w:rsidP="001B5E00">
      <w:pPr>
        <w:pStyle w:val="Nagwek9"/>
        <w:tabs>
          <w:tab w:val="left" w:pos="-4962"/>
        </w:tabs>
        <w:rPr>
          <w:rFonts w:ascii="Times New Roman" w:hAnsi="Times New Roman"/>
          <w:color w:val="000000"/>
          <w:sz w:val="20"/>
          <w:szCs w:val="20"/>
        </w:rPr>
      </w:pPr>
      <w:r w:rsidRPr="00DC1A3C">
        <w:rPr>
          <w:rFonts w:ascii="Times New Roman" w:hAnsi="Times New Roman"/>
          <w:b/>
          <w:color w:val="000000"/>
          <w:sz w:val="20"/>
          <w:szCs w:val="20"/>
        </w:rPr>
        <w:t xml:space="preserve">UWAGA! Dotyczy każdego zadania. </w:t>
      </w:r>
    </w:p>
    <w:p w14:paraId="77ACFB0B" w14:textId="77777777" w:rsidR="00DC1A3C" w:rsidRPr="00DC1A3C" w:rsidRDefault="00DC1A3C" w:rsidP="00DC1A3C">
      <w:pPr>
        <w:pStyle w:val="Nagwek9"/>
        <w:numPr>
          <w:ilvl w:val="8"/>
          <w:numId w:val="10"/>
        </w:numPr>
        <w:tabs>
          <w:tab w:val="left" w:pos="-4962"/>
        </w:tabs>
        <w:rPr>
          <w:rFonts w:ascii="Times New Roman" w:hAnsi="Times New Roman"/>
          <w:color w:val="000000"/>
          <w:kern w:val="2"/>
          <w:sz w:val="20"/>
          <w:szCs w:val="20"/>
        </w:rPr>
      </w:pPr>
      <w:r w:rsidRPr="00DC1A3C">
        <w:rPr>
          <w:rFonts w:ascii="Times New Roman" w:hAnsi="Times New Roman"/>
          <w:color w:val="000000"/>
          <w:sz w:val="20"/>
          <w:szCs w:val="20"/>
        </w:rPr>
        <w:t xml:space="preserve">Powyższe parametry wymagane oznaczone w kolumnie </w:t>
      </w:r>
      <w:bookmarkStart w:id="6" w:name="_Hlk520200493"/>
      <w:r w:rsidRPr="00DC1A3C">
        <w:rPr>
          <w:rFonts w:ascii="Times New Roman" w:hAnsi="Times New Roman"/>
          <w:color w:val="000000"/>
          <w:sz w:val="20"/>
          <w:szCs w:val="20"/>
        </w:rPr>
        <w:t xml:space="preserve">„Wymagania minimalne ,parametry techniczne”  </w:t>
      </w:r>
      <w:bookmarkEnd w:id="6"/>
      <w:r w:rsidRPr="00DC1A3C">
        <w:rPr>
          <w:rFonts w:ascii="Times New Roman" w:hAnsi="Times New Roman"/>
          <w:color w:val="000000"/>
          <w:sz w:val="20"/>
          <w:szCs w:val="20"/>
        </w:rPr>
        <w:t xml:space="preserve">stanowią wymagania minimalne. Nie spełnienie nawet jednego z w/w parametrów spowoduje odrzucenie oferty. Ponadto brak opisu w kolumnie „parametr oferowany”  będzie traktowany jako brak danego parametru w oferowanym zestawie. W przypadku zaoferowania parametru zestawu identycznego z podanym parametrem wymaganym w kolumnie „Wymagania minimalne ,parametry techniczne”   opis  parametru należy powtórzyć lub wpisać „TAK”. </w:t>
      </w:r>
    </w:p>
    <w:p w14:paraId="4227DA72" w14:textId="77777777" w:rsidR="00DC1A3C" w:rsidRPr="00DC1A3C" w:rsidRDefault="00DC1A3C" w:rsidP="00DC1A3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0DF40E3A" w14:textId="77777777" w:rsidR="00DC1A3C" w:rsidRPr="00DC1A3C" w:rsidRDefault="00DC1A3C" w:rsidP="00DC1A3C">
      <w:pPr>
        <w:pStyle w:val="Akapitzlist2"/>
        <w:ind w:left="0"/>
        <w:rPr>
          <w:sz w:val="20"/>
          <w:szCs w:val="20"/>
        </w:rPr>
      </w:pPr>
      <w:r w:rsidRPr="00DC1A3C">
        <w:rPr>
          <w:sz w:val="20"/>
          <w:szCs w:val="20"/>
        </w:rPr>
        <w:t>w punktach zawartych w części „Gwarancja i wsparcie” zamawiający wymaga dokonania wpisu odnośnie udzielonej przez Wykonawcy gwarancji i serwisowania.</w:t>
      </w:r>
    </w:p>
    <w:p w14:paraId="66D26D22" w14:textId="77777777" w:rsidR="00DC1A3C" w:rsidRDefault="00DC1A3C" w:rsidP="00DC1A3C">
      <w:pPr>
        <w:rPr>
          <w:rFonts w:ascii="Arial" w:hAnsi="Arial" w:cs="Arial"/>
          <w:sz w:val="20"/>
          <w:szCs w:val="20"/>
        </w:rPr>
      </w:pPr>
    </w:p>
    <w:p w14:paraId="2335AEF8" w14:textId="77777777" w:rsidR="001B5E00" w:rsidRPr="00454B89" w:rsidRDefault="001B5E00" w:rsidP="001B5E00">
      <w:pPr>
        <w:rPr>
          <w:rFonts w:ascii="Times New Roman" w:hAnsi="Times New Roman" w:cs="Times New Roman"/>
          <w:sz w:val="20"/>
          <w:szCs w:val="20"/>
        </w:rPr>
      </w:pPr>
    </w:p>
    <w:p w14:paraId="5D861FDB" w14:textId="77777777" w:rsidR="001B5E00" w:rsidRPr="00454B89" w:rsidRDefault="001B5E00" w:rsidP="001B5E00">
      <w:pPr>
        <w:rPr>
          <w:rFonts w:ascii="Times New Roman" w:hAnsi="Times New Roman" w:cs="Times New Roman"/>
          <w:sz w:val="20"/>
          <w:szCs w:val="20"/>
        </w:rPr>
      </w:pPr>
    </w:p>
    <w:p w14:paraId="7F4F0EC7" w14:textId="77777777" w:rsidR="001B5E00" w:rsidRPr="00454B89" w:rsidRDefault="001B5E00" w:rsidP="001B5E00">
      <w:pPr>
        <w:rPr>
          <w:rFonts w:ascii="Times New Roman" w:hAnsi="Times New Roman" w:cs="Times New Roman"/>
          <w:sz w:val="20"/>
          <w:szCs w:val="20"/>
        </w:rPr>
      </w:pPr>
    </w:p>
    <w:p w14:paraId="16F6DF48" w14:textId="77777777" w:rsidR="001B5E00" w:rsidRPr="00454B89" w:rsidRDefault="001B5E00" w:rsidP="001B5E00">
      <w:pPr>
        <w:rPr>
          <w:rFonts w:ascii="Times New Roman" w:hAnsi="Times New Roman" w:cs="Times New Roman"/>
          <w:sz w:val="20"/>
          <w:szCs w:val="20"/>
        </w:rPr>
      </w:pPr>
    </w:p>
    <w:p w14:paraId="17E091B8" w14:textId="77777777" w:rsidR="001B5E00" w:rsidRPr="00454B89" w:rsidRDefault="001B5E00" w:rsidP="001B5E00">
      <w:pPr>
        <w:rPr>
          <w:rFonts w:ascii="Times New Roman" w:hAnsi="Times New Roman" w:cs="Times New Roman"/>
          <w:sz w:val="20"/>
          <w:szCs w:val="20"/>
        </w:rPr>
      </w:pPr>
      <w:r w:rsidRPr="00454B89">
        <w:rPr>
          <w:rFonts w:ascii="Times New Roman" w:eastAsia="Arial" w:hAnsi="Times New Roman" w:cs="Times New Roman"/>
          <w:sz w:val="20"/>
          <w:szCs w:val="20"/>
        </w:rPr>
        <w:t>……………………………………</w:t>
      </w:r>
      <w:r w:rsidRPr="00454B89">
        <w:rPr>
          <w:rFonts w:ascii="Times New Roman" w:hAnsi="Times New Roman" w:cs="Times New Roman"/>
          <w:sz w:val="20"/>
          <w:szCs w:val="20"/>
        </w:rPr>
        <w:t>..dnia…………..                                  ……………………………………..</w:t>
      </w:r>
    </w:p>
    <w:p w14:paraId="1D42FB0A" w14:textId="77777777" w:rsidR="001B5E00" w:rsidRPr="00454B89" w:rsidRDefault="001B5E00" w:rsidP="001B5E00">
      <w:pPr>
        <w:rPr>
          <w:rFonts w:ascii="Times New Roman" w:hAnsi="Times New Roman" w:cs="Times New Roman"/>
          <w:sz w:val="20"/>
          <w:szCs w:val="20"/>
        </w:rPr>
      </w:pPr>
    </w:p>
    <w:p w14:paraId="61D999A6" w14:textId="5DF7B358" w:rsidR="00094B98" w:rsidRPr="00454B89" w:rsidRDefault="001B5E00" w:rsidP="001D6772">
      <w:pPr>
        <w:rPr>
          <w:rFonts w:ascii="Times New Roman" w:hAnsi="Times New Roman" w:cs="Times New Roman"/>
          <w:sz w:val="20"/>
          <w:szCs w:val="20"/>
        </w:rPr>
      </w:pPr>
      <w:r w:rsidRPr="00454B89">
        <w:rPr>
          <w:rFonts w:ascii="Times New Roman" w:eastAsia="Arial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1D6772">
        <w:rPr>
          <w:rFonts w:ascii="Times New Roman" w:eastAsia="Arial" w:hAnsi="Times New Roman" w:cs="Times New Roman"/>
          <w:sz w:val="20"/>
          <w:szCs w:val="20"/>
        </w:rPr>
        <w:tab/>
      </w:r>
      <w:r w:rsidRPr="00454B89">
        <w:rPr>
          <w:rFonts w:ascii="Times New Roman" w:eastAsia="Arial" w:hAnsi="Times New Roman" w:cs="Times New Roman"/>
          <w:sz w:val="20"/>
          <w:szCs w:val="20"/>
        </w:rPr>
        <w:t xml:space="preserve">  </w:t>
      </w:r>
      <w:r w:rsidRPr="00454B89">
        <w:rPr>
          <w:rFonts w:ascii="Times New Roman" w:hAnsi="Times New Roman" w:cs="Times New Roman"/>
          <w:sz w:val="20"/>
          <w:szCs w:val="20"/>
        </w:rPr>
        <w:t>Pieczęć i podpis osoby uprawnionej</w:t>
      </w:r>
    </w:p>
    <w:sectPr w:rsidR="00094B98" w:rsidRPr="00454B89" w:rsidSect="00CF36DF"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1ED21" w14:textId="77777777" w:rsidR="00094EF4" w:rsidRDefault="00094EF4"/>
  </w:endnote>
  <w:endnote w:type="continuationSeparator" w:id="0">
    <w:p w14:paraId="678E0409" w14:textId="77777777" w:rsidR="00094EF4" w:rsidRDefault="00094E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08ED0" w14:textId="77777777" w:rsidR="00094EF4" w:rsidRDefault="00094EF4"/>
  </w:footnote>
  <w:footnote w:type="continuationSeparator" w:id="0">
    <w:p w14:paraId="1656C2CA" w14:textId="77777777" w:rsidR="00094EF4" w:rsidRDefault="00094E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lang w:val="sv-SE" w:eastAsia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lang w:val="sv-SE" w:eastAsia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lang w:val="sv-SE" w:eastAsia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20615515"/>
    <w:multiLevelType w:val="hybridMultilevel"/>
    <w:tmpl w:val="985223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A201D"/>
    <w:multiLevelType w:val="hybridMultilevel"/>
    <w:tmpl w:val="66F66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0C2"/>
    <w:rsid w:val="0001274A"/>
    <w:rsid w:val="00014C83"/>
    <w:rsid w:val="00046192"/>
    <w:rsid w:val="00077072"/>
    <w:rsid w:val="00082700"/>
    <w:rsid w:val="000840EC"/>
    <w:rsid w:val="00091711"/>
    <w:rsid w:val="00094B98"/>
    <w:rsid w:val="00094EF4"/>
    <w:rsid w:val="000A0E58"/>
    <w:rsid w:val="000B2E95"/>
    <w:rsid w:val="000B58FE"/>
    <w:rsid w:val="000B7B88"/>
    <w:rsid w:val="000D53EF"/>
    <w:rsid w:val="000E4400"/>
    <w:rsid w:val="000E7C4B"/>
    <w:rsid w:val="000F45D0"/>
    <w:rsid w:val="000F5B0D"/>
    <w:rsid w:val="00105383"/>
    <w:rsid w:val="001059CC"/>
    <w:rsid w:val="00116AB1"/>
    <w:rsid w:val="001437FE"/>
    <w:rsid w:val="0017074C"/>
    <w:rsid w:val="001739F5"/>
    <w:rsid w:val="00180462"/>
    <w:rsid w:val="00185067"/>
    <w:rsid w:val="001869E6"/>
    <w:rsid w:val="001B560F"/>
    <w:rsid w:val="001B5E00"/>
    <w:rsid w:val="001B681B"/>
    <w:rsid w:val="001D6772"/>
    <w:rsid w:val="001E1226"/>
    <w:rsid w:val="002277CB"/>
    <w:rsid w:val="00250655"/>
    <w:rsid w:val="00265767"/>
    <w:rsid w:val="00270112"/>
    <w:rsid w:val="002C1255"/>
    <w:rsid w:val="002C3945"/>
    <w:rsid w:val="002D1E22"/>
    <w:rsid w:val="002D6477"/>
    <w:rsid w:val="002D7970"/>
    <w:rsid w:val="002D7AE6"/>
    <w:rsid w:val="002E749D"/>
    <w:rsid w:val="00306D43"/>
    <w:rsid w:val="00312FEC"/>
    <w:rsid w:val="003131D3"/>
    <w:rsid w:val="00315079"/>
    <w:rsid w:val="003621DD"/>
    <w:rsid w:val="00373810"/>
    <w:rsid w:val="00376BC6"/>
    <w:rsid w:val="00386E9F"/>
    <w:rsid w:val="003A515A"/>
    <w:rsid w:val="003B3AB8"/>
    <w:rsid w:val="003C143C"/>
    <w:rsid w:val="003C348D"/>
    <w:rsid w:val="003C4CD5"/>
    <w:rsid w:val="003D73DD"/>
    <w:rsid w:val="003E45C8"/>
    <w:rsid w:val="003E5CCB"/>
    <w:rsid w:val="004012DA"/>
    <w:rsid w:val="00401E0C"/>
    <w:rsid w:val="00415353"/>
    <w:rsid w:val="00417DC8"/>
    <w:rsid w:val="0045107A"/>
    <w:rsid w:val="00454B89"/>
    <w:rsid w:val="00480FE6"/>
    <w:rsid w:val="004906D5"/>
    <w:rsid w:val="00491428"/>
    <w:rsid w:val="004A2138"/>
    <w:rsid w:val="004F055D"/>
    <w:rsid w:val="005168B3"/>
    <w:rsid w:val="00526AB5"/>
    <w:rsid w:val="005271A5"/>
    <w:rsid w:val="00533817"/>
    <w:rsid w:val="0053598F"/>
    <w:rsid w:val="00553DB1"/>
    <w:rsid w:val="00555327"/>
    <w:rsid w:val="00563D66"/>
    <w:rsid w:val="00582287"/>
    <w:rsid w:val="005910C2"/>
    <w:rsid w:val="005A0D61"/>
    <w:rsid w:val="005E584D"/>
    <w:rsid w:val="005F32E5"/>
    <w:rsid w:val="006424C4"/>
    <w:rsid w:val="006646B9"/>
    <w:rsid w:val="0066590E"/>
    <w:rsid w:val="0067666F"/>
    <w:rsid w:val="006B3BFA"/>
    <w:rsid w:val="006B7711"/>
    <w:rsid w:val="006C2292"/>
    <w:rsid w:val="006C6C3C"/>
    <w:rsid w:val="006C70AB"/>
    <w:rsid w:val="006D46D6"/>
    <w:rsid w:val="006D6499"/>
    <w:rsid w:val="006E5C23"/>
    <w:rsid w:val="00705C2A"/>
    <w:rsid w:val="007106E9"/>
    <w:rsid w:val="00777538"/>
    <w:rsid w:val="0078455D"/>
    <w:rsid w:val="00790E68"/>
    <w:rsid w:val="007A686D"/>
    <w:rsid w:val="007B0B37"/>
    <w:rsid w:val="007B7BC5"/>
    <w:rsid w:val="007C600B"/>
    <w:rsid w:val="007D194F"/>
    <w:rsid w:val="007D3E6D"/>
    <w:rsid w:val="007E0B8B"/>
    <w:rsid w:val="007F506F"/>
    <w:rsid w:val="008262F7"/>
    <w:rsid w:val="00852051"/>
    <w:rsid w:val="008610A2"/>
    <w:rsid w:val="00871879"/>
    <w:rsid w:val="008A1C8B"/>
    <w:rsid w:val="008A673F"/>
    <w:rsid w:val="008B1111"/>
    <w:rsid w:val="008B3163"/>
    <w:rsid w:val="008B3A7C"/>
    <w:rsid w:val="008D4159"/>
    <w:rsid w:val="008E600C"/>
    <w:rsid w:val="008E71E3"/>
    <w:rsid w:val="008E7F23"/>
    <w:rsid w:val="008F1457"/>
    <w:rsid w:val="008F18F8"/>
    <w:rsid w:val="008F6985"/>
    <w:rsid w:val="00912391"/>
    <w:rsid w:val="00965A11"/>
    <w:rsid w:val="00972114"/>
    <w:rsid w:val="00972ACB"/>
    <w:rsid w:val="00981EC5"/>
    <w:rsid w:val="009B4C34"/>
    <w:rsid w:val="009B6391"/>
    <w:rsid w:val="009C0DBE"/>
    <w:rsid w:val="009C1F5B"/>
    <w:rsid w:val="009C452F"/>
    <w:rsid w:val="00A0583E"/>
    <w:rsid w:val="00A26139"/>
    <w:rsid w:val="00A317AE"/>
    <w:rsid w:val="00A472C5"/>
    <w:rsid w:val="00A52BE6"/>
    <w:rsid w:val="00A7051D"/>
    <w:rsid w:val="00A87213"/>
    <w:rsid w:val="00AC1493"/>
    <w:rsid w:val="00AD0DCE"/>
    <w:rsid w:val="00AD1AB4"/>
    <w:rsid w:val="00AD3837"/>
    <w:rsid w:val="00AE3E4D"/>
    <w:rsid w:val="00B02B5C"/>
    <w:rsid w:val="00B03C13"/>
    <w:rsid w:val="00B25EE0"/>
    <w:rsid w:val="00B26273"/>
    <w:rsid w:val="00B27706"/>
    <w:rsid w:val="00B33223"/>
    <w:rsid w:val="00B41666"/>
    <w:rsid w:val="00B4760E"/>
    <w:rsid w:val="00B72AFF"/>
    <w:rsid w:val="00B95CFB"/>
    <w:rsid w:val="00BA0E17"/>
    <w:rsid w:val="00BB12B3"/>
    <w:rsid w:val="00BE4DF6"/>
    <w:rsid w:val="00BF10E5"/>
    <w:rsid w:val="00BF61BF"/>
    <w:rsid w:val="00C402DC"/>
    <w:rsid w:val="00C57101"/>
    <w:rsid w:val="00C577AA"/>
    <w:rsid w:val="00C63287"/>
    <w:rsid w:val="00C64339"/>
    <w:rsid w:val="00C80236"/>
    <w:rsid w:val="00C80318"/>
    <w:rsid w:val="00C873EF"/>
    <w:rsid w:val="00C92264"/>
    <w:rsid w:val="00C94E41"/>
    <w:rsid w:val="00CA4EFD"/>
    <w:rsid w:val="00CE1B6E"/>
    <w:rsid w:val="00CF36DF"/>
    <w:rsid w:val="00D1394E"/>
    <w:rsid w:val="00D45F26"/>
    <w:rsid w:val="00DA04C1"/>
    <w:rsid w:val="00DA2778"/>
    <w:rsid w:val="00DA7F90"/>
    <w:rsid w:val="00DB088A"/>
    <w:rsid w:val="00DB08F1"/>
    <w:rsid w:val="00DC1A3C"/>
    <w:rsid w:val="00DC4D12"/>
    <w:rsid w:val="00DC7E20"/>
    <w:rsid w:val="00DD192C"/>
    <w:rsid w:val="00DD1D06"/>
    <w:rsid w:val="00E0119D"/>
    <w:rsid w:val="00E034CE"/>
    <w:rsid w:val="00E21EE1"/>
    <w:rsid w:val="00E3444E"/>
    <w:rsid w:val="00E364A6"/>
    <w:rsid w:val="00E704A5"/>
    <w:rsid w:val="00E81237"/>
    <w:rsid w:val="00E94E54"/>
    <w:rsid w:val="00EA4A02"/>
    <w:rsid w:val="00EB56E4"/>
    <w:rsid w:val="00EC78E5"/>
    <w:rsid w:val="00ED44AB"/>
    <w:rsid w:val="00F02C89"/>
    <w:rsid w:val="00F04DDE"/>
    <w:rsid w:val="00F2000B"/>
    <w:rsid w:val="00F44ADF"/>
    <w:rsid w:val="00F614ED"/>
    <w:rsid w:val="00F76948"/>
    <w:rsid w:val="00FC435D"/>
    <w:rsid w:val="00FC46CC"/>
    <w:rsid w:val="00FD3419"/>
    <w:rsid w:val="00FF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68DD2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2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2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2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mbria" w:eastAsia="Calibri" w:hAnsi="Cambria" w:cs="Times New Roman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color w:val="000000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  <w:color w:val="000000"/>
      <w:lang w:val="sv-SE" w:eastAsia="en-US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Domylnaczcionkaakapitu2">
    <w:name w:val="Domyślna czcionka akapitu2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agwek9Znak">
    <w:name w:val="Nagłówek 9 Znak"/>
    <w:basedOn w:val="Domylnaczcionkaakapitu1"/>
    <w:rPr>
      <w:rFonts w:ascii="Cambria" w:eastAsia="Calibri" w:hAnsi="Cambria" w:cs="Cambria"/>
      <w:sz w:val="22"/>
      <w:szCs w:val="22"/>
      <w:lang w:val="pl-PL" w:bidi="ar-S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Zwykytekst1">
    <w:name w:val="Zwykły tekst1"/>
    <w:basedOn w:val="Normalny"/>
    <w:pPr>
      <w:widowControl/>
      <w:suppressAutoHyphens w:val="0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Bezodstpw1">
    <w:name w:val="Bez odstępów1"/>
    <w:pPr>
      <w:suppressAutoHyphens/>
    </w:pPr>
    <w:rPr>
      <w:rFonts w:ascii="Calibri" w:eastAsia="Arial" w:hAnsi="Calibri" w:cs="Calibri"/>
      <w:kern w:val="1"/>
      <w:sz w:val="24"/>
      <w:szCs w:val="24"/>
      <w:lang w:val="de-DE" w:eastAsia="zh-CN" w:bidi="hi-IN"/>
    </w:rPr>
  </w:style>
  <w:style w:type="paragraph" w:customStyle="1" w:styleId="Akapitzlist1">
    <w:name w:val="Akapit z listą1"/>
    <w:basedOn w:val="Normalny"/>
    <w:pPr>
      <w:widowControl/>
      <w:suppressAutoHyphens w:val="0"/>
      <w:ind w:left="720"/>
    </w:pPr>
    <w:rPr>
      <w:rFonts w:ascii="Times New Roman" w:eastAsia="Calibri" w:hAnsi="Times New Roman" w:cs="Times New Roman"/>
      <w:lang w:bidi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2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20"/>
    <w:next w:val="Tekstpodstawowy"/>
    <w:qFormat/>
    <w:pPr>
      <w:spacing w:before="60"/>
      <w:jc w:val="center"/>
    </w:pPr>
    <w:rPr>
      <w:sz w:val="36"/>
      <w:szCs w:val="36"/>
    </w:rPr>
  </w:style>
  <w:style w:type="paragraph" w:styleId="Akapitzlist">
    <w:name w:val="List Paragraph"/>
    <w:basedOn w:val="Normalny"/>
    <w:uiPriority w:val="34"/>
    <w:qFormat/>
    <w:rsid w:val="0066590E"/>
    <w:pPr>
      <w:ind w:left="720"/>
      <w:contextualSpacing/>
    </w:pPr>
    <w:rPr>
      <w:szCs w:val="21"/>
    </w:rPr>
  </w:style>
  <w:style w:type="paragraph" w:customStyle="1" w:styleId="Akapitzlist2">
    <w:name w:val="Akapit z listą2"/>
    <w:basedOn w:val="Normalny"/>
    <w:rsid w:val="001B5E00"/>
    <w:pPr>
      <w:widowControl/>
      <w:suppressAutoHyphens w:val="0"/>
      <w:ind w:left="720"/>
    </w:pPr>
    <w:rPr>
      <w:rFonts w:ascii="Times New Roman" w:eastAsia="Calibri" w:hAnsi="Times New Roman" w:cs="Times New Roman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F76948"/>
    <w:pPr>
      <w:tabs>
        <w:tab w:val="center" w:pos="4680"/>
        <w:tab w:val="right" w:pos="9360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7694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76948"/>
    <w:pPr>
      <w:tabs>
        <w:tab w:val="center" w:pos="4680"/>
        <w:tab w:val="right" w:pos="9360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7694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3C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C1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C13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C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C13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C1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C13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B6391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B6391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-energystar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nergystar.g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u-energystar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ideocardbenchmark.net/gpu_list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ergystar.go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75863-F6F8-4D2F-BF0C-37ACE36A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6233</Words>
  <Characters>37398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43544</CharactersWithSpaces>
  <SharedDoc>false</SharedDoc>
  <HLinks>
    <vt:vector size="18" baseType="variant">
      <vt:variant>
        <vt:i4>3145762</vt:i4>
      </vt:variant>
      <vt:variant>
        <vt:i4>6</vt:i4>
      </vt:variant>
      <vt:variant>
        <vt:i4>0</vt:i4>
      </vt:variant>
      <vt:variant>
        <vt:i4>5</vt:i4>
      </vt:variant>
      <vt:variant>
        <vt:lpwstr>http://www.energystar.gov/</vt:lpwstr>
      </vt:variant>
      <vt:variant>
        <vt:lpwstr/>
      </vt:variant>
      <vt:variant>
        <vt:i4>524300</vt:i4>
      </vt:variant>
      <vt:variant>
        <vt:i4>3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1835122</vt:i4>
      </vt:variant>
      <vt:variant>
        <vt:i4>0</vt:i4>
      </vt:variant>
      <vt:variant>
        <vt:i4>0</vt:i4>
      </vt:variant>
      <vt:variant>
        <vt:i4>5</vt:i4>
      </vt:variant>
      <vt:variant>
        <vt:lpwstr>http://www.videocardbenchmark.net/gpu_list.php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2018-09-24T12:11:00Z</dcterms:created>
  <dcterms:modified xsi:type="dcterms:W3CDTF">2018-09-27T05:55:00Z</dcterms:modified>
</cp:coreProperties>
</file>