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37" w:rsidRPr="00741AAD" w:rsidRDefault="00F80B37" w:rsidP="00741AAD">
      <w:pPr>
        <w:widowControl w:val="0"/>
        <w:tabs>
          <w:tab w:val="left" w:pos="284"/>
          <w:tab w:val="left" w:pos="4536"/>
        </w:tabs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u w:val="single"/>
          <w:lang w:eastAsia="pl-PL"/>
        </w:rPr>
        <w:t xml:space="preserve">Projekt  </w:t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                                           </w:t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  <w:t xml:space="preserve">Zał. nr </w:t>
      </w:r>
      <w:r>
        <w:rPr>
          <w:rFonts w:ascii="Arial" w:hAnsi="Arial" w:cs="Arial"/>
          <w:b/>
          <w:snapToGrid w:val="0"/>
          <w:sz w:val="20"/>
          <w:szCs w:val="20"/>
          <w:lang w:eastAsia="pl-PL"/>
        </w:rPr>
        <w:t>4</w:t>
      </w:r>
    </w:p>
    <w:p w:rsidR="00F80B37" w:rsidRPr="00741AAD" w:rsidRDefault="00F80B37" w:rsidP="00741AAD">
      <w:pPr>
        <w:keepNext/>
        <w:widowControl w:val="0"/>
        <w:spacing w:after="0" w:line="360" w:lineRule="auto"/>
        <w:jc w:val="center"/>
        <w:outlineLvl w:val="0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>Umowa dostawy…./201</w:t>
      </w:r>
      <w:r>
        <w:rPr>
          <w:rFonts w:ascii="Arial" w:hAnsi="Arial" w:cs="Arial"/>
          <w:b/>
          <w:snapToGrid w:val="0"/>
          <w:sz w:val="20"/>
          <w:szCs w:val="20"/>
          <w:lang w:eastAsia="pl-PL"/>
        </w:rPr>
        <w:t>7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zawarta w dniu ..................... roku w Bydgoszczy pomiędzy: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Wojewódzkim Szpitalem Dziecięcym im. J. Brudzińskiego w Bydgoszczy, z siedzibą przy ul. Chodkiewicza 44, 85-667 Bydgoszcz, zarejestrowanym w Krajowym Rejestrze Sądowym pod nr KRS 0000002360, posiadającym NIP 554-22-35-340,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Dyrektora Szpitala – mgr </w:t>
      </w:r>
      <w:r>
        <w:rPr>
          <w:rFonts w:ascii="Arial" w:hAnsi="Arial" w:cs="Arial"/>
          <w:sz w:val="20"/>
          <w:szCs w:val="20"/>
          <w:lang w:eastAsia="pl-PL"/>
        </w:rPr>
        <w:t xml:space="preserve">Edwarda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Hartwicha</w:t>
      </w:r>
      <w:proofErr w:type="spellEnd"/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zwanym w treści umowy „Zamawiającym”,</w:t>
      </w:r>
    </w:p>
    <w:p w:rsidR="00F80B37" w:rsidRPr="00741AAD" w:rsidRDefault="00F80B37" w:rsidP="00741AAD">
      <w:pPr>
        <w:widowControl w:val="0"/>
        <w:spacing w:after="0" w:line="360" w:lineRule="auto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a ...............................................................................................................................................................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 xml:space="preserve">z siedzibą w  ..................................................... ul. .................................................................................., 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zarejestrowanym w .................................................................. pod numerem..........................................,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NIP .................................. 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...................................................................................................................................................................,</w:t>
      </w:r>
    </w:p>
    <w:p w:rsidR="00F80B37" w:rsidRPr="00741AAD" w:rsidRDefault="00F80B37" w:rsidP="00741AAD">
      <w:pPr>
        <w:widowControl w:val="0"/>
        <w:tabs>
          <w:tab w:val="left" w:pos="284"/>
        </w:tabs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zwanym w treści umowy „Wykonawcą”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 następującej treści: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Niniejsza umowa zostaje zawarta w wyniku przeprowadzenia postępowania o udzielenie zamówienia publicznego w trybie przetargu nieograniczonego, po dokonaniu przez Zamawiającego wyboru oferty Wykonawcy, zgodnie z ustawą z dnia 29 stycznia 2004 r. Prawo zamówień publicznych (tekst jednolity: Dz. U. z 2015 r., poz. 2164).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Przedmiot umowy</w:t>
      </w:r>
    </w:p>
    <w:p w:rsidR="00F80B37" w:rsidRPr="00741AAD" w:rsidRDefault="00F80B37" w:rsidP="00741A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Przedmiotem umowy są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dostawy środków pomocniczych i sprzętu medycznego jednorazowego użytku</w:t>
      </w:r>
      <w:r w:rsidRPr="00741AAD">
        <w:rPr>
          <w:rFonts w:ascii="Arial" w:hAnsi="Arial" w:cs="Arial"/>
          <w:sz w:val="20"/>
          <w:szCs w:val="20"/>
          <w:lang w:eastAsia="pl-PL"/>
        </w:rPr>
        <w:t>, pogrupowanych w pakietach: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ilości i asortymencie określonym w załączniku nr 2 do niniejszej umowy( Formularz cenowy) oraz zgodnie z ofertą – załącznik nr 1 do umowy.</w:t>
      </w:r>
    </w:p>
    <w:p w:rsidR="00F80B37" w:rsidRPr="00741AAD" w:rsidRDefault="00F80B37" w:rsidP="00741AA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Załączniki nr 1, 2 stanowią integralną część umowy.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2</w:t>
      </w:r>
    </w:p>
    <w:p w:rsidR="00F80B37" w:rsidRPr="00741AAD" w:rsidRDefault="00F80B37" w:rsidP="00741AAD">
      <w:pPr>
        <w:keepNext/>
        <w:spacing w:after="0" w:line="360" w:lineRule="auto"/>
        <w:ind w:left="3545" w:firstLine="709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Termin realizacji</w:t>
      </w:r>
    </w:p>
    <w:p w:rsidR="00F80B37" w:rsidRPr="00741AAD" w:rsidRDefault="00F80B37" w:rsidP="00741AAD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Umowa niniejsza obowiązuje przez okres: od dnia </w:t>
      </w:r>
      <w:r>
        <w:rPr>
          <w:rFonts w:ascii="Arial" w:hAnsi="Arial" w:cs="Arial"/>
          <w:sz w:val="20"/>
          <w:szCs w:val="20"/>
          <w:lang w:eastAsia="pl-PL"/>
        </w:rPr>
        <w:t>zawarcia umowy do dnia 30.06.2018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roku.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3</w:t>
      </w:r>
    </w:p>
    <w:p w:rsidR="00F80B37" w:rsidRPr="00741AAD" w:rsidRDefault="00F80B37" w:rsidP="00741AAD">
      <w:pPr>
        <w:keepNext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Realizacja dostaw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W trakcie trwania niniejszej umowy Wykonawca będzie dostarczał asortyment, o którym mowa  w §1 sukcesywnie na podstawie jednostkowych zamówień- składanych przez Zamawiającego w częstotliwości zależnej od zapotrzebowania na określony rodzaj asortymentu (średnio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3 razy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w miesiącu).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00 </w:t>
      </w:r>
      <w:r w:rsidRPr="00741AAD">
        <w:rPr>
          <w:rFonts w:ascii="Arial" w:hAnsi="Arial" w:cs="Arial"/>
          <w:sz w:val="20"/>
          <w:szCs w:val="20"/>
          <w:lang w:eastAsia="pl-PL"/>
        </w:rPr>
        <w:t>do 14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  <w:sz w:val="20"/>
          <w:szCs w:val="20"/>
          <w:lang w:eastAsia="pl-PL"/>
        </w:rPr>
        <w:t>3 dni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oraz incydentalnie w trybie pilnym w ciągu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24 godz.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od momentu złożenia zamówienia przez Zamawiającego.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W zakresie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Pakietu nr </w:t>
      </w:r>
      <w:r w:rsidR="00576C00">
        <w:rPr>
          <w:rFonts w:ascii="Arial" w:hAnsi="Arial" w:cs="Arial"/>
          <w:b/>
          <w:sz w:val="20"/>
          <w:szCs w:val="20"/>
          <w:lang w:eastAsia="pl-PL"/>
        </w:rPr>
        <w:t>4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Zamawiający dodatkowo wymaga dostarczenia na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2 dni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przed planowanym zabiegiem operacyjnym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sprzętu potrzebnego do </w:t>
      </w:r>
      <w:proofErr w:type="spellStart"/>
      <w:r w:rsidRPr="00741AAD">
        <w:rPr>
          <w:rFonts w:ascii="Arial" w:hAnsi="Arial" w:cs="Arial"/>
          <w:b/>
          <w:sz w:val="20"/>
          <w:szCs w:val="20"/>
          <w:lang w:eastAsia="pl-PL"/>
        </w:rPr>
        <w:t>doimplantowania</w:t>
      </w:r>
      <w:proofErr w:type="spellEnd"/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(śrubokręty, kleszcze, narzędzia przycinające, itp.).</w:t>
      </w:r>
      <w:r w:rsidR="00576C00">
        <w:rPr>
          <w:rFonts w:ascii="Arial" w:hAnsi="Arial" w:cs="Arial"/>
          <w:b/>
          <w:sz w:val="20"/>
          <w:szCs w:val="20"/>
          <w:lang w:eastAsia="pl-PL"/>
        </w:rPr>
        <w:t>*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>
        <w:rPr>
          <w:rFonts w:ascii="Arial" w:hAnsi="Arial" w:cs="Arial"/>
          <w:sz w:val="20"/>
          <w:szCs w:val="20"/>
          <w:lang w:eastAsia="pl-PL"/>
        </w:rPr>
        <w:t>6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Umowa wygasa w przypadku wyczerpania wartości  przedmiotu umowy wskazanej w § 5 ust.1 albo z końcem okresu obowiązywania umowy - w zależności od tego, które z tych zdarzeń nastąpi wcześniej. 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z w:val="20"/>
          <w:szCs w:val="20"/>
          <w:lang w:eastAsia="pl-PL"/>
        </w:rPr>
        <w:t>§4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Wymagania dotyczące asortymentu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Asortyment, o którym mowa w załączniku nr 2, powinien posiadać aktualne deklaracje zgodności, certyfikaty jednostki notyfikowanej, wpis lub zgłoszenie do Rejestru Wyrobów Medycznych,  zgodnie z ustawą z dnia 20 maja 2010 r. o wyrobach medycznych (</w:t>
      </w:r>
      <w:r w:rsidRPr="00741AAD">
        <w:rPr>
          <w:rFonts w:ascii="Arial" w:hAnsi="Arial" w:cs="Arial"/>
          <w:sz w:val="20"/>
        </w:rPr>
        <w:t>Dz. U. z 2017 r. Nr 0, poz. 211.)</w:t>
      </w:r>
      <w:r w:rsidRPr="00741AAD">
        <w:rPr>
          <w:rFonts w:ascii="Arial" w:hAnsi="Arial" w:cs="Arial"/>
          <w:sz w:val="20"/>
          <w:szCs w:val="20"/>
          <w:lang w:eastAsia="pl-PL"/>
        </w:rPr>
        <w:t>) lub oświadczenie Wykonawcy, że dokument dla danego asortymentu nie jest wymagany.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Wykonawca zobowiązuje się do dostarczania asortymentu o okresie ważności nie krótszym niż 12 miesięcy  od daty dostawy.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zakończenia produkcji  lub  wycofania z  rynku wyrobu  będącego</w:t>
      </w:r>
      <w:r w:rsidRPr="00741AAD">
        <w:rPr>
          <w:rFonts w:ascii="Arial" w:hAnsi="Arial" w:cs="Arial"/>
          <w:spacing w:val="11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spacing w:val="3"/>
          <w:sz w:val="20"/>
          <w:szCs w:val="20"/>
          <w:lang w:eastAsia="pl-PL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  <w:sz w:val="20"/>
          <w:szCs w:val="20"/>
          <w:lang w:eastAsia="pl-PL"/>
        </w:rPr>
        <w:t>lepszych parametrach po cenie jednostkowej zaoferowanej w ofercie.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  <w:t>§5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Wartość przedmiotu umowy i warunki płatności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ab/>
        <w:t>W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artość przedmiotu umowy stanowi kwotę: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netto: ..................................... zł.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podatek  VAT ...............%,  tj. ........................zł.</w:t>
      </w:r>
    </w:p>
    <w:p w:rsidR="00F80B37" w:rsidRPr="00741AAD" w:rsidRDefault="00F80B37" w:rsidP="00741AAD">
      <w:pPr>
        <w:spacing w:after="0" w:line="360" w:lineRule="auto"/>
        <w:ind w:left="357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brutto: .........................................  zł.</w:t>
      </w:r>
    </w:p>
    <w:p w:rsidR="00F80B37" w:rsidRPr="00741AAD" w:rsidRDefault="00F80B37" w:rsidP="00741AAD">
      <w:pPr>
        <w:spacing w:after="0" w:line="360" w:lineRule="auto"/>
        <w:ind w:left="426" w:hanging="142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(słownie brutto: .......................................................................................................................). </w:t>
      </w:r>
    </w:p>
    <w:p w:rsidR="00F80B37" w:rsidRDefault="00F80B37" w:rsidP="00741AA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Zapłata następować będzie na podstawie faktur VAT (częściowych), dostarczanych z każdą  jednostkową </w:t>
      </w:r>
      <w:r>
        <w:rPr>
          <w:rFonts w:ascii="Arial" w:hAnsi="Arial" w:cs="Arial"/>
          <w:sz w:val="20"/>
          <w:szCs w:val="20"/>
          <w:lang w:eastAsia="pl-PL"/>
        </w:rPr>
        <w:t xml:space="preserve">   </w:t>
      </w:r>
    </w:p>
    <w:p w:rsidR="00F80B37" w:rsidRPr="00741AAD" w:rsidRDefault="00F80B37" w:rsidP="00741AAD">
      <w:pPr>
        <w:pStyle w:val="Akapitzlist"/>
        <w:spacing w:after="0" w:line="360" w:lineRule="auto"/>
        <w:ind w:left="17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dostawą,  w terminie 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60 </w:t>
      </w:r>
      <w:r w:rsidRPr="00741AAD">
        <w:rPr>
          <w:rFonts w:ascii="Arial" w:hAnsi="Arial" w:cs="Arial"/>
          <w:sz w:val="20"/>
          <w:szCs w:val="20"/>
          <w:lang w:eastAsia="pl-PL"/>
        </w:rPr>
        <w:t>dni od dnia otrzymania faktury przez Zamawiającego.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Formą zapłaty jest przelew na rachunek bankowy Wykonawcy.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Na każdej fakturze VAT lub na załączniku do faktury powinna być zamieszczona data ważności i  nr serii asortymentu, będącego przedmiotem sprzedaży.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color w:val="FF0000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Wartość każdej  jednostkowej dostawy ustalana będzie w oparciu o ilość zamówionego asortymentu i ceny jednostkowej (netto i brutto) wskazanej w Formularzu cenowym (załącznik nr 2).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Wykonawca gwarantuje </w:t>
      </w:r>
      <w:r w:rsidRPr="00741AAD">
        <w:rPr>
          <w:rFonts w:ascii="Arial" w:hAnsi="Arial" w:cs="Arial"/>
          <w:sz w:val="20"/>
          <w:szCs w:val="20"/>
          <w:lang w:eastAsia="pl-PL"/>
        </w:rPr>
        <w:t>niezmienność cen przez cały okres trwania umowy, z zastrzeżeniem ust. 8.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Ceny jednostkowe określone w Formularzu cenowym (załącznik nr 2) mogą ulec zmianie tylko w przypadku: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urzędowej zmiany stawki podatku VAT- z dniem wejścia w życie aktu prawnego zmieniającego stawkę, przy czym zmianie ulegnie wyłącznie cena brutto, a cena netto pozostanie bez zmian.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>Wykonawca może udzielić rabatów cenowych na dostawy asortymentu wskazanego w zał. nr 2 do umowy.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 dzień zapłaty uważany będzie dzień obciążenia rachunku Zamawiającego.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sz w:val="20"/>
          <w:szCs w:val="20"/>
          <w:lang w:eastAsia="pl-PL"/>
        </w:rPr>
        <w:t>Zamawiający jest zobowiązany do zapłaty odsetek za zwłokę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z tytułu opóźnienia w zapłacie za dostarczone 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    towary.</w:t>
      </w:r>
    </w:p>
    <w:p w:rsidR="00F80B37" w:rsidRPr="00741AAD" w:rsidRDefault="00F80B37" w:rsidP="00741AA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Zamawiający upoważnia Wykonawcę do wystawiania faktur VAT bez podpisu osoby upoważnionej ze strony   </w:t>
      </w:r>
    </w:p>
    <w:p w:rsidR="00F80B37" w:rsidRPr="00741AAD" w:rsidRDefault="00F80B37" w:rsidP="00741AA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0"/>
          <w:lang w:eastAsia="pl-PL"/>
        </w:rPr>
      </w:pPr>
      <w:r w:rsidRPr="00741AAD">
        <w:rPr>
          <w:rFonts w:ascii="Times New Roman" w:hAnsi="Times New Roman"/>
          <w:sz w:val="24"/>
          <w:szCs w:val="20"/>
          <w:lang w:eastAsia="pl-PL"/>
        </w:rPr>
        <w:t xml:space="preserve"> Zamawiającego.</w:t>
      </w:r>
    </w:p>
    <w:p w:rsidR="00F80B37" w:rsidRPr="00741AAD" w:rsidRDefault="00F80B37" w:rsidP="00741AA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nie może przenieść swojej wierzytelności z tytułu zapłaty ceny za wykonane dostawy, na osoby trzecie bez uprzedniej zgody Zarządu Województwa Kujawsko-Pomorskiego, wyrażonej, pod rygorem nieważności, na piśmie.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6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Reklamacje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razie ujawnienia braków ilościowych i (lub) wad jakościowych towaru, Zamawiający uprawniony jest do zgłoszenia reklamacji. Reklamacja powinna być złożona na  piśmie i  potwierdzać zasadność zgłoszonych usterek.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zgłoszenia przez Zamawiającego wad polegających na uszkodzeniu towaru lub dostarczeniu go w asortymencie niezgodnym ze złożonym zamówieniem, Wykonawca zobowiązuje się do jego wymiany w terminie 3 dni od otrzymania zgłoszenia  reklamacji. W przypadku zgłoszenia innych wad jakościowych przedmiotu zamówienia Wykonawca zobowiązuje się do rozpatrzenia reklamacji w ciągu 14 dni.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W przypadku zgłoszenia przez Zamawiającego braków ilościowych, Wykonawca zobowiązuje się do uzupełnienia ilości towaru w terminie 3 dni od otrzymania zgłoszenia  reklamacji.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7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Kary umowne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357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 wykonania jednostkowej dostawy w terminie wskazanym w § 3 ust. 3, Wykonawca zapłaci Zamawiającemu karę umowną w  wysokości 0,2% wartości brutto niezrealizowanej jednostkowej dostawy za każdy dzień zwłoki w dostawie.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nieusunięcia przez Wykonawcę braków ilościowych lub wad jakościowych dostawy w terminach określonych w § 6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zapłaci Zamawiającemu karę umowną w wysokości 5 % wartości brutto niezrealizowanej części umowy, o której mowa w §5 ust.1, jeżeli z przyczyn leżących po stronie Wykonawcy, Zamawiający odstąpi od umowy przed upływem terminu, na który umowa została zawarta.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 zastrzeżeniem art. 145 ustawy Prawo zamówień publicznych, Zamawiający zapłaci Wykonawcy karę umowną w wysokości 5 % wartości brutto niezrealizowanej części umowy, o której mowa w § 5 ust. 1, w przypadku odstąpienia od umowy przez Wykonawcę z winy Zamawiającego.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color w:val="000000"/>
          <w:sz w:val="20"/>
          <w:szCs w:val="20"/>
          <w:lang w:eastAsia="pl-PL"/>
        </w:rPr>
        <w:t>Naliczenie przez Zamawiającego kary umownej następuje przez sporządzenie noty księgowej  wraz z pisemnym uzasadnieniem oraz terminem zapłaty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potrącić należność z tytułu kar umownych z wynagrodzenia przysługującego Wykonawcy.</w:t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lastRenderedPageBreak/>
        <w:t>§ 8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Odstąpienie od umowy</w:t>
      </w:r>
    </w:p>
    <w:p w:rsidR="00F80B37" w:rsidRPr="00741AAD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odstąpić od umowy w przypadku: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zaistnienia okoliczności, o których mowa w art.145 ustawy Prawo zamówień publicznych,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gdy Wykonawca co najmniej trzy razy nie dostarczył towaru objętego jednostkowym zamówieniem w terminie wskazanym w §3 ust. 3, przy czym opóźnienie w dostawie wyniosło nie mniej niż 48 godz.,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gdy Wykonawca co najmniej trzy razy nie dotrzymał terminu wyznaczonego na usunięcie stwierdzonych wad jakościowych i braków ilościowych, o którym mowa w §6 ust. 2 i ust.3.</w:t>
      </w:r>
    </w:p>
    <w:p w:rsidR="00F80B37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Odstąpienia dokonuje się pod rygorem nieważności na piśmie wraz z uzasadnieniem w terminie 30 dni od powzięcia wiadomości o okolicznościach wskazanych w ust. 1.</w:t>
      </w:r>
    </w:p>
    <w:p w:rsidR="00576C00" w:rsidRDefault="00576C00" w:rsidP="00576C00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Zamawiający może rozwiązać umowę w przypadku zaistnienia okoliczności, o których mowa w art. 145a ustawy Prawo zamówień publicznych.</w:t>
      </w:r>
    </w:p>
    <w:p w:rsidR="00576C00" w:rsidRPr="00741AAD" w:rsidRDefault="00576C00" w:rsidP="00576C0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9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Osoby odpowiedzialne za umowę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Osobą odpowiedzialną ze strony Zamawiającego za zamawianie i przyjmowanie dostaw jest: </w:t>
      </w:r>
    </w:p>
    <w:p w:rsidR="00F80B37" w:rsidRPr="00741AAD" w:rsidRDefault="00F80B37" w:rsidP="00741AA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Osobą wyznaczoną ze strony Zamawiającego do nadzoru nad  umową jest:</w:t>
      </w:r>
    </w:p>
    <w:p w:rsidR="00F80B37" w:rsidRPr="00741AAD" w:rsidRDefault="00F80B37" w:rsidP="00741AA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…………………………………. tel. ………………………………………….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Osobą wyznaczoną do kontaktów ze strony Wykonawcy jest: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    .................................................................tel. ..................................</w:t>
      </w:r>
    </w:p>
    <w:p w:rsidR="00F80B37" w:rsidRPr="00741AAD" w:rsidRDefault="00F80B37" w:rsidP="00741AAD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zmiany osób wskazanych w niniejszym paragrafie, strony dopuszczają możliwość zmiany zapisów umowy w tym zakresie.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10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Postanowienia końcowe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sprawach nie unormowanych niniejszą umową mają zastosowanie przepisy kodeksu cywilnego oraz ustawy z dnia 29 stycznia 2004 r. Prawo zamówień publicznych (tekst jednolity: Dz. U. z 2015 r., poz. 2164).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ab/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:rsidR="00F80B37" w:rsidRPr="00741AAD" w:rsidRDefault="00F80B37" w:rsidP="00741AA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F80B37" w:rsidRPr="00741AAD" w:rsidRDefault="00F80B37" w:rsidP="00741AAD">
      <w:pPr>
        <w:spacing w:after="0" w:line="360" w:lineRule="auto"/>
        <w:ind w:firstLine="426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ind w:firstLine="426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* </w:t>
      </w:r>
      <w:r w:rsidR="00576C00">
        <w:rPr>
          <w:rFonts w:ascii="Arial" w:hAnsi="Arial" w:cs="Arial"/>
          <w:b/>
          <w:sz w:val="20"/>
          <w:szCs w:val="20"/>
          <w:lang w:eastAsia="pl-PL"/>
        </w:rPr>
        <w:t>nie</w:t>
      </w:r>
      <w:bookmarkStart w:id="0" w:name="_GoBack"/>
      <w:bookmarkEnd w:id="0"/>
      <w:r w:rsidR="00576C00">
        <w:rPr>
          <w:rFonts w:ascii="Arial" w:hAnsi="Arial" w:cs="Arial"/>
          <w:b/>
          <w:sz w:val="20"/>
          <w:szCs w:val="20"/>
          <w:lang w:eastAsia="pl-PL"/>
        </w:rPr>
        <w:t>potrzebne skreślić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     WYKONAWCA:                                                                                                             ZAMAWIAJĄCY:</w:t>
      </w:r>
    </w:p>
    <w:p w:rsidR="00F80B37" w:rsidRDefault="00F80B37"/>
    <w:sectPr w:rsidR="00F80B37" w:rsidSect="00094945">
      <w:pgSz w:w="11907" w:h="16840" w:code="9"/>
      <w:pgMar w:top="851" w:right="851" w:bottom="1134" w:left="851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F310AB"/>
    <w:multiLevelType w:val="hybridMultilevel"/>
    <w:tmpl w:val="8A205EE8"/>
    <w:lvl w:ilvl="0" w:tplc="AD7E47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E5C30D9"/>
    <w:multiLevelType w:val="hybridMultilevel"/>
    <w:tmpl w:val="6942A2AA"/>
    <w:lvl w:ilvl="0" w:tplc="C8C23B3A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334719D"/>
    <w:multiLevelType w:val="hybridMultilevel"/>
    <w:tmpl w:val="E8A0BF5E"/>
    <w:lvl w:ilvl="0" w:tplc="6FEC3E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D07306C"/>
    <w:multiLevelType w:val="hybridMultilevel"/>
    <w:tmpl w:val="B9429FF2"/>
    <w:lvl w:ilvl="0" w:tplc="AF084F04">
      <w:start w:val="1"/>
      <w:numFmt w:val="none"/>
      <w:lvlText w:val="2.1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D718EE"/>
    <w:multiLevelType w:val="hybridMultilevel"/>
    <w:tmpl w:val="173A835E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D0B101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79276B0"/>
    <w:multiLevelType w:val="hybridMultilevel"/>
    <w:tmpl w:val="6B10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F5010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861"/>
    <w:rsid w:val="00094945"/>
    <w:rsid w:val="003A29E0"/>
    <w:rsid w:val="0050766C"/>
    <w:rsid w:val="00576C00"/>
    <w:rsid w:val="007019B2"/>
    <w:rsid w:val="00741AAD"/>
    <w:rsid w:val="00822E8D"/>
    <w:rsid w:val="008A664F"/>
    <w:rsid w:val="00AA4C3F"/>
    <w:rsid w:val="00D45861"/>
    <w:rsid w:val="00EB1CD0"/>
    <w:rsid w:val="00EC3D18"/>
    <w:rsid w:val="00F8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B4070"/>
  <w15:docId w15:val="{A6FF55B1-BE1A-4125-A782-76B52BBE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9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1A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6C00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576C00"/>
    <w:rPr>
      <w:rFonts w:ascii="Arial" w:eastAsia="Times New Roman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6C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wsduser</cp:lastModifiedBy>
  <cp:revision>5</cp:revision>
  <cp:lastPrinted>2017-08-16T09:07:00Z</cp:lastPrinted>
  <dcterms:created xsi:type="dcterms:W3CDTF">2017-05-20T14:32:00Z</dcterms:created>
  <dcterms:modified xsi:type="dcterms:W3CDTF">2017-08-16T09:08:00Z</dcterms:modified>
</cp:coreProperties>
</file>