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D6" w:rsidRPr="006C4E37" w:rsidRDefault="001C23D6" w:rsidP="001C23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6C4E37">
        <w:rPr>
          <w:rFonts w:ascii="Arial" w:eastAsia="Times New Roman" w:hAnsi="Arial" w:cs="Arial"/>
          <w:vanish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72"/>
        <w:gridCol w:w="1200"/>
      </w:tblGrid>
      <w:tr w:rsidR="001C23D6" w:rsidRPr="006C4E37" w:rsidTr="001C23D6">
        <w:trPr>
          <w:tblCellSpacing w:w="0" w:type="dxa"/>
        </w:trPr>
        <w:tc>
          <w:tcPr>
            <w:tcW w:w="0" w:type="auto"/>
            <w:vAlign w:val="center"/>
            <w:hideMark/>
          </w:tcPr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23D6" w:rsidRPr="006C4E37" w:rsidRDefault="001C23D6" w:rsidP="001C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Adres strony internetowej, na której zamieszczona będzie specyfikacja istotnych warunków zamówienia (jeżeli dotyczy): </w:t>
            </w:r>
          </w:p>
          <w:p w:rsidR="001C23D6" w:rsidRPr="006C4E37" w:rsidRDefault="00C9048C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4" w:tgtFrame="_blank" w:history="1">
              <w:r w:rsidR="001C23D6" w:rsidRPr="006C4E37">
                <w:rPr>
                  <w:rFonts w:ascii="Arial" w:eastAsia="Times New Roman" w:hAnsi="Arial" w:cs="Arial"/>
                  <w:color w:val="0000FF"/>
                  <w:u w:val="single"/>
                </w:rPr>
                <w:t>www.wsd.org.pl</w:t>
              </w:r>
            </w:hyperlink>
          </w:p>
          <w:p w:rsidR="001C23D6" w:rsidRPr="006C4E37" w:rsidRDefault="00C9048C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Ogłoszenie nr 334468 - 2016 z dnia 2016-11-02 r. </w:t>
            </w:r>
          </w:p>
          <w:p w:rsidR="001C23D6" w:rsidRPr="006C4E37" w:rsidRDefault="001C23D6" w:rsidP="001C23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>Bydgoszcz: Świadczenie usług pralniczych oraz najmu odzieży operacyjnej, fartuchów i obłożeń sterylnych</w:t>
            </w:r>
            <w:r w:rsidRPr="006C4E37">
              <w:rPr>
                <w:rFonts w:ascii="Arial" w:eastAsia="Times New Roman" w:hAnsi="Arial" w:cs="Arial"/>
              </w:rPr>
              <w:br/>
              <w:t xml:space="preserve">OGŁOSZENIE O ZAMÓWIENIU - Usługi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Zamieszczanie ogłoszenia:</w:t>
            </w:r>
            <w:r w:rsidRPr="006C4E37">
              <w:rPr>
                <w:rFonts w:ascii="Arial" w:eastAsia="Times New Roman" w:hAnsi="Arial" w:cs="Arial"/>
              </w:rPr>
              <w:t xml:space="preserve"> obowiązkowe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Ogłoszenie dotyczy:</w:t>
            </w:r>
            <w:r w:rsidRPr="006C4E37">
              <w:rPr>
                <w:rFonts w:ascii="Arial" w:eastAsia="Times New Roman" w:hAnsi="Arial" w:cs="Arial"/>
              </w:rPr>
              <w:t xml:space="preserve"> zamówienia publicznego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Zamówienie dotyczy projektu lub programu współfinansowanego ze środków Unii Europejskiej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Nazwa projektu lub programu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6C4E37">
              <w:rPr>
                <w:rFonts w:ascii="Arial" w:eastAsia="Times New Roman" w:hAnsi="Arial" w:cs="Arial"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nie mniejszy niż 30%, osób zatrudnionych przez zakłady pracy chronionej lub wykonawców albo ich jednostki (w %)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u w:val="single"/>
              </w:rPr>
              <w:t>SEKCJA I: ZAMAWIAJĄCY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Postępowanie przeprowadza centralny zamawiający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Postępowanie przeprowadza podmiot, któremu zamawiający powierzył/powierzyli przeprowadzenie postępowania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Informacje na temat podmiotu któremu zamawiający powierzył/powierzyli prowadzenie postępowania: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Postępowanie jest przeprowadzane wspólnie przez zamawiających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Postępowanie jest przeprowadzane wspólnie z zamawiającymi z innych państw członkowskich Unii Europejskiej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Informacje dodatkowe:</w:t>
            </w:r>
          </w:p>
          <w:p w:rsidR="001C23D6" w:rsidRPr="006C4E37" w:rsidRDefault="001C23D6" w:rsidP="001C23D6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I. 1) NAZWA I ADRES: </w:t>
            </w:r>
            <w:r w:rsidRPr="006C4E37">
              <w:rPr>
                <w:rFonts w:ascii="Arial" w:eastAsia="Times New Roman" w:hAnsi="Arial" w:cs="Arial"/>
              </w:rPr>
              <w:t xml:space="preserve">Wojewódzki Szpital Dziecięcy im. </w:t>
            </w:r>
            <w:proofErr w:type="spellStart"/>
            <w:r w:rsidRPr="006C4E37">
              <w:rPr>
                <w:rFonts w:ascii="Arial" w:eastAsia="Times New Roman" w:hAnsi="Arial" w:cs="Arial"/>
              </w:rPr>
              <w:t>J.Brudzińskiego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krajowy numer identyfikacyjny 89894800000, ul. ul. Chodkiewicza  44, 85667   Bydgoszcz, woj. kujawsko-pomorskie, państwo Polska, tel. 523 262 100, e-mail , faks 523 262 101. </w:t>
            </w:r>
            <w:r w:rsidRPr="006C4E37">
              <w:rPr>
                <w:rFonts w:ascii="Arial" w:eastAsia="Times New Roman" w:hAnsi="Arial" w:cs="Arial"/>
              </w:rPr>
              <w:br/>
              <w:t>Adres strony internetowej (URL): www.wsd.org.pl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I. 2) RODZAJ ZAMAWIAJĄCEGO: </w:t>
            </w:r>
            <w:r w:rsidRPr="006C4E37">
              <w:rPr>
                <w:rFonts w:ascii="Arial" w:eastAsia="Times New Roman" w:hAnsi="Arial" w:cs="Arial"/>
              </w:rPr>
              <w:t>Inny: Samodzielny Publiczny Zakład Opieki Zdrowotnej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I.3) WSPÓLNE UDZIELANIE ZAMÓWIENIA </w:t>
            </w:r>
            <w:r w:rsidRPr="006C4E37">
              <w:rPr>
                <w:rFonts w:ascii="Arial" w:eastAsia="Times New Roman" w:hAnsi="Arial" w:cs="Arial"/>
                <w:b/>
                <w:bCs/>
                <w:i/>
                <w:iCs/>
              </w:rPr>
              <w:t>(jeżeli dotyczy)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lastRenderedPageBreak/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I.4) KOMUNIKACJA: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Nieograniczony, pełny i bezpośredni dostęp do dokumentów z postępowania można uzyskać pod adresem (URL)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Adres strony internetowej, na której zamieszczona będzie specyfikacja istotnych warunków zamówienia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tak </w:t>
            </w:r>
            <w:r w:rsidRPr="006C4E37">
              <w:rPr>
                <w:rFonts w:ascii="Arial" w:eastAsia="Times New Roman" w:hAnsi="Arial" w:cs="Arial"/>
              </w:rPr>
              <w:br/>
              <w:t>www.wsd.org.pl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Dostęp do dokumentów z postępowania jest ograniczony - więcej informacji można uzyskać pod adresem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Oferty lub wnioski o dopuszczenie do udziału w postępowaniu należy przesyłać: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Elektronicznie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adres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Dopuszczone jest przesłanie ofert lub wniosków o dopuszczenie do udziału w postępowaniu w inny sposób: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Wymagane jest przesłanie ofert lub wniosków o dopuszczenie do udziału w postępowaniu w inny sposób:</w:t>
            </w:r>
            <w:r w:rsidRPr="006C4E37">
              <w:rPr>
                <w:rFonts w:ascii="Arial" w:eastAsia="Times New Roman" w:hAnsi="Arial" w:cs="Arial"/>
              </w:rPr>
              <w:br/>
              <w:t xml:space="preserve">tak </w:t>
            </w:r>
            <w:r w:rsidRPr="006C4E37">
              <w:rPr>
                <w:rFonts w:ascii="Arial" w:eastAsia="Times New Roman" w:hAnsi="Arial" w:cs="Arial"/>
              </w:rPr>
              <w:br/>
              <w:t xml:space="preserve">Inny sposób: </w:t>
            </w:r>
            <w:r w:rsidRPr="006C4E37">
              <w:rPr>
                <w:rFonts w:ascii="Arial" w:eastAsia="Times New Roman" w:hAnsi="Arial" w:cs="Arial"/>
              </w:rPr>
              <w:br/>
              <w:t>pisemnie</w:t>
            </w:r>
            <w:r w:rsidRPr="006C4E37">
              <w:rPr>
                <w:rFonts w:ascii="Arial" w:eastAsia="Times New Roman" w:hAnsi="Arial" w:cs="Arial"/>
              </w:rPr>
              <w:br/>
              <w:t xml:space="preserve">Adres: </w:t>
            </w:r>
            <w:r w:rsidRPr="006C4E37">
              <w:rPr>
                <w:rFonts w:ascii="Arial" w:eastAsia="Times New Roman" w:hAnsi="Arial" w:cs="Arial"/>
              </w:rPr>
              <w:br/>
              <w:t>Wojewódzki Szpital Dziecięcy im. J. Brudzińskiego w Bydgoszczy, ul. Chodkiewicza 44, 85-667 Bydgoszcz, Budynek C, Sekretariat Dyrektora, godziny pracy Sekretariatu: 7:00-14.30..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Komunikacja elektroniczna wymaga korzystania z narzędzi i urządzeń lub formatów plików, które nie są ogólnie dostępne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Nieograniczony, pełny, bezpośredni i bezpłatny dostęp do tych narzędzi można uzyskać pod adresem: (URL)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u w:val="single"/>
              </w:rPr>
              <w:t xml:space="preserve">SEKCJA II: PRZEDMIOT ZAMÓWIENIA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II.1) Nazwa nadana zamówieniu przez zamawiającego: </w:t>
            </w:r>
            <w:r w:rsidRPr="006C4E37">
              <w:rPr>
                <w:rFonts w:ascii="Arial" w:eastAsia="Times New Roman" w:hAnsi="Arial" w:cs="Arial"/>
              </w:rPr>
              <w:t>Świadczenie usług pralniczych oraz najmu odzieży operacyjnej, fartuchów i obłożeń sterylnych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Numer referencyjny: </w:t>
            </w:r>
            <w:r w:rsidRPr="006C4E37">
              <w:rPr>
                <w:rFonts w:ascii="Arial" w:eastAsia="Times New Roman" w:hAnsi="Arial" w:cs="Arial"/>
              </w:rPr>
              <w:t>18/2016/PN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Przed wszczęciem postępowania o udzielenie zamówienia przeprowadzono dialog techniczny </w:t>
            </w:r>
          </w:p>
          <w:p w:rsidR="001C23D6" w:rsidRPr="006C4E37" w:rsidRDefault="001C23D6" w:rsidP="001C23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II.2) Rodzaj zamówienia: </w:t>
            </w:r>
            <w:r w:rsidRPr="006C4E37">
              <w:rPr>
                <w:rFonts w:ascii="Arial" w:eastAsia="Times New Roman" w:hAnsi="Arial" w:cs="Arial"/>
              </w:rPr>
              <w:t xml:space="preserve">usługi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II.3) Informacja o możliwości składania ofert częściowych</w:t>
            </w:r>
            <w:r w:rsidRPr="006C4E37">
              <w:rPr>
                <w:rFonts w:ascii="Arial" w:eastAsia="Times New Roman" w:hAnsi="Arial" w:cs="Arial"/>
              </w:rPr>
              <w:br/>
              <w:t xml:space="preserve">Zamówienie podzielone jest na części: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Tak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Oferty lub wnioski o dopuszczenie do udziału w postępowaniu można </w:t>
            </w:r>
            <w:r w:rsidRPr="006C4E37">
              <w:rPr>
                <w:rFonts w:ascii="Arial" w:eastAsia="Times New Roman" w:hAnsi="Arial" w:cs="Arial"/>
                <w:b/>
                <w:bCs/>
              </w:rPr>
              <w:lastRenderedPageBreak/>
              <w:t>składać w odniesieniu do:</w:t>
            </w:r>
            <w:r w:rsidRPr="006C4E37">
              <w:rPr>
                <w:rFonts w:ascii="Arial" w:eastAsia="Times New Roman" w:hAnsi="Arial" w:cs="Arial"/>
              </w:rPr>
              <w:br/>
              <w:t xml:space="preserve">wszystkich części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II.4) Krótki opis przedmiotu zamówienia </w:t>
            </w:r>
            <w:r w:rsidRPr="006C4E37">
              <w:rPr>
                <w:rFonts w:ascii="Arial" w:eastAsia="Times New Roman" w:hAnsi="Arial" w:cs="Arial"/>
                <w:i/>
                <w:iCs/>
              </w:rPr>
              <w:t>(wielkość, zakres, rodzaj i ilość dostaw, usług lub robót budowlanych lub określenie zapotrzebowania i wymagań )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 a w przypadku partnerstwa innowacyjnego - określenie zapotrzebowania na innowacyjny produkt, usługę lub roboty budowlane: </w:t>
            </w:r>
            <w:r w:rsidRPr="006C4E37">
              <w:rPr>
                <w:rFonts w:ascii="Arial" w:eastAsia="Times New Roman" w:hAnsi="Arial" w:cs="Arial"/>
              </w:rPr>
              <w:t xml:space="preserve">Przedmiotem zamówienia jest świadczenie przez Wykonawcę na rzecz Zamawiającego następujących usług: Pakiet nr 1 – Pranie bielizny </w:t>
            </w:r>
            <w:proofErr w:type="spellStart"/>
            <w:r w:rsidRPr="006C4E37">
              <w:rPr>
                <w:rFonts w:ascii="Arial" w:eastAsia="Times New Roman" w:hAnsi="Arial" w:cs="Arial"/>
              </w:rPr>
              <w:t>szpitalnej:prania,prasowania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maglowania, prasowania ręcznego odzieży </w:t>
            </w:r>
            <w:proofErr w:type="spellStart"/>
            <w:r w:rsidRPr="006C4E37">
              <w:rPr>
                <w:rFonts w:ascii="Arial" w:eastAsia="Times New Roman" w:hAnsi="Arial" w:cs="Arial"/>
              </w:rPr>
              <w:t>fasonowej,napraw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krawieckich, sortowania, pakowania czystej bielizny transportu bielizny (odbiór brudnej bielizny wraz z załadunkiem i przywóz czystej bielizny wraz z rozładunkiem do miejsca wskazanego przez Zamawiającego.) Pakiet nr 2 - Najem odzieży operacyjnej, fartuchów i obłożeń </w:t>
            </w:r>
            <w:proofErr w:type="spellStart"/>
            <w:r w:rsidRPr="006C4E37">
              <w:rPr>
                <w:rFonts w:ascii="Arial" w:eastAsia="Times New Roman" w:hAnsi="Arial" w:cs="Arial"/>
              </w:rPr>
              <w:t>sterylnych:prania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najmu, sterylizacji, transportu (odbiór brudnej bielizny wraz z załadunkiem i przywóz czystej bielizny wraz z rozładunkiem do miejsca wskazanego przez Zamawiającego.)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II.5) Główny kod CPV: </w:t>
            </w:r>
            <w:r w:rsidRPr="006C4E37">
              <w:rPr>
                <w:rFonts w:ascii="Arial" w:eastAsia="Times New Roman" w:hAnsi="Arial" w:cs="Arial"/>
              </w:rPr>
              <w:t>98310000-9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Dodatkowe kody CPV:</w:t>
            </w:r>
            <w:r w:rsidRPr="006C4E37">
              <w:rPr>
                <w:rFonts w:ascii="Arial" w:eastAsia="Times New Roman" w:hAnsi="Arial" w:cs="Arial"/>
              </w:rPr>
              <w:t>98315000-4, 60000000-8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II.6) Całkowita wartość zamówienia </w:t>
            </w:r>
            <w:r w:rsidRPr="006C4E37">
              <w:rPr>
                <w:rFonts w:ascii="Arial" w:eastAsia="Times New Roman" w:hAnsi="Arial" w:cs="Arial"/>
                <w:i/>
                <w:iCs/>
              </w:rPr>
              <w:t>(jeżeli zamawiający podaje informacje o wartości zamówienia)</w:t>
            </w:r>
            <w:r w:rsidRPr="006C4E37">
              <w:rPr>
                <w:rFonts w:ascii="Arial" w:eastAsia="Times New Roman" w:hAnsi="Arial" w:cs="Arial"/>
              </w:rPr>
              <w:t xml:space="preserve">: </w:t>
            </w:r>
            <w:r w:rsidRPr="006C4E37">
              <w:rPr>
                <w:rFonts w:ascii="Arial" w:eastAsia="Times New Roman" w:hAnsi="Arial" w:cs="Arial"/>
              </w:rPr>
              <w:br/>
              <w:t xml:space="preserve">Wartość bez VAT: </w:t>
            </w:r>
            <w:r w:rsidRPr="006C4E37">
              <w:rPr>
                <w:rFonts w:ascii="Arial" w:eastAsia="Times New Roman" w:hAnsi="Arial" w:cs="Arial"/>
              </w:rPr>
              <w:br/>
              <w:t xml:space="preserve">Waluta: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i/>
                <w:iCs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II.7) Czy przewiduje się udzielenie zamówień, o których mowa w art. 67 ust. 1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  <w:b/>
                <w:bCs/>
              </w:rPr>
              <w:t xml:space="preserve"> 6 i 7 lub w art. 134 ust. 6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  <w:b/>
                <w:bCs/>
              </w:rPr>
              <w:t xml:space="preserve"> 3 ustawy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>Okres w miesiącach: 12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II.9) 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u w:val="single"/>
              </w:rPr>
              <w:t xml:space="preserve">SEKCJA III: INFORMACJE O CHARAKTERZE PRAWNYM, EKONOMICZNYM, FINANSOWYM I TECHNICZNYM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III.1) WARUNKI UDZIAŁU W POSTĘPOWANIU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III.1.1) Kompetencje lub uprawnienia do prowadzenia określonej działalności zawodowej, o ile wynika to z odrębnych przepisów</w:t>
            </w:r>
            <w:r w:rsidRPr="006C4E37">
              <w:rPr>
                <w:rFonts w:ascii="Arial" w:eastAsia="Times New Roman" w:hAnsi="Arial" w:cs="Arial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6C4E37">
              <w:rPr>
                <w:rFonts w:ascii="Arial" w:eastAsia="Times New Roman" w:hAnsi="Arial" w:cs="Arial"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1b SIWZ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III.1.2) Sytuacja finansowa lub ekonomiczna </w:t>
            </w:r>
            <w:r w:rsidRPr="006C4E37">
              <w:rPr>
                <w:rFonts w:ascii="Arial" w:eastAsia="Times New Roman" w:hAnsi="Arial" w:cs="Arial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6C4E37">
              <w:rPr>
                <w:rFonts w:ascii="Arial" w:eastAsia="Times New Roman" w:hAnsi="Arial" w:cs="Arial"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1b SIWZ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III.1.3) Zdolność techniczna lub zawodowa </w:t>
            </w:r>
            <w:r w:rsidRPr="006C4E37">
              <w:rPr>
                <w:rFonts w:ascii="Arial" w:eastAsia="Times New Roman" w:hAnsi="Arial" w:cs="Arial"/>
              </w:rPr>
              <w:br/>
              <w:t xml:space="preserve">Określenie warunków: W zakresie Pakietu nr 1 warunek zostanie uznany za spełniony, jeżeli wykonawca wykaże że w okresie ostatnich 3 lat przed upływem składania ofert ( a jeżeli okres prowadzenia działalności jest krótszy – w tym okresie) wykonał ( wykonuje)usługę prania bielizny szpitalnej. W zakresie Pakietu nr 2 warunek zostanie uznany za spełniony, jeżeli wykonawca wykaże, że w okresie ostatnich 3 lat przed upływem składania ofert ( a jeżeli okres prowadzenia </w:t>
            </w:r>
            <w:r w:rsidRPr="006C4E37">
              <w:rPr>
                <w:rFonts w:ascii="Arial" w:eastAsia="Times New Roman" w:hAnsi="Arial" w:cs="Arial"/>
              </w:rPr>
              <w:lastRenderedPageBreak/>
              <w:t xml:space="preserve">działalności jest krótszy – w tym okresie) wykonał ( wykonuje) usługę w zakresie najmu odzieży operacyjnej, fartuchów i obłożeń sterylnych. </w:t>
            </w:r>
            <w:r w:rsidRPr="006C4E37">
              <w:rPr>
                <w:rFonts w:ascii="Arial" w:eastAsia="Times New Roman" w:hAnsi="Arial" w:cs="Aria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III.2) PODSTAWY WYKLUCZENIA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III.2.1) Podstawy wykluczenia określone w art. 24 ust. 1 ustawy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III.2.2) Zamawiający przewiduje wykluczenie wykonawcy na podstawie art. 24 ust. 5 ustawy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tak </w:t>
            </w:r>
            <w:r w:rsidRPr="006C4E37">
              <w:rPr>
                <w:rFonts w:ascii="Arial" w:eastAsia="Times New Roman" w:hAnsi="Arial" w:cs="Arial"/>
              </w:rPr>
              <w:br/>
              <w:t xml:space="preserve">Zamawiający przewiduje następujące fakultatywne podstawy wykluczenia: </w:t>
            </w:r>
            <w:r w:rsidRPr="006C4E37">
              <w:rPr>
                <w:rFonts w:ascii="Arial" w:eastAsia="Times New Roman" w:hAnsi="Arial" w:cs="Arial"/>
              </w:rPr>
              <w:br/>
              <w:t xml:space="preserve">(podstawa wykluczenia określona w art. 24 ust. 5 </w:t>
            </w:r>
            <w:proofErr w:type="spellStart"/>
            <w:r w:rsidRPr="006C4E37">
              <w:rPr>
                <w:rFonts w:ascii="Arial" w:eastAsia="Times New Roman" w:hAnsi="Arial" w:cs="Arial"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1 ustawy </w:t>
            </w:r>
            <w:proofErr w:type="spellStart"/>
            <w:r w:rsidRPr="006C4E37">
              <w:rPr>
                <w:rFonts w:ascii="Arial" w:eastAsia="Times New Roman" w:hAnsi="Arial" w:cs="Arial"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)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Oświadczenie o niepodleganiu wykluczeniu oraz spełnianiu warunków udziału w postępowaniu </w:t>
            </w:r>
            <w:r w:rsidRPr="006C4E37">
              <w:rPr>
                <w:rFonts w:ascii="Arial" w:eastAsia="Times New Roman" w:hAnsi="Arial" w:cs="Arial"/>
              </w:rPr>
              <w:br/>
              <w:t xml:space="preserve">tak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Oświadczenie o spełnianiu kryteriów selekcji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      </w:r>
            <w:proofErr w:type="spellStart"/>
            <w:r w:rsidRPr="006C4E37">
              <w:rPr>
                <w:rFonts w:ascii="Arial" w:eastAsia="Times New Roman" w:hAnsi="Arial" w:cs="Arial"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1 ustawy </w:t>
            </w:r>
            <w:proofErr w:type="spellStart"/>
            <w:r w:rsidRPr="006C4E37">
              <w:rPr>
                <w:rFonts w:ascii="Arial" w:eastAsia="Times New Roman" w:hAnsi="Arial" w:cs="Arial"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III.5.1) W ZAKRESIE SPEŁNIANIA WARUNKÓW UDZIAŁU W POSTĘPOWANIU:</w:t>
            </w:r>
            <w:r w:rsidRPr="006C4E37">
              <w:rPr>
                <w:rFonts w:ascii="Arial" w:eastAsia="Times New Roman" w:hAnsi="Arial" w:cs="Arial"/>
              </w:rPr>
              <w:br/>
              <w:t xml:space="preserve">Oświadczenie o braku podstaw do wykluczenia z postępowania - wypełnione i podpisane odpowiednio przez osobę (osoby) upoważnioną (upoważnione) do reprezentowania Wykonawcy (wzór załącznik 3a do SIWZ)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III.5.2) W ZAKRESIE KRYTERIÓW SELEKCJI: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III.7) INNE DOKUMENTY NIE WYMIENIONE W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pkt</w:t>
            </w:r>
            <w:proofErr w:type="spellEnd"/>
            <w:r w:rsidRPr="006C4E37">
              <w:rPr>
                <w:rFonts w:ascii="Arial" w:eastAsia="Times New Roman" w:hAnsi="Arial" w:cs="Arial"/>
                <w:b/>
                <w:bCs/>
              </w:rPr>
              <w:t xml:space="preserve"> III.3) - III.6)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1. W celu potwierdzenia, że oferowane usługi odpowiadają wymaganiom określonym przez Zamawiającego, należy dołączyć do oferty: a)W zakresie Pakietu nr 1 i 2 pozytywną opinię wydaną przez właściwy organ sanitarny informującą, że pralnia, którą dysponuje Wykonawca spełnia wymagania niezbędne do prania bielizny dla jednostek służby zdrowia, lecznictwa otwartego i zamkniętego. b)W zakresie Pakietu nr 1 i 2 pozytywną opinię właściwego organu sanitarnego, dopuszczającą do użytkowania minimum jeden środek transportu do przewozu bielizny szpitalnej c)minimum jeden pozytywny protokół kontroli Inspektora Sanitarnego, potwierdzający spełnianie wymagań określonych w p. 4a i b. d)W zakresie Pakietu nr 2 należy dołączyć aktualne deklaracje zgodności, certyfikaty jednostki notyfikowanej, wpis lub zgłoszenie do Rejestru Wyrobów Medycznych, zgodnie z ustawą z dnia 20 maja 2010 r. o wyrobach medycznych ( Dz. U. z 2010 r. Nr 107, poz. 679 ) lub oświadczenie Wykonawcy, że dokument dla danego asortymentu nie jest wymagany e)W zakresie Pakietu nr 2 dla potwierdzenia, że oferowany przez Wykonawcę asortyment (odzież operacyjna- </w:t>
            </w:r>
            <w:r w:rsidRPr="006C4E37">
              <w:rPr>
                <w:rFonts w:ascii="Arial" w:eastAsia="Times New Roman" w:hAnsi="Arial" w:cs="Arial"/>
              </w:rPr>
              <w:lastRenderedPageBreak/>
              <w:t xml:space="preserve">bluza, spodnie; fartuchy sterylne; obłożenia barierowe wielokrotnego użytku) spełnia wymagania normy PN EN 13795 należy dołączyć do oferty karty danych technicznych surowców, z których wykonany jest w/w asortyment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u w:val="single"/>
              </w:rPr>
              <w:t xml:space="preserve">SEKCJA IV: PROCEDURA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IV.1) OPIS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IV.1.1) Tryb udzielenia zamówienia: </w:t>
            </w:r>
            <w:r w:rsidRPr="006C4E37">
              <w:rPr>
                <w:rFonts w:ascii="Arial" w:eastAsia="Times New Roman" w:hAnsi="Arial" w:cs="Arial"/>
              </w:rPr>
              <w:t xml:space="preserve">przetarg nieograniczony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IV.1.2) Zamawiający żąda wniesienia wadium: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IV.1.3) Przewiduje się udzielenie zaliczek na poczet wykonania zamówienia: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IV.1.4) Wymaga się złożenia ofert w postaci katalogów elektronicznych lub dołączenia do ofert katalogów elektronicznych: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Dopuszcza się złożenie ofert w postaci katalogów elektronicznych lub dołączenia do ofert katalogów elektronicznych: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IV.1.5.) Wymaga się złożenia oferty wariantowej: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Dopuszcza się złożenie oferty wariantowej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Złożenie oferty wariantowej dopuszcza się tylko z jednoczesnym złożeniem oferty zasadniczej: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IV.1.6) Przewidywana liczba wykonawców, którzy zostaną zaproszeni do udziału w postępowaniu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i/>
                <w:iCs/>
              </w:rPr>
              <w:t xml:space="preserve">(przetarg ograniczony, negocjacje z ogłoszeniem, dialog konkurencyjny, partnerstwo innowacyjne)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>Liczba wykonawców  </w:t>
            </w:r>
            <w:r w:rsidRPr="006C4E37">
              <w:rPr>
                <w:rFonts w:ascii="Arial" w:eastAsia="Times New Roman" w:hAnsi="Arial" w:cs="Arial"/>
              </w:rPr>
              <w:br/>
              <w:t xml:space="preserve">Przewidywana minimalna liczba wykonawców </w:t>
            </w:r>
            <w:r w:rsidRPr="006C4E37">
              <w:rPr>
                <w:rFonts w:ascii="Arial" w:eastAsia="Times New Roman" w:hAnsi="Arial" w:cs="Arial"/>
              </w:rPr>
              <w:br/>
              <w:t>Maksymalna liczba wykonawców  </w:t>
            </w:r>
            <w:r w:rsidRPr="006C4E37">
              <w:rPr>
                <w:rFonts w:ascii="Arial" w:eastAsia="Times New Roman" w:hAnsi="Arial" w:cs="Arial"/>
              </w:rPr>
              <w:br/>
              <w:t xml:space="preserve">Kryteria selekcji wykonawców: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IV.1.7) Informacje na temat umowy ramowej lub dynamicznego systemu zakupów: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Umowa ramowa będzie zawarta: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Czy przewiduje się ograniczenie liczby uczestników umowy ramowej: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Zamówienie obejmuje ustanowienie dynamicznego systemu zakupów: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W ramach umowy ramowej/dynamicznego systemu zakupów dopuszcza się złożenie ofert w formie katalogów elektronicznych: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IV.1.8) Aukcja elektroniczna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Przewidziane jest przeprowadzenie aukcji elektronicznej </w:t>
            </w:r>
            <w:r w:rsidRPr="006C4E37">
              <w:rPr>
                <w:rFonts w:ascii="Arial" w:eastAsia="Times New Roman" w:hAnsi="Arial" w:cs="Arial"/>
                <w:i/>
                <w:iCs/>
              </w:rPr>
              <w:t xml:space="preserve">(przetarg nieograniczony, przetarg ograniczony, negocjacje z ogłoszeniem) </w:t>
            </w:r>
            <w:r w:rsidRPr="006C4E37">
              <w:rPr>
                <w:rFonts w:ascii="Arial" w:eastAsia="Times New Roman" w:hAnsi="Arial" w:cs="Arial"/>
              </w:rPr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lastRenderedPageBreak/>
              <w:t xml:space="preserve">Należy wskazać elementy, których wartości będą przedmiotem aukcji elektronicznej: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Przewiduje się ograniczenia co do przedstawionych wartości, wynikające z opisu przedmiotu zamówienia: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dotyczące przebiegu aukcji elektronicznej: </w:t>
            </w:r>
            <w:r w:rsidRPr="006C4E37">
              <w:rPr>
                <w:rFonts w:ascii="Arial" w:eastAsia="Times New Roman" w:hAnsi="Arial" w:cs="Aria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dotyczące wykorzystywanego sprzętu elektronicznego, rozwiązań i specyfikacji technicznych w zakresie połączeń: </w:t>
            </w:r>
            <w:r w:rsidRPr="006C4E37">
              <w:rPr>
                <w:rFonts w:ascii="Arial" w:eastAsia="Times New Roman" w:hAnsi="Arial" w:cs="Arial"/>
              </w:rPr>
              <w:br/>
              <w:t xml:space="preserve">Wymagania dotyczące rejestracji i identyfikacji wykonawców w aukcji elektronicznej: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o liczbie etapów aukcji elektronicznej i czasie ich trwania: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910"/>
            </w:tblGrid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czas trwania etapu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Czy wykonawcy, którzy nie złożyli nowych postąpień, zostaną zakwalifikowani do następnego etapu: nie </w:t>
            </w:r>
            <w:r w:rsidRPr="006C4E37">
              <w:rPr>
                <w:rFonts w:ascii="Arial" w:eastAsia="Times New Roman" w:hAnsi="Arial" w:cs="Arial"/>
              </w:rPr>
              <w:br/>
              <w:t xml:space="preserve">Warunki zamknięcia aukcji elektronicznej: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IV.2) KRYTERIA OCENY OFERT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IV.2.1) Kryteria oceny ofert: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3"/>
              <w:gridCol w:w="1091"/>
            </w:tblGrid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Znaczenie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90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10</w:t>
                  </w:r>
                </w:p>
              </w:tc>
            </w:tr>
          </w:tbl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IV.2.3) Zastosowanie procedury, o której mowa w art. 24aa ust. 1 ustawy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Pzp</w:t>
            </w:r>
            <w:proofErr w:type="spellEnd"/>
            <w:r w:rsidRPr="006C4E3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6C4E37">
              <w:rPr>
                <w:rFonts w:ascii="Arial" w:eastAsia="Times New Roman" w:hAnsi="Arial" w:cs="Arial"/>
              </w:rPr>
              <w:t xml:space="preserve">(przetarg nieograniczony)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IV.3) Negocjacje z ogłoszeniem, dialog konkurencyjny, partnerstwo innowacyjne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IV.3.1) Informacje na temat negocjacji z ogłoszeniem</w:t>
            </w:r>
            <w:r w:rsidRPr="006C4E37">
              <w:rPr>
                <w:rFonts w:ascii="Arial" w:eastAsia="Times New Roman" w:hAnsi="Arial" w:cs="Arial"/>
              </w:rPr>
              <w:br/>
              <w:t xml:space="preserve">Minimalne wymagania, które muszą spełniać wszystkie oferty: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Przewidziane jest zastrzeżenie prawa do udzielenia zamówienia na podstawie ofert wstępnych bez przeprowadzenia negocjacji nie </w:t>
            </w:r>
            <w:r w:rsidRPr="006C4E37">
              <w:rPr>
                <w:rFonts w:ascii="Arial" w:eastAsia="Times New Roman" w:hAnsi="Arial" w:cs="Arial"/>
              </w:rPr>
              <w:br/>
              <w:t xml:space="preserve">Przewidziany jest podział negocjacji na etapy w celu ograniczenia liczby ofert: nie </w:t>
            </w:r>
            <w:r w:rsidRPr="006C4E37">
              <w:rPr>
                <w:rFonts w:ascii="Arial" w:eastAsia="Times New Roman" w:hAnsi="Arial" w:cs="Arial"/>
              </w:rPr>
              <w:br/>
              <w:t xml:space="preserve">Należy podać informacje na temat etapów negocjacji (w tym liczbę etapów):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IV.3.2) Informacje na temat dialogu konkurencyjnego</w:t>
            </w:r>
            <w:r w:rsidRPr="006C4E37">
              <w:rPr>
                <w:rFonts w:ascii="Arial" w:eastAsia="Times New Roman" w:hAnsi="Arial" w:cs="Arial"/>
              </w:rPr>
              <w:br/>
              <w:t xml:space="preserve">Opis potrzeb i wymagań zamawiającego lub informacja o sposobie uzyskania tego opisu: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Wstępny harmonogram postępowania: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Podział dialogu na etapy w celu ograniczenia liczby rozwiązań: nie </w:t>
            </w:r>
            <w:r w:rsidRPr="006C4E37">
              <w:rPr>
                <w:rFonts w:ascii="Arial" w:eastAsia="Times New Roman" w:hAnsi="Arial" w:cs="Arial"/>
              </w:rPr>
              <w:br/>
              <w:t xml:space="preserve">Należy podać informacje na temat etapów dialogu: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lastRenderedPageBreak/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IV.3.3) Informacje na temat partnerstwa innowacyjnego</w:t>
            </w:r>
            <w:r w:rsidRPr="006C4E37">
              <w:rPr>
                <w:rFonts w:ascii="Arial" w:eastAsia="Times New Roman" w:hAnsi="Arial" w:cs="Arial"/>
              </w:rPr>
              <w:br/>
              <w:t xml:space="preserve">Elementy opisu przedmiotu zamówienia definiujące minimalne wymagania, którym muszą odpowiadać wszystkie oferty: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IV.4) Licytacja elektroniczna </w:t>
            </w:r>
            <w:r w:rsidRPr="006C4E37">
              <w:rPr>
                <w:rFonts w:ascii="Arial" w:eastAsia="Times New Roman" w:hAnsi="Arial" w:cs="Arial"/>
              </w:rPr>
              <w:br/>
              <w:t xml:space="preserve">Adres strony internetowej, na której będzie prowadzona licytacja elektroniczna: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Adres strony internetowej, na której jest dostępny opis przedmiotu zamówienia w licytacji elektronicznej: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Sposób postępowania w toku licytacji elektronicznej, w tym określenie minimalnych wysokości postąpień: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Informacje o liczbie etapów licytacji elektronicznej i czasie ich trwania: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910"/>
            </w:tblGrid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czas trwania etapu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Wykonawcy, którzy nie złożyli nowych postąpień, zostaną zakwalifikowani do następnego etapu: nie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Termin otwarcia licytacji elektronicznej: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t xml:space="preserve">Termin i warunki zamknięcia licytacji elektronicznej: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Wymagania dotyczące zabezpieczenia należytego wykonania umowy: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  <w:t xml:space="preserve">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>IV.5) ZMIANA UMOWY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Przewiduje się istotne zmiany postanowień zawartej umowy w stosunku do treści oferty, na podstawie której dokonano wyboru wykonawcy:</w:t>
            </w:r>
            <w:r w:rsidRPr="006C4E37">
              <w:rPr>
                <w:rFonts w:ascii="Arial" w:eastAsia="Times New Roman" w:hAnsi="Arial" w:cs="Arial"/>
              </w:rPr>
              <w:t xml:space="preserve"> 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IV.6) INFORMACJE ADMINISTRACYJNE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IV.6.1) Sposób udostępniania informacji o charakterze poufnym </w:t>
            </w:r>
            <w:r w:rsidRPr="006C4E37">
              <w:rPr>
                <w:rFonts w:ascii="Arial" w:eastAsia="Times New Roman" w:hAnsi="Arial" w:cs="Arial"/>
                <w:i/>
                <w:iCs/>
              </w:rPr>
              <w:t xml:space="preserve">(jeżeli dotyczy):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Środki służące ochronie informacji o charakterze poufnym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IV.6.2) Termin składania ofert lub wniosków o dopuszczenie do udziału w postępowaniu: </w:t>
            </w:r>
            <w:r w:rsidRPr="006C4E37">
              <w:rPr>
                <w:rFonts w:ascii="Arial" w:eastAsia="Times New Roman" w:hAnsi="Arial" w:cs="Arial"/>
              </w:rPr>
              <w:br/>
              <w:t xml:space="preserve">Data: 18/11/2016, godzina: 09:45, </w:t>
            </w:r>
            <w:r w:rsidRPr="006C4E37">
              <w:rPr>
                <w:rFonts w:ascii="Arial" w:eastAsia="Times New Roman" w:hAnsi="Arial" w:cs="Aria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C4E37">
              <w:rPr>
                <w:rFonts w:ascii="Arial" w:eastAsia="Times New Roman" w:hAnsi="Arial" w:cs="Arial"/>
              </w:rPr>
              <w:br/>
              <w:t xml:space="preserve">nie </w:t>
            </w:r>
            <w:r w:rsidRPr="006C4E37">
              <w:rPr>
                <w:rFonts w:ascii="Arial" w:eastAsia="Times New Roman" w:hAnsi="Arial" w:cs="Arial"/>
              </w:rPr>
              <w:br/>
              <w:t xml:space="preserve">Wskazać powody: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br/>
              <w:t xml:space="preserve">Język lub języki, w jakich mogą być sporządzane oferty lub wnioski o dopuszczenie do udziału w postępowaniu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</w:rPr>
              <w:lastRenderedPageBreak/>
              <w:t>&gt; polski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IV.6.3) Termin związania ofertą: </w:t>
            </w:r>
            <w:r w:rsidRPr="006C4E37">
              <w:rPr>
                <w:rFonts w:ascii="Arial" w:eastAsia="Times New Roman" w:hAnsi="Arial" w:cs="Arial"/>
              </w:rPr>
              <w:t xml:space="preserve">okres w dniach: 30 (od ostatecznego terminu składania ofert)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C4E37">
              <w:rPr>
                <w:rFonts w:ascii="Arial" w:eastAsia="Times New Roman" w:hAnsi="Arial" w:cs="Arial"/>
              </w:rPr>
              <w:t xml:space="preserve"> 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C4E37">
              <w:rPr>
                <w:rFonts w:ascii="Arial" w:eastAsia="Times New Roman" w:hAnsi="Arial" w:cs="Arial"/>
              </w:rPr>
              <w:t xml:space="preserve"> nie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IV.6.6) Informacje dodatkowe:</w:t>
            </w:r>
          </w:p>
          <w:p w:rsidR="001C23D6" w:rsidRPr="006C4E37" w:rsidRDefault="001C23D6" w:rsidP="001C23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u w:val="single"/>
              </w:rPr>
              <w:t xml:space="preserve">ZAŁĄCZNIK I - INFORMACJE DOTYCZĄCE OFERT CZĘŚCIOWYCH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Część nr: </w:t>
            </w:r>
            <w:r w:rsidRPr="006C4E37">
              <w:rPr>
                <w:rFonts w:ascii="Arial" w:eastAsia="Times New Roman" w:hAnsi="Arial" w:cs="Arial"/>
              </w:rPr>
              <w:t xml:space="preserve">1    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Nazwa: </w:t>
            </w:r>
            <w:r w:rsidRPr="006C4E37">
              <w:rPr>
                <w:rFonts w:ascii="Arial" w:eastAsia="Times New Roman" w:hAnsi="Arial" w:cs="Arial"/>
              </w:rPr>
              <w:t xml:space="preserve">Pakiet nr 1 – Pranie bielizny szpitalnej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1) Krótki opis przedmiotu zamówienia </w:t>
            </w:r>
            <w:r w:rsidRPr="006C4E37">
              <w:rPr>
                <w:rFonts w:ascii="Arial" w:eastAsia="Times New Roman" w:hAnsi="Arial" w:cs="Arial"/>
                <w:i/>
                <w:iCs/>
              </w:rPr>
              <w:t>(wielkość, zakres, rodzaj i ilość dostaw, usług lub robót budowlanych lub określenie zapotrzebowania i wymagań)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budowlane:</w:t>
            </w:r>
            <w:r w:rsidRPr="006C4E37">
              <w:rPr>
                <w:rFonts w:ascii="Arial" w:eastAsia="Times New Roman" w:hAnsi="Arial" w:cs="Arial"/>
              </w:rPr>
              <w:t>usługa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4E37">
              <w:rPr>
                <w:rFonts w:ascii="Arial" w:eastAsia="Times New Roman" w:hAnsi="Arial" w:cs="Arial"/>
              </w:rPr>
              <w:t>prania,prasowania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, maglowania, prasowania ręcznego odzieży fasonowej, napraw krawieckich, sortowania, pakowania czystej bielizny, transportu bielizny (odbiór brudnej bielizny wraz z załadunkiem i przywóz czystej bielizny wraz z rozładunkiem do miejsca wskazanego przez Zamawiającego.)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2) Wspólny Słownik Zamówień (CPV): </w:t>
            </w:r>
            <w:r w:rsidRPr="006C4E37">
              <w:rPr>
                <w:rFonts w:ascii="Arial" w:eastAsia="Times New Roman" w:hAnsi="Arial" w:cs="Arial"/>
              </w:rPr>
              <w:t>98310000-9, 98315000-9, 60000000-8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3) Wartość części zamówienia (jeżeli zamawiający podaje informacje o wartości zamówienia):</w:t>
            </w:r>
            <w:r w:rsidRPr="006C4E37">
              <w:rPr>
                <w:rFonts w:ascii="Arial" w:eastAsia="Times New Roman" w:hAnsi="Arial" w:cs="Arial"/>
              </w:rPr>
              <w:br/>
              <w:t xml:space="preserve">Wartość bez VAT: </w:t>
            </w:r>
            <w:r w:rsidRPr="006C4E37">
              <w:rPr>
                <w:rFonts w:ascii="Arial" w:eastAsia="Times New Roman" w:hAnsi="Arial" w:cs="Arial"/>
              </w:rPr>
              <w:br/>
              <w:t xml:space="preserve">Waluta: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4) Czas trwania lub termin wykonania: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400" w:type="dxa"/>
                <w:bottom w:w="15" w:type="dxa"/>
                <w:right w:w="15" w:type="dxa"/>
              </w:tblCellMar>
              <w:tblLook w:val="04A0"/>
            </w:tblPr>
            <w:tblGrid>
              <w:gridCol w:w="3468"/>
              <w:gridCol w:w="1476"/>
            </w:tblGrid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Znaczenie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90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10</w:t>
                  </w:r>
                </w:p>
              </w:tc>
            </w:tr>
          </w:tbl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6) 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Część nr: </w:t>
            </w:r>
            <w:r w:rsidRPr="006C4E37">
              <w:rPr>
                <w:rFonts w:ascii="Arial" w:eastAsia="Times New Roman" w:hAnsi="Arial" w:cs="Arial"/>
              </w:rPr>
              <w:t xml:space="preserve">2    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Nazwa: </w:t>
            </w:r>
            <w:r w:rsidRPr="006C4E37">
              <w:rPr>
                <w:rFonts w:ascii="Arial" w:eastAsia="Times New Roman" w:hAnsi="Arial" w:cs="Arial"/>
              </w:rPr>
              <w:t>Pakiet nr 2 - Najem odzieży operacyjnej, fartuchów i obłożeń sterylnych.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1) Krótki opis przedmiotu zamówienia </w:t>
            </w:r>
            <w:r w:rsidRPr="006C4E37">
              <w:rPr>
                <w:rFonts w:ascii="Arial" w:eastAsia="Times New Roman" w:hAnsi="Arial" w:cs="Arial"/>
                <w:i/>
                <w:iCs/>
              </w:rPr>
              <w:t>(wielkość, zakres, rodzaj i ilość dostaw, usług lub robót budowlanych lub określenie zapotrzebowania i wymagań)</w:t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6C4E37">
              <w:rPr>
                <w:rFonts w:ascii="Arial" w:eastAsia="Times New Roman" w:hAnsi="Arial" w:cs="Arial"/>
                <w:b/>
                <w:bCs/>
              </w:rPr>
              <w:t>budowlane:</w:t>
            </w:r>
            <w:r w:rsidRPr="006C4E37">
              <w:rPr>
                <w:rFonts w:ascii="Arial" w:eastAsia="Times New Roman" w:hAnsi="Arial" w:cs="Arial"/>
              </w:rPr>
              <w:t>Usługa</w:t>
            </w:r>
            <w:proofErr w:type="spellEnd"/>
            <w:r w:rsidRPr="006C4E37">
              <w:rPr>
                <w:rFonts w:ascii="Arial" w:eastAsia="Times New Roman" w:hAnsi="Arial" w:cs="Arial"/>
              </w:rPr>
              <w:t xml:space="preserve"> prania, najmu, sterylizacji, transportu (odbiór brudnej bielizny wraz z załadunkiem i przywóz czystej bielizny wraz z rozładunkiem do miejsca wskazanego przez Zamawiającego.) 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2) Wspólny Słownik Zamówień (CPV): </w:t>
            </w:r>
            <w:r w:rsidRPr="006C4E37">
              <w:rPr>
                <w:rFonts w:ascii="Arial" w:eastAsia="Times New Roman" w:hAnsi="Arial" w:cs="Arial"/>
              </w:rPr>
              <w:t>, 98312000-3, 60000000-8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>3) Wartość części zamówienia (jeżeli zamawiający podaje informacje o wartości zamówienia):</w:t>
            </w:r>
            <w:r w:rsidRPr="006C4E37">
              <w:rPr>
                <w:rFonts w:ascii="Arial" w:eastAsia="Times New Roman" w:hAnsi="Arial" w:cs="Arial"/>
              </w:rPr>
              <w:br/>
              <w:t xml:space="preserve">Wartość bez VAT: </w:t>
            </w:r>
            <w:r w:rsidRPr="006C4E37">
              <w:rPr>
                <w:rFonts w:ascii="Arial" w:eastAsia="Times New Roman" w:hAnsi="Arial" w:cs="Arial"/>
              </w:rPr>
              <w:br/>
              <w:t xml:space="preserve">Waluta: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4) Czas trwania lub termin wykonania: </w:t>
            </w:r>
            <w:r w:rsidRPr="006C4E37">
              <w:rPr>
                <w:rFonts w:ascii="Arial" w:eastAsia="Times New Roman" w:hAnsi="Arial" w:cs="Arial"/>
              </w:rPr>
              <w:t>okres w miesiącach: 12</w:t>
            </w:r>
            <w:r w:rsidRPr="006C4E37">
              <w:rPr>
                <w:rFonts w:ascii="Arial" w:eastAsia="Times New Roman" w:hAnsi="Arial" w:cs="Arial"/>
              </w:rPr>
              <w:br/>
            </w:r>
            <w:r w:rsidRPr="006C4E37">
              <w:rPr>
                <w:rFonts w:ascii="Arial" w:eastAsia="Times New Roman" w:hAnsi="Arial" w:cs="Arial"/>
                <w:b/>
                <w:bCs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400" w:type="dxa"/>
                <w:bottom w:w="15" w:type="dxa"/>
                <w:right w:w="15" w:type="dxa"/>
              </w:tblCellMar>
              <w:tblLook w:val="04A0"/>
            </w:tblPr>
            <w:tblGrid>
              <w:gridCol w:w="3468"/>
              <w:gridCol w:w="1476"/>
            </w:tblGrid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  <w:i/>
                      <w:iCs/>
                    </w:rPr>
                    <w:t>Znaczenie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90</w:t>
                  </w:r>
                </w:p>
              </w:tc>
            </w:tr>
            <w:tr w:rsidR="001C23D6" w:rsidRPr="006C4E37" w:rsidTr="001C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3D6" w:rsidRPr="006C4E37" w:rsidRDefault="001C23D6" w:rsidP="001C23D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6C4E37">
                    <w:rPr>
                      <w:rFonts w:ascii="Arial" w:eastAsia="Times New Roman" w:hAnsi="Arial" w:cs="Arial"/>
                    </w:rPr>
                    <w:t>10</w:t>
                  </w:r>
                </w:p>
              </w:tc>
            </w:tr>
          </w:tbl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C4E37">
              <w:rPr>
                <w:rFonts w:ascii="Arial" w:eastAsia="Times New Roman" w:hAnsi="Arial" w:cs="Arial"/>
                <w:b/>
                <w:bCs/>
              </w:rPr>
              <w:t xml:space="preserve">6) INFORMACJE DODATKOWE: </w:t>
            </w:r>
          </w:p>
          <w:p w:rsidR="001C23D6" w:rsidRPr="006C4E37" w:rsidRDefault="001C23D6" w:rsidP="001C23D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23D6" w:rsidRPr="006C4E37" w:rsidRDefault="001C23D6" w:rsidP="001C23D6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noWrap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C23D6" w:rsidRPr="006C4E37" w:rsidRDefault="00C9048C" w:rsidP="001C23D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hyperlink r:id="rId5" w:history="1">
              <w:r w:rsidRPr="006C4E37">
                <w:rPr>
                  <w:rFonts w:ascii="Arial" w:eastAsia="Times New Roman" w:hAnsi="Arial" w:cs="Arial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Zwiększ rozmiar czcionki" href="C:\Documents and Settings\ANNA\Pulpit\Przetargi\Przetargi 2016\Pralnia 18\pralnia- dokumenty\OgÅoszenie.htm" style="width:24pt;height:24pt" o:button="t"/>
                </w:pict>
              </w:r>
            </w:hyperlink>
            <w:hyperlink r:id="rId6" w:history="1">
              <w:r w:rsidRPr="006C4E37">
                <w:rPr>
                  <w:rFonts w:ascii="Arial" w:eastAsia="Times New Roman" w:hAnsi="Arial" w:cs="Arial"/>
                  <w:color w:val="0000FF"/>
                </w:rPr>
                <w:pict>
                  <v:shape id="_x0000_i1027" type="#_x0000_t75" alt="Ustaw domyślny rozmiar czcionki" href="C:\Documents and Settings\ANNA\Pulpit\Przetargi\Przetargi 2016\Pralnia 18\pralnia- dokumenty\OgÅoszenie.htm" style="width:24pt;height:24pt" o:button="t"/>
                </w:pict>
              </w:r>
            </w:hyperlink>
            <w:hyperlink r:id="rId7" w:history="1">
              <w:r w:rsidRPr="006C4E37">
                <w:rPr>
                  <w:rFonts w:ascii="Arial" w:eastAsia="Times New Roman" w:hAnsi="Arial" w:cs="Arial"/>
                  <w:color w:val="0000FF"/>
                </w:rPr>
                <w:pict>
                  <v:shape id="_x0000_i1028" type="#_x0000_t75" alt="Zmniejsz rozmiar czcionki" href="C:\Documents and Settings\ANNA\Pulpit\Przetargi\Przetargi 2016\Pralnia 18\pralnia- dokumenty\OgÅoszenie.htm" style="width:24pt;height:24pt" o:button="t"/>
                </w:pict>
              </w:r>
            </w:hyperlink>
          </w:p>
        </w:tc>
      </w:tr>
    </w:tbl>
    <w:p w:rsidR="001C23D6" w:rsidRPr="006C4E37" w:rsidRDefault="001C23D6" w:rsidP="006C4E3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</w:rPr>
      </w:pPr>
      <w:r w:rsidRPr="006C4E37">
        <w:rPr>
          <w:rFonts w:ascii="Arial" w:eastAsia="Times New Roman" w:hAnsi="Arial" w:cs="Arial"/>
          <w:vanish/>
        </w:rPr>
        <w:lastRenderedPageBreak/>
        <w:t>Dół formularza</w:t>
      </w:r>
    </w:p>
    <w:p w:rsidR="00C94F6B" w:rsidRPr="006C4E37" w:rsidRDefault="00C94F6B">
      <w:pPr>
        <w:rPr>
          <w:rFonts w:ascii="Arial" w:hAnsi="Arial" w:cs="Arial"/>
        </w:rPr>
      </w:pPr>
    </w:p>
    <w:sectPr w:rsidR="00C94F6B" w:rsidRPr="006C4E37" w:rsidSect="006C4E3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C23D6"/>
    <w:rsid w:val="001C23D6"/>
    <w:rsid w:val="006C4E37"/>
    <w:rsid w:val="00C9048C"/>
    <w:rsid w:val="00C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C2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C23D6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C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C23D6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C23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C23D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8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7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NNA\Pulpit\Przetargi\Przetargi%202016\Pralnia%2018\pralnia-%20dokumenty\Og%C5%82oszeni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NNA\Pulpit\Przetargi\Przetargi%202016\Pralnia%2018\pralnia-%20dokumenty\Og%C5%82oszenie.htm" TargetMode="External"/><Relationship Id="rId5" Type="http://schemas.openxmlformats.org/officeDocument/2006/relationships/hyperlink" Target="file:///C:\Documents%20and%20Settings\ANNA\Pulpit\Przetargi\Przetargi%202016\Pralnia%2018\pralnia-%20dokumenty\Og%C5%82oszenie.htm" TargetMode="External"/><Relationship Id="rId4" Type="http://schemas.openxmlformats.org/officeDocument/2006/relationships/hyperlink" Target="http://bzp.uzp.gov.pl/Out/www.wsd.or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2977</Words>
  <Characters>17866</Characters>
  <Application>Microsoft Office Word</Application>
  <DocSecurity>0</DocSecurity>
  <Lines>148</Lines>
  <Paragraphs>41</Paragraphs>
  <ScaleCrop>false</ScaleCrop>
  <Company/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2016-11-02T10:42:00Z</cp:lastPrinted>
  <dcterms:created xsi:type="dcterms:W3CDTF">2016-11-02T10:37:00Z</dcterms:created>
  <dcterms:modified xsi:type="dcterms:W3CDTF">2016-11-02T10:43:00Z</dcterms:modified>
</cp:coreProperties>
</file>