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Ogłoszenie nr 318072 - 2016 z dnia 2016-10-05 r. </w:t>
      </w:r>
    </w:p>
    <w:p w:rsidR="00AF47CE" w:rsidRPr="00AF47CE" w:rsidRDefault="00AF47CE" w:rsidP="00AF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>Bydgoszcz: Dostawy osobistych pomp insulinowych dla dzieci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AF47CE" w:rsidRPr="00AF47CE" w:rsidRDefault="00AF47CE" w:rsidP="00AF47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, krajowy numer identyfikacyjny 89894800000, ul. ul. Chodkiewicza  44, 85667   Bydgoszcz, woj. kujawsko-pomorskie, państwo , tel. 523 262 100, e-mail zamowienia-pub@wsd.org.pl, faks 523 262 101.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www.wsd.org.pl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AF4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>www.wsd.org.pl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>www.wsd.org.pl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oferty należy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złozyć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w Sekretariacie Szpitala, Budynek C, I piętro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>ul. Chodkiewicza 44,85-667 Bydgoszcz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Dostawy osobistych pomp insulinowych dla dzieci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14/2016/PN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AF47CE" w:rsidRPr="00AF47CE" w:rsidRDefault="00AF47CE" w:rsidP="00AF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AF47CE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są sukcesywne dostawy osobistych pomp insulinowych dla dzieci, w ilości i asortymencie określonym w Formularzu cenowym - zał. nr 2 do SIWZ. Asortyment pogrupowany wg CPV w następujących pakietach: Zadanie nr 1 – Pompy insulinowe dla dzieci – 8 szt. Zadanie nr 2 – Pompy insulinowe dla dzieci – 7 szt.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33110000-1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AF47CE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>data zakończenia: 31/12/2016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niniejszego warunku udziału w postępowaniu zostanie dokonana zgodnie z formułą „spełnia- nie spełnia”, w oparciu o złożone przez Wykonawcę oświadczenie, o którym mowa w rozdz. IX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ust.5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AF47C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, ( wystawiony nie wcześniej niż 6 miesięcy przed upływem terminu składania ofert)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Oświadczenie o spełnianiu warunków udziału w postępowaniu - wypełnione i podpisane odpowiednio przez osobę (osoby) upoważnioną (upoważnione) do reprezentowania Wykonawcy (wzór-załącznik nr 3b do SIWZ)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III.7) INNE DOKUMENTY NIE WYMIENIONE W </w:t>
      </w:r>
      <w:proofErr w:type="spellStart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a)Aktualne deklaracje zgodności, certyfikaty jednostki notyfikowanej, wpis lub zgłoszenie do Rejestru Wyrobów Medycznych, zgodnie z ustawą z dnia 20 maja 2010 r. o wyrobach medycznych (Dz. U. z 2010 r. Nr 107, poz. 679 )w zależności od klasy wyrobu medycznego lub oświadczenie Wykonawcy, że dokument dla danego asortymentu nie jest wymagany; b)Oryginalne ilustrowane foldery, katalogi, materiały techniczne producenta lub inny dokument potwierdzający, że oferowany sprzęt spełnia wymagania Zamawiającego zawarte w poszczególnych zadaniach (Zamawiający zastrzega sobie prawo sprawdzenia wiarygodności podanych przez wykonawcę parametrów technicznych we wszystkich dostępnych źródłach). c)Wykonawca wraz z ofertą dostarczy po jednej sztuce oferowanych pomp wraz z czytnikiem i oprogramowaniem PC, celem weryfikacji jej parametrów z opisem przedmiotu zamówienia i potwierdzenia, że oferowana pompa insulinowa spełnia warunki zawarte w SIWZ. Wykonawca zobowiązany będzie po zakończeniu postępowania odebrać złożone pompy na własny koszt.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Umowa ramowa będzie zawarta: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AF47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Jakość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Wykonawcy, którzy nie złożyli nowych postąpień, zostaną zakwalifikowani do następnego etapu: nie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AF47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Data: 14/10/2016, godzina: 09:45,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>&gt; polski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ofert)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AF47CE" w:rsidRPr="00AF47CE" w:rsidRDefault="00AF47CE" w:rsidP="00AF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1    </w:t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Zadanie nr 1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AF47CE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</w:t>
      </w:r>
      <w:proofErr w:type="spellStart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Pompy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insulinowe dla dzieci - 8 szt.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2) Wspólny Słownik Zamówień (CPV):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33110000-1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data zakończenia: 31/12/2016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1174"/>
        <w:gridCol w:w="1334"/>
      </w:tblGrid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Jakość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nr: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2    </w:t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Zadanie nr 2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AF47CE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</w:t>
      </w:r>
      <w:proofErr w:type="spellStart"/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Pompy</w:t>
      </w:r>
      <w:proofErr w:type="spellEnd"/>
      <w:r w:rsidRPr="00AF47CE">
        <w:rPr>
          <w:rFonts w:ascii="Times New Roman" w:eastAsia="Times New Roman" w:hAnsi="Times New Roman" w:cs="Times New Roman"/>
          <w:sz w:val="24"/>
          <w:szCs w:val="24"/>
        </w:rPr>
        <w:t xml:space="preserve"> insulinowe dla dzieci - 7 szt.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 (CPV):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33110000-1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 (jeżeli zamawiający podaje informacje o wartości zamówienia):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t>data zakończenia: 31/12/2016</w:t>
      </w:r>
      <w:r w:rsidRPr="00AF47CE">
        <w:rPr>
          <w:rFonts w:ascii="Times New Roman" w:eastAsia="Times New Roman" w:hAnsi="Times New Roman" w:cs="Times New Roman"/>
          <w:sz w:val="24"/>
          <w:szCs w:val="24"/>
        </w:rPr>
        <w:br/>
      </w: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1174"/>
        <w:gridCol w:w="1334"/>
      </w:tblGrid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F47CE" w:rsidRPr="00AF47CE" w:rsidTr="00AF4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Jakość</w:t>
            </w:r>
          </w:p>
        </w:tc>
        <w:tc>
          <w:tcPr>
            <w:tcW w:w="0" w:type="auto"/>
            <w:vAlign w:val="center"/>
            <w:hideMark/>
          </w:tcPr>
          <w:p w:rsidR="00AF47CE" w:rsidRPr="00AF47CE" w:rsidRDefault="00AF47CE" w:rsidP="00A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C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DODATKOWE: </w:t>
      </w:r>
    </w:p>
    <w:p w:rsidR="00AF47CE" w:rsidRPr="00AF47CE" w:rsidRDefault="00AF47CE" w:rsidP="00AF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181" w:rsidRDefault="00157181"/>
    <w:sectPr w:rsidR="0015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47CE"/>
    <w:rsid w:val="00157181"/>
    <w:rsid w:val="00A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2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2636</Words>
  <Characters>15818</Characters>
  <Application>Microsoft Office Word</Application>
  <DocSecurity>0</DocSecurity>
  <Lines>131</Lines>
  <Paragraphs>36</Paragraphs>
  <ScaleCrop>false</ScaleCrop>
  <Company/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2016-10-05T09:35:00Z</dcterms:created>
  <dcterms:modified xsi:type="dcterms:W3CDTF">2016-10-05T09:35:00Z</dcterms:modified>
</cp:coreProperties>
</file>